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 w:firstLineChars="100"/>
        <w:rPr>
          <w:b/>
          <w:bCs/>
          <w:sz w:val="24"/>
          <w:szCs w:val="32"/>
        </w:rPr>
      </w:pPr>
      <w:r>
        <w:rPr>
          <w:b/>
          <w:bCs/>
          <w:sz w:val="24"/>
          <w:szCs w:val="32"/>
        </w:rPr>
        <mc:AlternateContent>
          <mc:Choice Requires="wps">
            <w:drawing>
              <wp:anchor distT="0" distB="0" distL="114300" distR="114300" simplePos="0" relativeHeight="251662336" behindDoc="1" locked="0" layoutInCell="1" allowOverlap="1">
                <wp:simplePos x="0" y="0"/>
                <wp:positionH relativeFrom="column">
                  <wp:posOffset>4219575</wp:posOffset>
                </wp:positionH>
                <wp:positionV relativeFrom="paragraph">
                  <wp:posOffset>-419100</wp:posOffset>
                </wp:positionV>
                <wp:extent cx="1981835" cy="1481455"/>
                <wp:effectExtent l="0" t="0" r="0" b="0"/>
                <wp:wrapTight wrapText="bothSides">
                  <wp:wrapPolygon>
                    <wp:start x="997" y="667"/>
                    <wp:lineTo x="20603" y="667"/>
                    <wp:lineTo x="20603" y="20933"/>
                    <wp:lineTo x="997" y="20933"/>
                    <wp:lineTo x="997" y="667"/>
                  </wp:wrapPolygon>
                </wp:wrapTight>
                <wp:docPr id="1449433449" name="文本框 4"/>
                <wp:cNvGraphicFramePr/>
                <a:graphic xmlns:a="http://schemas.openxmlformats.org/drawingml/2006/main">
                  <a:graphicData uri="http://schemas.microsoft.com/office/word/2010/wordprocessingShape">
                    <wps:wsp>
                      <wps:cNvSpPr txBox="true">
                        <a:spLocks noChangeArrowheads="true"/>
                      </wps:cNvSpPr>
                      <wps:spPr bwMode="auto">
                        <a:xfrm>
                          <a:off x="0" y="0"/>
                          <a:ext cx="1981835" cy="1481455"/>
                        </a:xfrm>
                        <a:prstGeom prst="rect">
                          <a:avLst/>
                        </a:prstGeom>
                        <a:noFill/>
                        <a:ln>
                          <a:noFill/>
                        </a:ln>
                      </wps:spPr>
                      <wps:txbx>
                        <w:txbxContent>
                          <w:p>
                            <w:pPr>
                              <w:rPr>
                                <w:rFonts w:ascii="黑体" w:hAnsi="黑体" w:eastAsia="黑体" w:cs="黑体"/>
                                <w:sz w:val="144"/>
                                <w:szCs w:val="144"/>
                              </w:rPr>
                            </w:pPr>
                            <w:r>
                              <w:rPr>
                                <w:rFonts w:hint="eastAsia" w:ascii="黑体" w:hAnsi="黑体" w:eastAsia="黑体" w:cs="黑体"/>
                                <w:sz w:val="144"/>
                                <w:szCs w:val="144"/>
                              </w:rPr>
                              <w:t>DB</w:t>
                            </w:r>
                          </w:p>
                        </w:txbxContent>
                      </wps:txbx>
                      <wps:bodyPr rot="0" vert="horz" wrap="square" lIns="91440" tIns="45720" rIns="91440" bIns="45720" anchor="t" anchorCtr="false" upright="true">
                        <a:noAutofit/>
                      </wps:bodyPr>
                    </wps:wsp>
                  </a:graphicData>
                </a:graphic>
              </wp:anchor>
            </w:drawing>
          </mc:Choice>
          <mc:Fallback>
            <w:pict>
              <v:shape id="文本框 4" o:spid="_x0000_s1026" o:spt="202" type="#_x0000_t202" style="position:absolute;left:0pt;margin-left:332.25pt;margin-top:-33pt;height:116.65pt;width:156.05pt;mso-wrap-distance-left:9pt;mso-wrap-distance-right:9pt;z-index:-251654144;mso-width-relative:page;mso-height-relative:page;" filled="f" stroked="f" coordsize="21600,21600" wrapcoords="997 667 20603 667 20603 20933 997 20933 997 667" o:gfxdata="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d3Tc59gA&#10;AAALAQAADwAAAAAAAAABACAAAAA4AAAAZHJzL2Rvd25yZXYueG1sUEsBAhQAFAAAAAgAh07iQCCs&#10;LYEJAgAA3gMAAA4AAAAAAAAAAQAgAAAAPQEAAGRycy9lMm9Eb2MueG1sUEsFBgAAAAAGAAYAWQEA&#10;ALgFAAAAAA==&#10;">
                <v:fill on="f" focussize="0,0"/>
                <v:stroke on="f"/>
                <v:imagedata o:title=""/>
                <o:lock v:ext="edit" aspectratio="f"/>
                <v:textbox>
                  <w:txbxContent>
                    <w:p>
                      <w:pPr>
                        <w:rPr>
                          <w:rFonts w:ascii="黑体" w:hAnsi="黑体" w:eastAsia="黑体" w:cs="黑体"/>
                          <w:sz w:val="144"/>
                          <w:szCs w:val="144"/>
                        </w:rPr>
                      </w:pPr>
                      <w:r>
                        <w:rPr>
                          <w:rFonts w:hint="eastAsia" w:ascii="黑体" w:hAnsi="黑体" w:eastAsia="黑体" w:cs="黑体"/>
                          <w:sz w:val="144"/>
                          <w:szCs w:val="144"/>
                        </w:rPr>
                        <w:t>DB</w:t>
                      </w:r>
                    </w:p>
                  </w:txbxContent>
                </v:textbox>
                <w10:wrap type="tight"/>
              </v:shape>
            </w:pict>
          </mc:Fallback>
        </mc:AlternateContent>
      </w:r>
      <w:r>
        <w:rPr>
          <w:b/>
          <w:bCs/>
          <w:sz w:val="24"/>
          <w:szCs w:val="32"/>
        </w:rPr>
        <w:t>UG</w:t>
      </w:r>
    </w:p>
    <w:p>
      <w:pPr>
        <w:spacing w:line="360" w:lineRule="auto"/>
        <w:ind w:firstLine="2400" w:firstLineChars="500"/>
        <w:rPr>
          <w:b/>
          <w:sz w:val="28"/>
          <w:szCs w:val="28"/>
        </w:rPr>
      </w:pPr>
      <w:r>
        <w:rPr>
          <w:rFonts w:ascii="黑体" w:eastAsia="黑体"/>
          <w:sz w:val="48"/>
          <w:szCs w:val="48"/>
        </w:rPr>
        <w:t>北京市地方</w:t>
      </w:r>
      <w:r>
        <w:rPr>
          <w:rFonts w:hint="eastAsia" w:ascii="黑体" w:eastAsia="黑体"/>
          <w:sz w:val="48"/>
          <w:szCs w:val="48"/>
        </w:rPr>
        <w:t>标准</w:t>
      </w:r>
    </w:p>
    <w:p>
      <w:pPr>
        <w:spacing w:line="360" w:lineRule="auto"/>
        <w:ind w:firstLine="480" w:firstLineChars="100"/>
        <w:rPr>
          <w:rFonts w:ascii="黑体" w:hAnsi="Plotter" w:eastAsia="黑体" w:cs="Plotter"/>
          <w:sz w:val="48"/>
          <w:szCs w:val="48"/>
        </w:rPr>
      </w:pPr>
    </w:p>
    <w:p>
      <w:pPr>
        <w:spacing w:line="360" w:lineRule="auto"/>
        <w:ind w:firstLine="240"/>
        <w:rPr>
          <w:b/>
          <w:szCs w:val="18"/>
        </w:rPr>
      </w:pPr>
    </w:p>
    <w:p>
      <w:pPr>
        <w:spacing w:line="360" w:lineRule="auto"/>
        <w:ind w:firstLine="4848" w:firstLineChars="2300"/>
        <w:rPr>
          <w:b/>
          <w:snapToGrid w:val="0"/>
          <w:kern w:val="0"/>
          <w:szCs w:val="18"/>
        </w:rPr>
      </w:pPr>
      <w:r>
        <w:rPr>
          <w:b/>
          <w:snapToGrid w:val="0"/>
          <w:kern w:val="0"/>
          <w:szCs w:val="18"/>
        </w:rPr>
        <w:t>编    号：DB</w:t>
      </w:r>
      <w:r>
        <w:rPr>
          <w:rFonts w:hint="eastAsia"/>
          <w:b/>
          <w:snapToGrid w:val="0"/>
          <w:kern w:val="0"/>
          <w:szCs w:val="18"/>
        </w:rPr>
        <w:t xml:space="preserve"> 11/T X X X X－</w:t>
      </w:r>
      <w:r>
        <w:rPr>
          <w:b/>
          <w:snapToGrid w:val="0"/>
          <w:kern w:val="0"/>
          <w:szCs w:val="18"/>
        </w:rPr>
        <w:t>201</w:t>
      </w:r>
      <w:r>
        <w:rPr>
          <w:rFonts w:hint="eastAsia"/>
          <w:b/>
          <w:snapToGrid w:val="0"/>
          <w:kern w:val="0"/>
          <w:szCs w:val="18"/>
        </w:rPr>
        <w:t>X</w:t>
      </w:r>
    </w:p>
    <w:p>
      <w:pPr>
        <w:spacing w:line="360" w:lineRule="auto"/>
        <w:ind w:firstLine="4848" w:firstLineChars="2300"/>
        <w:rPr>
          <w:b/>
          <w:szCs w:val="18"/>
        </w:rPr>
      </w:pPr>
      <w:r>
        <w:rPr>
          <w:b/>
          <w:szCs w:val="18"/>
        </w:rPr>
        <w:t>备案号：J×－202×</w:t>
      </w:r>
    </w:p>
    <w:p>
      <w:pPr>
        <w:ind w:firstLine="241"/>
        <w:rPr>
          <w:sz w:val="28"/>
          <w:szCs w:val="28"/>
        </w:rPr>
      </w:pPr>
      <w: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47625</wp:posOffset>
                </wp:positionV>
                <wp:extent cx="6112510" cy="0"/>
                <wp:effectExtent l="0" t="0" r="0" b="0"/>
                <wp:wrapNone/>
                <wp:docPr id="548870128"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611251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1.5pt;margin-top:3.75pt;height:0pt;width:481.3pt;z-index:251660288;mso-width-relative:page;mso-height-relative:page;" filled="f" stroked="t" coordsize="21600,21600" o:gfxdata="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FCAjBzVAAAA&#10;BgEAAA8AAAAAAAAAAQAgAAAAOAAAAGRycy9kb3ducmV2LnhtbFBLAQIUABQAAAAIAIdO4kAfoAhv&#10;0QEAAGcDAAAOAAAAAAAAAAEAIAAAADoBAABkcnMvZTJvRG9jLnhtbFBLBQYAAAAABgAGAFkBAAB9&#10;BQAAAAA=&#10;">
                <v:fill on="f" focussize="0,0"/>
                <v:stroke color="#000000" joinstyle="round"/>
                <v:imagedata o:title=""/>
                <o:lock v:ext="edit" aspectratio="f"/>
              </v:line>
            </w:pict>
          </mc:Fallback>
        </mc:AlternateContent>
      </w:r>
    </w:p>
    <w:p>
      <w:pPr>
        <w:ind w:firstLine="281"/>
        <w:rPr>
          <w:sz w:val="28"/>
          <w:szCs w:val="28"/>
        </w:rPr>
      </w:pPr>
    </w:p>
    <w:p>
      <w:pPr>
        <w:ind w:firstLine="442"/>
        <w:jc w:val="center"/>
        <w:rPr>
          <w:b/>
          <w:sz w:val="32"/>
          <w:szCs w:val="32"/>
        </w:rPr>
      </w:pPr>
      <w:r>
        <w:rPr>
          <w:rFonts w:hint="eastAsia" w:ascii="黑体" w:eastAsia="黑体"/>
          <w:sz w:val="44"/>
          <w:szCs w:val="44"/>
        </w:rPr>
        <w:t>住宅全装修评价标准</w:t>
      </w:r>
    </w:p>
    <w:p>
      <w:pPr>
        <w:ind w:firstLine="281"/>
        <w:jc w:val="center"/>
        <w:rPr>
          <w:rFonts w:eastAsia="黑体"/>
          <w:kern w:val="0"/>
          <w:sz w:val="28"/>
          <w:szCs w:val="28"/>
        </w:rPr>
      </w:pPr>
      <w:r>
        <w:rPr>
          <w:rFonts w:eastAsia="黑体"/>
          <w:kern w:val="0"/>
          <w:sz w:val="28"/>
          <w:szCs w:val="28"/>
        </w:rPr>
        <w:t>Assessment standard for full</w:t>
      </w:r>
      <w:r>
        <w:rPr>
          <w:rFonts w:hint="eastAsia" w:eastAsia="黑体"/>
          <w:kern w:val="0"/>
          <w:sz w:val="28"/>
          <w:szCs w:val="28"/>
        </w:rPr>
        <w:t xml:space="preserve"> interior </w:t>
      </w:r>
      <w:r>
        <w:rPr>
          <w:rFonts w:eastAsia="黑体"/>
          <w:kern w:val="0"/>
          <w:sz w:val="28"/>
          <w:szCs w:val="28"/>
        </w:rPr>
        <w:t>decorat</w:t>
      </w:r>
      <w:r>
        <w:rPr>
          <w:rFonts w:hint="eastAsia" w:eastAsia="黑体"/>
          <w:kern w:val="0"/>
          <w:sz w:val="28"/>
          <w:szCs w:val="28"/>
        </w:rPr>
        <w:t>ed</w:t>
      </w:r>
      <w:r>
        <w:rPr>
          <w:rFonts w:eastAsia="黑体"/>
          <w:kern w:val="0"/>
          <w:sz w:val="28"/>
          <w:szCs w:val="28"/>
        </w:rPr>
        <w:t xml:space="preserve"> </w:t>
      </w:r>
    </w:p>
    <w:p>
      <w:pPr>
        <w:ind w:firstLine="281"/>
        <w:jc w:val="center"/>
        <w:rPr>
          <w:rFonts w:eastAsia="黑体"/>
          <w:kern w:val="0"/>
          <w:sz w:val="28"/>
          <w:szCs w:val="28"/>
        </w:rPr>
      </w:pPr>
      <w:r>
        <w:rPr>
          <w:rFonts w:eastAsia="黑体"/>
          <w:kern w:val="0"/>
          <w:sz w:val="28"/>
          <w:szCs w:val="28"/>
        </w:rPr>
        <w:t xml:space="preserve">of </w:t>
      </w:r>
      <w:r>
        <w:rPr>
          <w:rFonts w:hint="eastAsia" w:eastAsia="黑体"/>
          <w:kern w:val="0"/>
          <w:sz w:val="28"/>
          <w:szCs w:val="28"/>
        </w:rPr>
        <w:t>residential</w:t>
      </w:r>
      <w:r>
        <w:rPr>
          <w:rFonts w:eastAsia="黑体"/>
          <w:kern w:val="0"/>
          <w:sz w:val="28"/>
          <w:szCs w:val="28"/>
        </w:rPr>
        <w:t xml:space="preserve"> </w:t>
      </w:r>
      <w:r>
        <w:rPr>
          <w:rFonts w:hint="eastAsia" w:eastAsia="黑体"/>
          <w:kern w:val="0"/>
          <w:sz w:val="28"/>
          <w:szCs w:val="28"/>
        </w:rPr>
        <w:t>building</w:t>
      </w:r>
      <w:r>
        <w:rPr>
          <w:rFonts w:eastAsia="黑体"/>
          <w:kern w:val="0"/>
          <w:sz w:val="28"/>
          <w:szCs w:val="28"/>
        </w:rPr>
        <w:t>s</w:t>
      </w:r>
    </w:p>
    <w:p>
      <w:pPr>
        <w:jc w:val="center"/>
        <w:rPr>
          <w:rFonts w:eastAsia="黑体"/>
          <w:kern w:val="0"/>
          <w:sz w:val="28"/>
          <w:szCs w:val="28"/>
        </w:rPr>
      </w:pPr>
      <w:r>
        <w:rPr>
          <w:rFonts w:eastAsia="黑体"/>
          <w:kern w:val="0"/>
          <w:sz w:val="28"/>
          <w:szCs w:val="28"/>
        </w:rPr>
        <w:t>（</w:t>
      </w:r>
      <w:r>
        <w:rPr>
          <w:rFonts w:hint="eastAsia" w:eastAsia="黑体"/>
          <w:kern w:val="0"/>
          <w:sz w:val="28"/>
          <w:szCs w:val="28"/>
        </w:rPr>
        <w:t>征求意见</w:t>
      </w:r>
      <w:r>
        <w:rPr>
          <w:rFonts w:eastAsia="黑体"/>
          <w:kern w:val="0"/>
          <w:sz w:val="28"/>
          <w:szCs w:val="28"/>
        </w:rPr>
        <w:t>稿）</w:t>
      </w:r>
    </w:p>
    <w:p>
      <w:pPr>
        <w:rPr>
          <w:sz w:val="28"/>
          <w:szCs w:val="28"/>
        </w:rPr>
      </w:pPr>
    </w:p>
    <w:p>
      <w:pPr>
        <w:ind w:firstLine="281"/>
        <w:rPr>
          <w:sz w:val="28"/>
          <w:szCs w:val="28"/>
        </w:rPr>
      </w:pPr>
    </w:p>
    <w:p>
      <w:pPr>
        <w:ind w:firstLine="281"/>
        <w:rPr>
          <w:sz w:val="28"/>
          <w:szCs w:val="28"/>
        </w:rPr>
      </w:pPr>
    </w:p>
    <w:p>
      <w:pPr>
        <w:ind w:firstLine="281"/>
        <w:jc w:val="center"/>
        <w:rPr>
          <w:rFonts w:eastAsia="黑体"/>
          <w:b/>
          <w:sz w:val="28"/>
          <w:szCs w:val="28"/>
        </w:rPr>
      </w:pPr>
      <w:r>
        <w:rPr>
          <w:rFonts w:eastAsia="黑体"/>
          <w:b/>
          <w:sz w:val="28"/>
          <w:szCs w:val="28"/>
        </w:rPr>
        <w:t>202×－××－××</w:t>
      </w:r>
      <w:r>
        <w:rPr>
          <w:rFonts w:hint="eastAsia" w:eastAsia="黑体"/>
          <w:b/>
          <w:sz w:val="28"/>
          <w:szCs w:val="28"/>
        </w:rPr>
        <w:t>发布</w:t>
      </w:r>
      <w:r>
        <w:rPr>
          <w:rFonts w:eastAsia="黑体"/>
          <w:b/>
          <w:sz w:val="28"/>
          <w:szCs w:val="28"/>
        </w:rPr>
        <w:t xml:space="preserve">         </w:t>
      </w:r>
      <w:r>
        <w:rPr>
          <w:rFonts w:hint="eastAsia" w:eastAsia="黑体"/>
          <w:b/>
          <w:sz w:val="28"/>
          <w:szCs w:val="28"/>
        </w:rPr>
        <w:t xml:space="preserve">         </w:t>
      </w:r>
      <w:r>
        <w:rPr>
          <w:rFonts w:eastAsia="黑体"/>
          <w:b/>
          <w:sz w:val="28"/>
          <w:szCs w:val="28"/>
        </w:rPr>
        <w:t xml:space="preserve">     202×－××－××</w:t>
      </w:r>
      <w:r>
        <w:rPr>
          <w:rFonts w:hint="eastAsia" w:eastAsia="黑体"/>
          <w:b/>
          <w:sz w:val="28"/>
          <w:szCs w:val="28"/>
        </w:rPr>
        <w:t>实施</w:t>
      </w:r>
    </w:p>
    <w:p>
      <w:pPr>
        <w:ind w:firstLine="241"/>
        <w:rPr>
          <w:sz w:val="28"/>
          <w:szCs w:val="28"/>
        </w:rPr>
      </w:pPr>
      <w:r>
        <mc:AlternateContent>
          <mc:Choice Requires="wps">
            <w:drawing>
              <wp:anchor distT="0" distB="0" distL="114300" distR="114300" simplePos="0" relativeHeight="251661312" behindDoc="0" locked="0" layoutInCell="1" allowOverlap="1">
                <wp:simplePos x="0" y="0"/>
                <wp:positionH relativeFrom="column">
                  <wp:posOffset>-66040</wp:posOffset>
                </wp:positionH>
                <wp:positionV relativeFrom="paragraph">
                  <wp:posOffset>22860</wp:posOffset>
                </wp:positionV>
                <wp:extent cx="6200775" cy="0"/>
                <wp:effectExtent l="0" t="0" r="0" b="0"/>
                <wp:wrapNone/>
                <wp:docPr id="996097271"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6200775"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5.2pt;margin-top:1.8pt;height:0pt;width:488.25pt;z-index:251661312;mso-width-relative:page;mso-height-relative:page;" filled="f" stroked="t" coordsize="21600,21600" o:gfxdata="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sevzodQAAAAH&#10;AQAADwAAAAAAAAABACAAAAA4AAAAZHJzL2Rvd25yZXYueG1sUEsBAhQAFAAAAAgAh07iQBJqUyrR&#10;AQAAZwMAAA4AAAAAAAAAAQAgAAAAOQEAAGRycy9lMm9Eb2MueG1sUEsFBgAAAAAGAAYAWQEAAHwF&#10;AAAAAA==&#10;">
                <v:fill on="f" focussize="0,0"/>
                <v:stroke color="#000000" joinstyle="round"/>
                <v:imagedata o:title=""/>
                <o:lock v:ext="edit" aspectratio="f"/>
              </v:line>
            </w:pict>
          </mc:Fallback>
        </mc:AlternateContent>
      </w:r>
    </w:p>
    <w:p>
      <w:pPr>
        <w:ind w:firstLine="2520" w:firstLineChars="1200"/>
        <w:rPr>
          <w:rFonts w:ascii="黑体" w:eastAsia="黑体"/>
          <w:b/>
          <w:sz w:val="32"/>
          <w:szCs w:val="32"/>
        </w:rPr>
      </w:pPr>
      <w:r>
        <mc:AlternateContent>
          <mc:Choice Requires="wps">
            <w:drawing>
              <wp:anchor distT="45720" distB="45720" distL="114300" distR="114300" simplePos="0" relativeHeight="251663360" behindDoc="0" locked="0" layoutInCell="1" allowOverlap="1">
                <wp:simplePos x="0" y="0"/>
                <wp:positionH relativeFrom="column">
                  <wp:posOffset>4118610</wp:posOffset>
                </wp:positionH>
                <wp:positionV relativeFrom="paragraph">
                  <wp:posOffset>97155</wp:posOffset>
                </wp:positionV>
                <wp:extent cx="1410970" cy="487680"/>
                <wp:effectExtent l="0" t="0" r="0" b="0"/>
                <wp:wrapSquare wrapText="bothSides"/>
                <wp:docPr id="192133405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410970" cy="487680"/>
                        </a:xfrm>
                        <a:prstGeom prst="rect">
                          <a:avLst/>
                        </a:prstGeom>
                        <a:noFill/>
                        <a:ln w="9525">
                          <a:noFill/>
                          <a:miter lim="800000"/>
                        </a:ln>
                      </wps:spPr>
                      <wps:txbx>
                        <w:txbxContent>
                          <w:p>
                            <w:r>
                              <w:rPr>
                                <w:rFonts w:ascii="黑体" w:eastAsia="黑体"/>
                                <w:b/>
                                <w:sz w:val="32"/>
                                <w:szCs w:val="32"/>
                              </w:rPr>
                              <w:t>联合</w:t>
                            </w:r>
                            <w:r>
                              <w:rPr>
                                <w:rFonts w:hint="eastAsia" w:ascii="黑体" w:eastAsia="黑体"/>
                                <w:b/>
                                <w:sz w:val="32"/>
                                <w:szCs w:val="32"/>
                              </w:rPr>
                              <w:t>发布</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文本框 1" o:spid="_x0000_s1026" o:spt="202" type="#_x0000_t202" style="position:absolute;left:0pt;margin-left:324.3pt;margin-top:7.65pt;height:38.4pt;width:111.1pt;mso-wrap-distance-bottom:3.6pt;mso-wrap-distance-left:9pt;mso-wrap-distance-right:9pt;mso-wrap-distance-top:3.6pt;z-index:251663360;mso-width-relative:page;mso-height-relative:margin;mso-height-percent:200;" filled="f" stroked="f" coordsize="21600,21600" o:gfxdata="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f9pfxNcAAAAJAQAADwAAAAAAAAABACAAAAA4AAAAZHJzL2Rvd25yZXYueG1sUEsBAhQA&#10;FAAAAAgAh07iQJBArAoWAgAA7gMAAA4AAAAAAAAAAQAgAAAAPAEAAGRycy9lMm9Eb2MueG1sUEsF&#10;BgAAAAAGAAYAWQEAAMQFAAAAAA==&#10;">
                <v:fill on="f" focussize="0,0"/>
                <v:stroke on="f" miterlimit="8" joinstyle="miter"/>
                <v:imagedata o:title=""/>
                <o:lock v:ext="edit" aspectratio="f"/>
                <v:textbox style="mso-fit-shape-to-text:t;">
                  <w:txbxContent>
                    <w:p>
                      <w:r>
                        <w:rPr>
                          <w:rFonts w:ascii="黑体" w:eastAsia="黑体"/>
                          <w:b/>
                          <w:sz w:val="32"/>
                          <w:szCs w:val="32"/>
                        </w:rPr>
                        <w:t>联合</w:t>
                      </w:r>
                      <w:r>
                        <w:rPr>
                          <w:rFonts w:hint="eastAsia" w:ascii="黑体" w:eastAsia="黑体"/>
                          <w:b/>
                          <w:sz w:val="32"/>
                          <w:szCs w:val="32"/>
                        </w:rPr>
                        <w:t>发布</w:t>
                      </w:r>
                    </w:p>
                  </w:txbxContent>
                </v:textbox>
                <w10:wrap type="square"/>
              </v:shape>
            </w:pict>
          </mc:Fallback>
        </mc:AlternateContent>
      </w:r>
      <w:r>
        <w:rPr>
          <w:rFonts w:ascii="黑体" w:eastAsia="黑体"/>
          <w:b/>
          <w:spacing w:val="0"/>
          <w:w w:val="73"/>
          <w:kern w:val="0"/>
          <w:sz w:val="32"/>
          <w:szCs w:val="32"/>
          <w:fitText w:val="3050" w:id="-994792960"/>
        </w:rPr>
        <w:t>北京市</w:t>
      </w:r>
      <w:r>
        <w:rPr>
          <w:rFonts w:hint="eastAsia" w:ascii="黑体" w:eastAsia="黑体"/>
          <w:b/>
          <w:spacing w:val="0"/>
          <w:w w:val="73"/>
          <w:kern w:val="0"/>
          <w:sz w:val="32"/>
          <w:szCs w:val="32"/>
          <w:fitText w:val="3050" w:id="-994792960"/>
        </w:rPr>
        <w:t>住房和城乡</w:t>
      </w:r>
      <w:r>
        <w:rPr>
          <w:rFonts w:ascii="黑体" w:eastAsia="黑体"/>
          <w:b/>
          <w:spacing w:val="0"/>
          <w:w w:val="73"/>
          <w:kern w:val="0"/>
          <w:sz w:val="32"/>
          <w:szCs w:val="32"/>
          <w:fitText w:val="3050" w:id="-994792960"/>
        </w:rPr>
        <w:t>建设委员</w:t>
      </w:r>
      <w:r>
        <w:rPr>
          <w:rFonts w:hint="eastAsia" w:ascii="黑体" w:eastAsia="黑体"/>
          <w:b/>
          <w:spacing w:val="-1"/>
          <w:w w:val="73"/>
          <w:kern w:val="0"/>
          <w:sz w:val="32"/>
          <w:szCs w:val="32"/>
          <w:fitText w:val="3050" w:id="-994792960"/>
        </w:rPr>
        <w:t>会</w:t>
      </w:r>
    </w:p>
    <w:p>
      <w:pPr>
        <w:ind w:firstLine="321"/>
        <w:jc w:val="center"/>
        <w:rPr>
          <w:rFonts w:ascii="黑体" w:eastAsia="黑体"/>
          <w:b/>
          <w:sz w:val="32"/>
          <w:szCs w:val="32"/>
        </w:rPr>
      </w:pPr>
      <w:r>
        <w:rPr>
          <w:rFonts w:hint="eastAsia" w:ascii="黑体" w:eastAsia="黑体"/>
          <w:b/>
          <w:sz w:val="32"/>
          <w:szCs w:val="32"/>
        </w:rPr>
        <w:t xml:space="preserve">      </w:t>
      </w:r>
      <w:r>
        <w:rPr>
          <w:rFonts w:ascii="黑体" w:eastAsia="黑体"/>
          <w:b/>
          <w:sz w:val="32"/>
          <w:szCs w:val="32"/>
        </w:rPr>
        <w:t xml:space="preserve">   </w:t>
      </w:r>
      <w:r>
        <w:rPr>
          <w:rFonts w:hint="eastAsia" w:ascii="黑体" w:eastAsia="黑体"/>
          <w:b/>
          <w:sz w:val="32"/>
          <w:szCs w:val="32"/>
        </w:rPr>
        <w:t xml:space="preserve"> 北京市市场监督管理局  </w:t>
      </w:r>
      <w:r>
        <w:rPr>
          <w:rFonts w:ascii="黑体" w:eastAsia="黑体"/>
          <w:b/>
          <w:sz w:val="32"/>
          <w:szCs w:val="32"/>
        </w:rPr>
        <w:t xml:space="preserve">   </w:t>
      </w:r>
      <w:r>
        <w:rPr>
          <w:rFonts w:hint="eastAsia" w:ascii="黑体" w:eastAsia="黑体"/>
          <w:b/>
          <w:sz w:val="32"/>
          <w:szCs w:val="32"/>
        </w:rPr>
        <w:br w:type="page"/>
      </w: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jc w:val="center"/>
        <w:rPr>
          <w:rFonts w:ascii="黑体" w:eastAsia="黑体"/>
          <w:b/>
          <w:sz w:val="32"/>
          <w:szCs w:val="32"/>
        </w:rPr>
      </w:pPr>
      <w:r>
        <w:rPr>
          <w:rFonts w:hint="eastAsia" w:ascii="黑体" w:eastAsia="黑体"/>
          <w:b/>
          <w:sz w:val="32"/>
          <w:szCs w:val="32"/>
        </w:rPr>
        <w:t>北京市地方标准</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b/>
          <w:sz w:val="32"/>
          <w:szCs w:val="32"/>
        </w:rPr>
      </w:pPr>
      <w:r>
        <w:rPr>
          <w:rFonts w:hint="eastAsia" w:ascii="黑体" w:eastAsia="黑体"/>
          <w:sz w:val="44"/>
          <w:szCs w:val="44"/>
        </w:rPr>
        <w:t>住宅全装修评价标准</w:t>
      </w:r>
    </w:p>
    <w:p>
      <w:pPr>
        <w:spacing w:line="480" w:lineRule="exact"/>
        <w:jc w:val="center"/>
        <w:rPr>
          <w:rFonts w:eastAsia="黑体"/>
          <w:kern w:val="0"/>
          <w:sz w:val="28"/>
          <w:szCs w:val="28"/>
        </w:rPr>
      </w:pPr>
      <w:r>
        <w:rPr>
          <w:rFonts w:eastAsia="黑体"/>
          <w:kern w:val="0"/>
          <w:sz w:val="28"/>
          <w:szCs w:val="28"/>
        </w:rPr>
        <w:t>Assessment standard for full</w:t>
      </w:r>
      <w:r>
        <w:rPr>
          <w:rFonts w:hint="eastAsia" w:eastAsia="黑体"/>
          <w:kern w:val="0"/>
          <w:sz w:val="28"/>
          <w:szCs w:val="28"/>
        </w:rPr>
        <w:t xml:space="preserve"> interior </w:t>
      </w:r>
      <w:r>
        <w:rPr>
          <w:rFonts w:eastAsia="黑体"/>
          <w:kern w:val="0"/>
          <w:sz w:val="28"/>
          <w:szCs w:val="28"/>
        </w:rPr>
        <w:t>decorat</w:t>
      </w:r>
      <w:r>
        <w:rPr>
          <w:rFonts w:hint="eastAsia" w:eastAsia="黑体"/>
          <w:kern w:val="0"/>
          <w:sz w:val="28"/>
          <w:szCs w:val="28"/>
        </w:rPr>
        <w:t>ed</w:t>
      </w:r>
      <w:r>
        <w:rPr>
          <w:rFonts w:eastAsia="黑体"/>
          <w:kern w:val="0"/>
          <w:sz w:val="28"/>
          <w:szCs w:val="28"/>
        </w:rPr>
        <w:t xml:space="preserve"> </w:t>
      </w:r>
    </w:p>
    <w:p>
      <w:pPr>
        <w:spacing w:line="480" w:lineRule="exact"/>
        <w:jc w:val="center"/>
        <w:rPr>
          <w:rFonts w:eastAsia="黑体"/>
          <w:kern w:val="0"/>
          <w:sz w:val="28"/>
          <w:szCs w:val="28"/>
        </w:rPr>
      </w:pPr>
      <w:r>
        <w:rPr>
          <w:rFonts w:eastAsia="黑体"/>
          <w:kern w:val="0"/>
          <w:sz w:val="28"/>
          <w:szCs w:val="28"/>
        </w:rPr>
        <w:t xml:space="preserve">of </w:t>
      </w:r>
      <w:r>
        <w:rPr>
          <w:rFonts w:hint="eastAsia" w:eastAsia="黑体"/>
          <w:kern w:val="0"/>
          <w:sz w:val="28"/>
          <w:szCs w:val="28"/>
        </w:rPr>
        <w:t>residential</w:t>
      </w:r>
      <w:r>
        <w:rPr>
          <w:rFonts w:eastAsia="黑体"/>
          <w:kern w:val="0"/>
          <w:sz w:val="28"/>
          <w:szCs w:val="28"/>
        </w:rPr>
        <w:t xml:space="preserve"> </w:t>
      </w:r>
      <w:r>
        <w:rPr>
          <w:rFonts w:hint="eastAsia" w:eastAsia="黑体"/>
          <w:kern w:val="0"/>
          <w:sz w:val="28"/>
          <w:szCs w:val="28"/>
        </w:rPr>
        <w:t>building</w:t>
      </w:r>
      <w:r>
        <w:rPr>
          <w:rFonts w:eastAsia="黑体"/>
          <w:kern w:val="0"/>
          <w:sz w:val="28"/>
          <w:szCs w:val="28"/>
        </w:rPr>
        <w:t xml:space="preserve">s </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Cs w:val="21"/>
        </w:rPr>
      </w:pPr>
      <w:r>
        <w:rPr>
          <w:rFonts w:hint="eastAsia" w:ascii="黑体" w:eastAsia="黑体"/>
          <w:b/>
          <w:szCs w:val="21"/>
        </w:rPr>
        <w:t>编  号：DB11/XXXX-202X</w:t>
      </w:r>
    </w:p>
    <w:p>
      <w:pPr>
        <w:jc w:val="center"/>
        <w:rPr>
          <w:rFonts w:ascii="黑体" w:eastAsia="黑体"/>
          <w:b/>
          <w:sz w:val="32"/>
          <w:szCs w:val="32"/>
        </w:rPr>
      </w:pPr>
      <w:r>
        <w:rPr>
          <w:rFonts w:ascii="黑体" w:eastAsia="黑体"/>
          <w:b/>
          <w:szCs w:val="21"/>
        </w:rPr>
        <w:t>备案号：</w:t>
      </w:r>
      <w:r>
        <w:rPr>
          <w:rFonts w:hint="eastAsia" w:ascii="黑体" w:eastAsia="黑体"/>
          <w:b/>
          <w:szCs w:val="21"/>
        </w:rPr>
        <w:t>J</w:t>
      </w:r>
      <w:r>
        <w:rPr>
          <w:rFonts w:hint="eastAsia" w:ascii="宋体" w:hAnsi="宋体"/>
          <w:szCs w:val="21"/>
        </w:rPr>
        <w:t>×</w:t>
      </w:r>
      <w:r>
        <w:rPr>
          <w:rFonts w:hint="eastAsia" w:ascii="黑体" w:eastAsia="黑体"/>
          <w:b/>
          <w:szCs w:val="21"/>
        </w:rPr>
        <w:t xml:space="preserve">   -202</w:t>
      </w:r>
      <w:r>
        <w:rPr>
          <w:rFonts w:hint="eastAsia" w:ascii="宋体" w:hAnsi="宋体"/>
          <w:szCs w:val="21"/>
        </w:rPr>
        <w:t>×</w:t>
      </w:r>
    </w:p>
    <w:p>
      <w:pPr>
        <w:jc w:val="center"/>
        <w:rPr>
          <w:rFonts w:ascii="宋体" w:hAnsi="宋体"/>
          <w:szCs w:val="21"/>
        </w:rPr>
      </w:pPr>
    </w:p>
    <w:p>
      <w:pPr>
        <w:ind w:firstLine="2310" w:firstLineChars="1100"/>
        <w:jc w:val="both"/>
        <w:rPr>
          <w:rFonts w:hint="default" w:ascii="宋体" w:hAnsi="宋体" w:eastAsia="宋体"/>
          <w:szCs w:val="21"/>
          <w:lang w:val="en-US" w:eastAsia="zh-CN"/>
        </w:rPr>
      </w:pPr>
      <w:r>
        <w:rPr>
          <w:rFonts w:hint="eastAsia" w:ascii="宋体" w:hAnsi="宋体"/>
          <w:szCs w:val="21"/>
        </w:rPr>
        <w:t>主</w:t>
      </w:r>
      <w:r>
        <w:rPr>
          <w:rFonts w:ascii="宋体" w:hAnsi="宋体"/>
          <w:szCs w:val="21"/>
        </w:rPr>
        <w:t>编</w:t>
      </w:r>
      <w:r>
        <w:rPr>
          <w:rFonts w:hint="eastAsia" w:ascii="宋体" w:hAnsi="宋体"/>
          <w:szCs w:val="21"/>
        </w:rPr>
        <w:t>单位</w:t>
      </w:r>
      <w:r>
        <w:rPr>
          <w:rFonts w:ascii="宋体" w:hAnsi="宋体"/>
          <w:szCs w:val="21"/>
        </w:rPr>
        <w:t>：</w:t>
      </w:r>
      <w:r>
        <w:rPr>
          <w:rFonts w:hint="eastAsia" w:ascii="宋体" w:hAnsi="宋体"/>
          <w:szCs w:val="21"/>
          <w:lang w:val="en-US" w:eastAsia="zh-CN"/>
        </w:rPr>
        <w:t>中国房地产业协会</w:t>
      </w:r>
    </w:p>
    <w:p>
      <w:pPr>
        <w:jc w:val="center"/>
        <w:rPr>
          <w:szCs w:val="21"/>
        </w:rPr>
      </w:pPr>
      <w:r>
        <w:rPr>
          <w:rFonts w:hint="eastAsia" w:ascii="宋体" w:hAnsi="宋体"/>
          <w:szCs w:val="21"/>
        </w:rPr>
        <w:t>批准部门：</w:t>
      </w:r>
      <w:r>
        <w:rPr>
          <w:rFonts w:hint="eastAsia"/>
          <w:szCs w:val="21"/>
        </w:rPr>
        <w:t>北京市住房和城乡建设委员会</w:t>
      </w:r>
    </w:p>
    <w:p>
      <w:pPr>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北京市市场监督管理局</w:t>
      </w:r>
    </w:p>
    <w:p>
      <w:pPr>
        <w:jc w:val="center"/>
        <w:rPr>
          <w:rFonts w:ascii="宋体" w:hAnsi="宋体"/>
          <w:szCs w:val="21"/>
        </w:rPr>
      </w:pPr>
    </w:p>
    <w:p>
      <w:pPr>
        <w:jc w:val="center"/>
        <w:rPr>
          <w:rFonts w:ascii="宋体" w:hAnsi="宋体"/>
          <w:szCs w:val="21"/>
        </w:rPr>
      </w:pPr>
      <w:r>
        <w:rPr>
          <w:rFonts w:hint="eastAsia" w:ascii="宋体" w:hAnsi="宋体"/>
          <w:szCs w:val="21"/>
        </w:rPr>
        <w:t>施行日期：20××年×月×日</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eastAsia="黑体"/>
          <w:szCs w:val="21"/>
        </w:rPr>
      </w:pPr>
    </w:p>
    <w:p>
      <w:pPr>
        <w:jc w:val="center"/>
        <w:rPr>
          <w:rFonts w:eastAsia="黑体"/>
          <w:szCs w:val="21"/>
        </w:rPr>
      </w:pPr>
      <w:r>
        <w:rPr>
          <w:rFonts w:eastAsia="黑体"/>
          <w:szCs w:val="21"/>
        </w:rPr>
        <w:t>202</w:t>
      </w:r>
      <w:r>
        <w:rPr>
          <w:rFonts w:eastAsia="黑体"/>
          <w:b/>
          <w:szCs w:val="21"/>
        </w:rPr>
        <w:t>×</w:t>
      </w:r>
      <w:r>
        <w:rPr>
          <w:rFonts w:eastAsia="黑体"/>
          <w:szCs w:val="21"/>
        </w:rPr>
        <w:t xml:space="preserve"> 北京</w:t>
      </w:r>
    </w:p>
    <w:p/>
    <w:p>
      <w:pPr>
        <w:pStyle w:val="2"/>
        <w:spacing w:line="360" w:lineRule="auto"/>
        <w:jc w:val="center"/>
        <w:rPr>
          <w:rFonts w:ascii="宋体" w:hAnsi="宋体" w:cs="宋体"/>
          <w:sz w:val="28"/>
          <w:szCs w:val="28"/>
        </w:rPr>
      </w:pPr>
      <w:bookmarkStart w:id="0" w:name="_Toc164781916"/>
      <w:r>
        <w:rPr>
          <w:rFonts w:hint="eastAsia" w:ascii="宋体" w:hAnsi="宋体" w:cs="宋体"/>
          <w:sz w:val="28"/>
          <w:szCs w:val="28"/>
        </w:rPr>
        <w:t>前    言</w:t>
      </w:r>
      <w:bookmarkEnd w:id="0"/>
      <w:bookmarkStart w:id="1" w:name="pindex54"/>
      <w:bookmarkEnd w:id="1"/>
    </w:p>
    <w:p>
      <w:pPr>
        <w:widowControl/>
        <w:spacing w:line="360" w:lineRule="auto"/>
        <w:ind w:firstLine="420" w:firstLineChars="200"/>
        <w:jc w:val="left"/>
        <w:rPr>
          <w:rFonts w:hint="eastAsia" w:ascii="宋体" w:hAnsi="宋体" w:eastAsia="宋体"/>
          <w:szCs w:val="21"/>
          <w:lang w:eastAsia="zh-CN"/>
        </w:rPr>
      </w:pPr>
      <w:r>
        <w:rPr>
          <w:rFonts w:hint="eastAsia" w:ascii="宋体" w:hAnsi="宋体"/>
          <w:szCs w:val="21"/>
          <w:lang w:eastAsia="zh-CN"/>
        </w:rPr>
        <w:t>本标准为推荐性标准。</w:t>
      </w:r>
      <w:bookmarkStart w:id="179" w:name="_GoBack"/>
      <w:bookmarkEnd w:id="179"/>
    </w:p>
    <w:p>
      <w:pPr>
        <w:widowControl/>
        <w:spacing w:line="360" w:lineRule="auto"/>
        <w:ind w:firstLine="420" w:firstLineChars="200"/>
        <w:jc w:val="left"/>
        <w:rPr>
          <w:rFonts w:ascii="宋体" w:hAnsi="宋体"/>
          <w:szCs w:val="21"/>
        </w:rPr>
      </w:pPr>
      <w:r>
        <w:rPr>
          <w:rFonts w:hint="eastAsia" w:ascii="宋体" w:hAnsi="宋体"/>
          <w:szCs w:val="21"/>
        </w:rPr>
        <w:t>为了保证住宅全装修质量，提升住宅品质，引导住宅全装修技术进步，推动住宅建设高质量发展，根据北京市市场监督管理局《2</w:t>
      </w:r>
      <w:r>
        <w:rPr>
          <w:rFonts w:ascii="宋体" w:hAnsi="宋体"/>
          <w:szCs w:val="21"/>
        </w:rPr>
        <w:t>023</w:t>
      </w:r>
      <w:r>
        <w:rPr>
          <w:rFonts w:hint="eastAsia" w:ascii="宋体" w:hAnsi="宋体"/>
          <w:szCs w:val="21"/>
        </w:rPr>
        <w:t>年北京市地方标准制定项目计划》（北京市监发〔</w:t>
      </w:r>
      <w:r>
        <w:rPr>
          <w:rFonts w:ascii="宋体" w:hAnsi="宋体"/>
          <w:szCs w:val="21"/>
        </w:rPr>
        <w:t>2023</w:t>
      </w:r>
      <w:r>
        <w:rPr>
          <w:rFonts w:hint="eastAsia" w:ascii="宋体" w:hAnsi="宋体"/>
          <w:szCs w:val="21"/>
        </w:rPr>
        <w:t>〕</w:t>
      </w:r>
      <w:r>
        <w:rPr>
          <w:rFonts w:ascii="宋体" w:hAnsi="宋体"/>
          <w:szCs w:val="21"/>
        </w:rPr>
        <w:t>4</w:t>
      </w:r>
      <w:r>
        <w:rPr>
          <w:rFonts w:hint="eastAsia" w:ascii="宋体" w:hAnsi="宋体"/>
          <w:szCs w:val="21"/>
        </w:rPr>
        <w:t>号）</w:t>
      </w:r>
      <w:r>
        <w:rPr>
          <w:rFonts w:ascii="宋体" w:hAnsi="宋体"/>
          <w:szCs w:val="21"/>
        </w:rPr>
        <w:t>的要求</w:t>
      </w:r>
      <w:r>
        <w:rPr>
          <w:rFonts w:hint="eastAsia" w:ascii="宋体" w:hAnsi="宋体"/>
          <w:szCs w:val="21"/>
        </w:rPr>
        <w:t xml:space="preserve">，标准编制组经广泛调查研究，认真总结实践经验，参考有关国内外先进标准，并在广泛征求意见的基础上，制定本标准。 </w:t>
      </w:r>
    </w:p>
    <w:p>
      <w:pPr>
        <w:widowControl/>
        <w:spacing w:line="360" w:lineRule="auto"/>
        <w:ind w:firstLine="420" w:firstLineChars="200"/>
        <w:jc w:val="left"/>
        <w:rPr>
          <w:rFonts w:ascii="宋体" w:hAnsi="宋体"/>
          <w:szCs w:val="21"/>
        </w:rPr>
      </w:pPr>
      <w:r>
        <w:rPr>
          <w:rFonts w:hint="eastAsia" w:ascii="宋体" w:hAnsi="宋体"/>
          <w:szCs w:val="21"/>
        </w:rPr>
        <w:t>本标准的主要技术内容是：</w:t>
      </w:r>
      <w:r>
        <w:rPr>
          <w:rFonts w:ascii="宋体" w:hAnsi="宋体"/>
          <w:szCs w:val="21"/>
        </w:rPr>
        <w:t xml:space="preserve">1 </w:t>
      </w:r>
      <w:r>
        <w:rPr>
          <w:rFonts w:hint="eastAsia" w:ascii="宋体" w:hAnsi="宋体"/>
          <w:szCs w:val="21"/>
        </w:rPr>
        <w:t>总则；</w:t>
      </w:r>
      <w:r>
        <w:rPr>
          <w:rFonts w:ascii="宋体" w:hAnsi="宋体"/>
          <w:szCs w:val="21"/>
        </w:rPr>
        <w:t xml:space="preserve">2 </w:t>
      </w:r>
      <w:r>
        <w:rPr>
          <w:rFonts w:hint="eastAsia" w:ascii="宋体" w:hAnsi="宋体"/>
          <w:szCs w:val="21"/>
        </w:rPr>
        <w:t>术语；</w:t>
      </w:r>
      <w:r>
        <w:rPr>
          <w:rFonts w:ascii="宋体" w:hAnsi="宋体"/>
          <w:szCs w:val="21"/>
        </w:rPr>
        <w:t xml:space="preserve">3 </w:t>
      </w:r>
      <w:r>
        <w:rPr>
          <w:rFonts w:hint="eastAsia" w:ascii="宋体" w:hAnsi="宋体"/>
          <w:szCs w:val="21"/>
        </w:rPr>
        <w:t>基本规定；</w:t>
      </w:r>
      <w:r>
        <w:rPr>
          <w:rFonts w:ascii="宋体" w:hAnsi="宋体"/>
          <w:szCs w:val="21"/>
        </w:rPr>
        <w:t xml:space="preserve">4 </w:t>
      </w:r>
      <w:r>
        <w:rPr>
          <w:rFonts w:hint="eastAsia" w:ascii="宋体" w:hAnsi="宋体"/>
          <w:szCs w:val="21"/>
        </w:rPr>
        <w:t>设计与配置；</w:t>
      </w:r>
      <w:r>
        <w:rPr>
          <w:rFonts w:ascii="宋体" w:hAnsi="宋体"/>
          <w:szCs w:val="21"/>
        </w:rPr>
        <w:t xml:space="preserve">5 </w:t>
      </w:r>
      <w:r>
        <w:rPr>
          <w:rFonts w:hint="eastAsia" w:ascii="宋体" w:hAnsi="宋体"/>
          <w:szCs w:val="21"/>
        </w:rPr>
        <w:t>材料与部品；</w:t>
      </w:r>
      <w:r>
        <w:rPr>
          <w:rFonts w:ascii="宋体" w:hAnsi="宋体"/>
          <w:szCs w:val="21"/>
        </w:rPr>
        <w:t xml:space="preserve">6 </w:t>
      </w:r>
      <w:r>
        <w:rPr>
          <w:rFonts w:hint="eastAsia" w:ascii="宋体" w:hAnsi="宋体"/>
          <w:szCs w:val="21"/>
        </w:rPr>
        <w:t>施工与验收；</w:t>
      </w:r>
      <w:r>
        <w:rPr>
          <w:rFonts w:ascii="宋体" w:hAnsi="宋体"/>
          <w:szCs w:val="21"/>
        </w:rPr>
        <w:t xml:space="preserve">7 </w:t>
      </w:r>
      <w:r>
        <w:rPr>
          <w:rFonts w:hint="eastAsia" w:ascii="宋体" w:hAnsi="宋体"/>
          <w:szCs w:val="21"/>
        </w:rPr>
        <w:t xml:space="preserve">创新与提高。 </w:t>
      </w:r>
    </w:p>
    <w:p>
      <w:pPr>
        <w:widowControl/>
        <w:spacing w:line="360" w:lineRule="auto"/>
        <w:ind w:firstLine="420" w:firstLineChars="200"/>
        <w:jc w:val="left"/>
        <w:rPr>
          <w:rFonts w:ascii="宋体" w:hAnsi="宋体"/>
          <w:szCs w:val="21"/>
        </w:rPr>
      </w:pPr>
      <w:r>
        <w:rPr>
          <w:rFonts w:hint="eastAsia" w:ascii="宋体" w:hAnsi="宋体"/>
          <w:szCs w:val="21"/>
        </w:rPr>
        <w:t>标准由</w:t>
      </w:r>
      <w:r>
        <w:rPr>
          <w:rFonts w:ascii="宋体" w:hAnsi="宋体"/>
          <w:szCs w:val="21"/>
        </w:rPr>
        <w:t>北京市住房和城乡建设委员会和北京市市场监督管理局共同管理，北京市住房和城乡建设委员会归口、组织实施，并负责组织编制单位对具体技术内容进行解释。</w:t>
      </w:r>
      <w:r>
        <w:rPr>
          <w:rFonts w:hint="eastAsia" w:ascii="宋体" w:hAnsi="宋体"/>
          <w:szCs w:val="21"/>
        </w:rPr>
        <w:t xml:space="preserve">为提高标准质量，请各单位在执行本标准过程中，结合工程实践，认真总结经验，并将意见和建议反馈至：中国房地产业协会（地址：北京市海淀区首体南路9号主语国际五号楼4层，邮编：100086,Email: kimlan163@163.com） </w:t>
      </w:r>
    </w:p>
    <w:p>
      <w:pPr>
        <w:widowControl/>
        <w:spacing w:line="360" w:lineRule="auto"/>
        <w:ind w:firstLine="211"/>
        <w:jc w:val="left"/>
        <w:rPr>
          <w:rFonts w:ascii="宋体" w:hAnsi="宋体"/>
          <w:szCs w:val="21"/>
        </w:rPr>
      </w:pPr>
    </w:p>
    <w:p>
      <w:pPr>
        <w:spacing w:line="360" w:lineRule="auto"/>
      </w:pPr>
      <w:r>
        <w:rPr>
          <w:rFonts w:hint="eastAsia"/>
          <w:szCs w:val="21"/>
        </w:rPr>
        <w:t>本 标 准 主 编 单 位：</w:t>
      </w:r>
      <w:r>
        <w:rPr>
          <w:rFonts w:hint="eastAsia" w:ascii="宋体" w:hAnsi="宋体"/>
          <w:szCs w:val="21"/>
        </w:rPr>
        <w:t>中国房地产业协会</w:t>
      </w:r>
    </w:p>
    <w:p>
      <w:pPr>
        <w:widowControl/>
        <w:spacing w:line="360" w:lineRule="auto"/>
        <w:jc w:val="left"/>
        <w:rPr>
          <w:rFonts w:ascii="宋体" w:hAnsi="宋体"/>
          <w:szCs w:val="21"/>
        </w:rPr>
      </w:pPr>
      <w:r>
        <w:rPr>
          <w:rFonts w:hint="eastAsia" w:ascii="宋体" w:hAnsi="宋体"/>
          <w:szCs w:val="21"/>
        </w:rPr>
        <w:t xml:space="preserve">                 </w:t>
      </w:r>
    </w:p>
    <w:p>
      <w:pPr>
        <w:spacing w:line="360" w:lineRule="auto"/>
        <w:rPr>
          <w:rFonts w:ascii="宋体" w:hAnsi="宋体"/>
          <w:szCs w:val="21"/>
        </w:rPr>
      </w:pPr>
      <w:r>
        <w:rPr>
          <w:rFonts w:hint="eastAsia"/>
          <w:szCs w:val="21"/>
        </w:rPr>
        <w:t>本 标 准 参 编 单 位：</w:t>
      </w:r>
      <w:r>
        <w:rPr>
          <w:rFonts w:hint="eastAsia" w:ascii="宋体" w:hAnsi="宋体"/>
          <w:szCs w:val="21"/>
        </w:rPr>
        <w:t>中建一局集团建设发展有限公司</w:t>
      </w:r>
    </w:p>
    <w:p>
      <w:pPr>
        <w:spacing w:line="360" w:lineRule="auto"/>
        <w:ind w:left="1890" w:leftChars="900"/>
        <w:rPr>
          <w:rFonts w:ascii="宋体" w:hAnsi="宋体"/>
          <w:szCs w:val="21"/>
        </w:rPr>
      </w:pPr>
      <w:r>
        <w:rPr>
          <w:rFonts w:hint="eastAsia" w:ascii="宋体" w:hAnsi="宋体"/>
          <w:szCs w:val="21"/>
        </w:rPr>
        <w:t>正方利民工业化建筑科技股份有限公司</w:t>
      </w:r>
    </w:p>
    <w:p>
      <w:pPr>
        <w:spacing w:line="360" w:lineRule="auto"/>
        <w:ind w:left="1890" w:leftChars="900"/>
        <w:rPr>
          <w:rFonts w:ascii="宋体" w:hAnsi="宋体"/>
          <w:szCs w:val="21"/>
        </w:rPr>
      </w:pPr>
      <w:r>
        <w:rPr>
          <w:rFonts w:hint="eastAsia" w:ascii="宋体" w:hAnsi="宋体"/>
          <w:szCs w:val="21"/>
        </w:rPr>
        <w:t>北京市保障房中心有限公司</w:t>
      </w:r>
    </w:p>
    <w:p>
      <w:pPr>
        <w:spacing w:line="360" w:lineRule="auto"/>
        <w:ind w:left="1890" w:leftChars="900"/>
        <w:rPr>
          <w:rFonts w:ascii="宋体" w:hAnsi="宋体"/>
          <w:szCs w:val="21"/>
        </w:rPr>
      </w:pPr>
      <w:r>
        <w:rPr>
          <w:rFonts w:hint="eastAsia" w:ascii="宋体" w:hAnsi="宋体"/>
          <w:szCs w:val="21"/>
        </w:rPr>
        <w:t>清华大学</w:t>
      </w:r>
    </w:p>
    <w:p>
      <w:pPr>
        <w:spacing w:line="360" w:lineRule="auto"/>
        <w:ind w:left="1890" w:leftChars="900"/>
        <w:rPr>
          <w:rFonts w:ascii="宋体" w:hAnsi="宋体"/>
          <w:szCs w:val="21"/>
        </w:rPr>
      </w:pPr>
      <w:r>
        <w:rPr>
          <w:rFonts w:hint="eastAsia" w:ascii="宋体" w:hAnsi="宋体"/>
          <w:szCs w:val="21"/>
        </w:rPr>
        <w:t>中国能源建设集团有限公司</w:t>
      </w:r>
    </w:p>
    <w:p>
      <w:pPr>
        <w:spacing w:line="360" w:lineRule="auto"/>
        <w:ind w:left="1890" w:leftChars="900"/>
        <w:rPr>
          <w:rFonts w:ascii="宋体" w:hAnsi="宋体"/>
          <w:szCs w:val="21"/>
        </w:rPr>
      </w:pPr>
      <w:r>
        <w:rPr>
          <w:rFonts w:hint="eastAsia" w:ascii="宋体" w:hAnsi="宋体"/>
          <w:szCs w:val="21"/>
        </w:rPr>
        <w:t>浙江亚厦装饰股份有限公司</w:t>
      </w:r>
    </w:p>
    <w:p>
      <w:pPr>
        <w:spacing w:line="360" w:lineRule="auto"/>
        <w:ind w:left="1890" w:leftChars="900"/>
        <w:rPr>
          <w:rFonts w:ascii="宋体" w:hAnsi="宋体"/>
          <w:szCs w:val="21"/>
        </w:rPr>
      </w:pPr>
      <w:r>
        <w:rPr>
          <w:rFonts w:hint="eastAsia" w:ascii="宋体" w:hAnsi="宋体"/>
          <w:szCs w:val="21"/>
        </w:rPr>
        <w:t>北京三元嘉业房地产开发有限公司</w:t>
      </w:r>
    </w:p>
    <w:p>
      <w:pPr>
        <w:spacing w:line="360" w:lineRule="auto"/>
        <w:ind w:left="1890" w:leftChars="900"/>
        <w:rPr>
          <w:rFonts w:ascii="宋体" w:hAnsi="宋体"/>
          <w:szCs w:val="21"/>
        </w:rPr>
      </w:pPr>
      <w:r>
        <w:rPr>
          <w:rFonts w:hint="eastAsia" w:ascii="宋体" w:hAnsi="宋体"/>
          <w:szCs w:val="21"/>
        </w:rPr>
        <w:t>东陶（中国）有限公司</w:t>
      </w:r>
    </w:p>
    <w:p>
      <w:pPr>
        <w:spacing w:line="360" w:lineRule="auto"/>
        <w:ind w:left="1890" w:leftChars="900"/>
        <w:rPr>
          <w:rFonts w:ascii="宋体" w:hAnsi="宋体"/>
          <w:szCs w:val="21"/>
        </w:rPr>
      </w:pPr>
      <w:r>
        <w:rPr>
          <w:rFonts w:hint="eastAsia" w:ascii="宋体" w:hAnsi="宋体"/>
          <w:szCs w:val="21"/>
        </w:rPr>
        <w:t>中国建筑第四工程局有限公司</w:t>
      </w:r>
    </w:p>
    <w:p>
      <w:pPr>
        <w:spacing w:line="360" w:lineRule="auto"/>
        <w:ind w:left="1890" w:leftChars="900"/>
        <w:rPr>
          <w:rFonts w:ascii="宋体" w:hAnsi="宋体"/>
          <w:szCs w:val="21"/>
        </w:rPr>
      </w:pPr>
      <w:r>
        <w:rPr>
          <w:rFonts w:hint="eastAsia" w:ascii="宋体" w:hAnsi="宋体"/>
          <w:szCs w:val="21"/>
        </w:rPr>
        <w:t>北京住总第六开发建设有限公司</w:t>
      </w:r>
    </w:p>
    <w:p>
      <w:pPr>
        <w:spacing w:line="360" w:lineRule="auto"/>
        <w:ind w:left="1890" w:leftChars="900"/>
        <w:rPr>
          <w:rFonts w:ascii="宋体" w:hAnsi="宋体"/>
          <w:szCs w:val="21"/>
        </w:rPr>
      </w:pPr>
      <w:r>
        <w:rPr>
          <w:rFonts w:hint="eastAsia" w:ascii="宋体" w:hAnsi="宋体"/>
          <w:szCs w:val="21"/>
        </w:rPr>
        <w:t>北京格莱美全装工程有限公司</w:t>
      </w:r>
    </w:p>
    <w:p>
      <w:pPr>
        <w:spacing w:line="360" w:lineRule="auto"/>
        <w:ind w:left="1890" w:leftChars="900"/>
        <w:rPr>
          <w:rFonts w:ascii="宋体" w:hAnsi="宋体"/>
          <w:szCs w:val="21"/>
        </w:rPr>
      </w:pPr>
      <w:r>
        <w:rPr>
          <w:rFonts w:hint="eastAsia" w:ascii="宋体" w:hAnsi="宋体"/>
          <w:szCs w:val="21"/>
        </w:rPr>
        <w:t>中铁建设集团有限公司</w:t>
      </w:r>
    </w:p>
    <w:p>
      <w:pPr>
        <w:spacing w:line="360" w:lineRule="auto"/>
        <w:ind w:left="1890" w:leftChars="900"/>
        <w:rPr>
          <w:rFonts w:ascii="宋体" w:hAnsi="宋体"/>
          <w:szCs w:val="21"/>
        </w:rPr>
      </w:pPr>
      <w:r>
        <w:rPr>
          <w:rFonts w:hint="eastAsia" w:ascii="宋体" w:hAnsi="宋体"/>
          <w:szCs w:val="21"/>
        </w:rPr>
        <w:t>绿城中国控股有限公司</w:t>
      </w:r>
    </w:p>
    <w:p>
      <w:pPr>
        <w:spacing w:line="360" w:lineRule="auto"/>
        <w:ind w:left="1890" w:leftChars="900"/>
        <w:rPr>
          <w:rFonts w:ascii="宋体" w:hAnsi="宋体"/>
          <w:szCs w:val="21"/>
        </w:rPr>
      </w:pPr>
      <w:r>
        <w:rPr>
          <w:rFonts w:hint="eastAsia" w:ascii="宋体" w:hAnsi="宋体"/>
          <w:szCs w:val="21"/>
        </w:rPr>
        <w:t>北京中海地产有限公司</w:t>
      </w:r>
    </w:p>
    <w:p>
      <w:pPr>
        <w:spacing w:line="360" w:lineRule="auto"/>
        <w:ind w:left="1890" w:leftChars="900"/>
        <w:rPr>
          <w:rFonts w:ascii="宋体" w:hAnsi="宋体"/>
          <w:szCs w:val="21"/>
        </w:rPr>
      </w:pPr>
      <w:r>
        <w:rPr>
          <w:rFonts w:hint="eastAsia" w:ascii="宋体" w:hAnsi="宋体"/>
          <w:szCs w:val="21"/>
        </w:rPr>
        <w:t>北京首开仁信置业有限公司</w:t>
      </w:r>
    </w:p>
    <w:p>
      <w:pPr>
        <w:spacing w:line="360" w:lineRule="auto"/>
        <w:ind w:left="1890" w:leftChars="900"/>
        <w:rPr>
          <w:rFonts w:ascii="宋体" w:hAnsi="宋体"/>
          <w:szCs w:val="21"/>
        </w:rPr>
      </w:pPr>
      <w:r>
        <w:rPr>
          <w:rFonts w:hint="eastAsia" w:ascii="宋体" w:hAnsi="宋体"/>
          <w:szCs w:val="21"/>
        </w:rPr>
        <w:t>天津中晶建材科技有限公司</w:t>
      </w:r>
    </w:p>
    <w:p>
      <w:pPr>
        <w:spacing w:line="360" w:lineRule="auto"/>
        <w:ind w:left="1890" w:leftChars="900"/>
        <w:rPr>
          <w:rFonts w:ascii="宋体" w:hAnsi="宋体"/>
          <w:szCs w:val="21"/>
        </w:rPr>
      </w:pPr>
      <w:r>
        <w:rPr>
          <w:rFonts w:hint="eastAsia" w:ascii="宋体" w:hAnsi="宋体"/>
          <w:szCs w:val="21"/>
        </w:rPr>
        <w:t>海石智能科技（浙江）有限公司</w:t>
      </w:r>
    </w:p>
    <w:p>
      <w:pPr>
        <w:spacing w:line="360" w:lineRule="auto"/>
        <w:ind w:left="1890" w:leftChars="900"/>
        <w:rPr>
          <w:rFonts w:ascii="宋体" w:hAnsi="宋体"/>
          <w:szCs w:val="21"/>
        </w:rPr>
      </w:pPr>
      <w:r>
        <w:rPr>
          <w:rFonts w:hint="eastAsia" w:ascii="宋体" w:hAnsi="宋体"/>
          <w:szCs w:val="21"/>
        </w:rPr>
        <w:t xml:space="preserve">龙湖龙智精工有限公司 </w:t>
      </w:r>
    </w:p>
    <w:p>
      <w:pPr>
        <w:spacing w:line="360" w:lineRule="auto"/>
        <w:ind w:left="1890" w:leftChars="900"/>
        <w:rPr>
          <w:rFonts w:ascii="宋体" w:hAnsi="宋体"/>
          <w:szCs w:val="21"/>
        </w:rPr>
      </w:pPr>
      <w:r>
        <w:rPr>
          <w:rFonts w:hint="eastAsia" w:ascii="宋体" w:hAnsi="宋体"/>
          <w:szCs w:val="21"/>
        </w:rPr>
        <w:t>北京特普丽装饰装帧材料有限公司</w:t>
      </w:r>
    </w:p>
    <w:p>
      <w:pPr>
        <w:spacing w:line="360" w:lineRule="auto"/>
        <w:ind w:left="1890" w:leftChars="900"/>
        <w:rPr>
          <w:rFonts w:ascii="宋体" w:hAnsi="宋体"/>
          <w:szCs w:val="21"/>
        </w:rPr>
      </w:pPr>
      <w:r>
        <w:rPr>
          <w:rFonts w:hint="eastAsia" w:ascii="宋体" w:hAnsi="宋体"/>
          <w:szCs w:val="21"/>
        </w:rPr>
        <w:t>北京市住宅建筑设计研究院有限公司</w:t>
      </w:r>
    </w:p>
    <w:p>
      <w:pPr>
        <w:spacing w:line="360" w:lineRule="auto"/>
        <w:ind w:left="1890" w:leftChars="900"/>
        <w:rPr>
          <w:rFonts w:ascii="宋体" w:hAnsi="宋体"/>
          <w:szCs w:val="21"/>
        </w:rPr>
      </w:pPr>
      <w:r>
        <w:rPr>
          <w:rFonts w:hint="eastAsia" w:ascii="宋体" w:hAnsi="宋体"/>
          <w:szCs w:val="21"/>
        </w:rPr>
        <w:t>金茂智创建筑科技（北京）有限公司</w:t>
      </w:r>
    </w:p>
    <w:p>
      <w:pPr>
        <w:spacing w:line="360" w:lineRule="auto"/>
        <w:ind w:left="1890" w:leftChars="900"/>
        <w:rPr>
          <w:rFonts w:ascii="宋体" w:hAnsi="宋体"/>
          <w:szCs w:val="21"/>
        </w:rPr>
      </w:pPr>
      <w:r>
        <w:rPr>
          <w:rFonts w:hint="eastAsia" w:ascii="宋体" w:hAnsi="宋体"/>
          <w:szCs w:val="21"/>
        </w:rPr>
        <w:t>天津友发管道科技有限公司</w:t>
      </w:r>
    </w:p>
    <w:p>
      <w:pPr>
        <w:spacing w:line="360" w:lineRule="auto"/>
        <w:ind w:left="1890" w:leftChars="900"/>
        <w:rPr>
          <w:rFonts w:ascii="宋体" w:hAnsi="宋体"/>
          <w:szCs w:val="21"/>
        </w:rPr>
      </w:pPr>
      <w:r>
        <w:rPr>
          <w:rFonts w:hint="eastAsia" w:ascii="宋体" w:hAnsi="宋体"/>
          <w:szCs w:val="21"/>
        </w:rPr>
        <w:t>立邦投资有限公司</w:t>
      </w:r>
    </w:p>
    <w:p>
      <w:pPr>
        <w:spacing w:line="360" w:lineRule="auto"/>
        <w:ind w:left="1890" w:leftChars="900"/>
        <w:rPr>
          <w:rFonts w:ascii="宋体" w:hAnsi="宋体"/>
          <w:szCs w:val="21"/>
        </w:rPr>
      </w:pPr>
      <w:r>
        <w:rPr>
          <w:rFonts w:hint="eastAsia" w:ascii="宋体" w:hAnsi="宋体"/>
          <w:szCs w:val="21"/>
        </w:rPr>
        <w:t>青岛海信日立空调系统有限公司</w:t>
      </w:r>
    </w:p>
    <w:p>
      <w:pPr>
        <w:spacing w:line="360" w:lineRule="auto"/>
        <w:ind w:left="1890" w:leftChars="900"/>
        <w:rPr>
          <w:rFonts w:ascii="宋体" w:hAnsi="宋体"/>
          <w:szCs w:val="21"/>
        </w:rPr>
      </w:pPr>
      <w:r>
        <w:rPr>
          <w:rFonts w:hint="eastAsia" w:ascii="宋体" w:hAnsi="宋体"/>
          <w:szCs w:val="21"/>
        </w:rPr>
        <w:t>中铁房地产集团北方有限公司</w:t>
      </w:r>
    </w:p>
    <w:p>
      <w:pPr>
        <w:spacing w:line="360" w:lineRule="auto"/>
        <w:ind w:left="1890" w:leftChars="900"/>
        <w:rPr>
          <w:rFonts w:ascii="宋体" w:hAnsi="宋体"/>
          <w:szCs w:val="21"/>
        </w:rPr>
      </w:pPr>
      <w:r>
        <w:rPr>
          <w:rFonts w:hint="eastAsia" w:ascii="宋体" w:hAnsi="宋体"/>
          <w:szCs w:val="21"/>
        </w:rPr>
        <w:t>北京市建筑设计研究院有限公司</w:t>
      </w:r>
    </w:p>
    <w:p>
      <w:pPr>
        <w:spacing w:line="360" w:lineRule="auto"/>
        <w:ind w:left="1890" w:leftChars="900"/>
        <w:rPr>
          <w:rFonts w:ascii="宋体" w:hAnsi="宋体"/>
          <w:szCs w:val="21"/>
        </w:rPr>
      </w:pPr>
      <w:r>
        <w:rPr>
          <w:rFonts w:hint="eastAsia" w:ascii="宋体" w:hAnsi="宋体"/>
          <w:szCs w:val="21"/>
        </w:rPr>
        <w:t>深圳市民乐管业有限公司</w:t>
      </w:r>
    </w:p>
    <w:p>
      <w:pPr>
        <w:spacing w:line="360" w:lineRule="auto"/>
        <w:ind w:left="1890" w:leftChars="900"/>
        <w:rPr>
          <w:rFonts w:ascii="宋体" w:hAnsi="宋体"/>
          <w:szCs w:val="21"/>
        </w:rPr>
      </w:pPr>
      <w:r>
        <w:rPr>
          <w:rFonts w:hint="eastAsia" w:ascii="宋体" w:hAnsi="宋体"/>
          <w:szCs w:val="21"/>
        </w:rPr>
        <w:t>朗斯家居股份有限公司</w:t>
      </w:r>
    </w:p>
    <w:p>
      <w:pPr>
        <w:spacing w:line="360" w:lineRule="auto"/>
        <w:ind w:left="1890" w:leftChars="900"/>
        <w:rPr>
          <w:rFonts w:ascii="宋体" w:hAnsi="宋体"/>
          <w:szCs w:val="21"/>
        </w:rPr>
      </w:pPr>
      <w:r>
        <w:rPr>
          <w:rFonts w:hint="eastAsia" w:ascii="宋体" w:hAnsi="宋体"/>
          <w:szCs w:val="21"/>
        </w:rPr>
        <w:t>千年舟新材科技集团股份有限公司</w:t>
      </w:r>
    </w:p>
    <w:p>
      <w:pPr>
        <w:spacing w:line="360" w:lineRule="auto"/>
        <w:ind w:left="1890" w:leftChars="900"/>
        <w:rPr>
          <w:rFonts w:ascii="宋体" w:hAnsi="宋体"/>
          <w:szCs w:val="21"/>
        </w:rPr>
      </w:pPr>
      <w:r>
        <w:rPr>
          <w:rFonts w:hint="eastAsia" w:ascii="宋体" w:hAnsi="宋体"/>
          <w:szCs w:val="21"/>
        </w:rPr>
        <w:t>金螳螂建筑装配科技（海南）有限公司</w:t>
      </w:r>
    </w:p>
    <w:p>
      <w:pPr>
        <w:spacing w:line="360" w:lineRule="auto"/>
        <w:ind w:left="1890" w:leftChars="900"/>
        <w:rPr>
          <w:rFonts w:ascii="宋体" w:hAnsi="宋体"/>
          <w:szCs w:val="21"/>
        </w:rPr>
      </w:pPr>
      <w:r>
        <w:rPr>
          <w:rFonts w:hint="eastAsia" w:ascii="宋体" w:hAnsi="宋体"/>
          <w:szCs w:val="21"/>
        </w:rPr>
        <w:t>广东美的暖通设备有限公司</w:t>
      </w:r>
    </w:p>
    <w:p>
      <w:pPr>
        <w:spacing w:line="360" w:lineRule="auto"/>
        <w:ind w:left="1890" w:leftChars="900"/>
        <w:rPr>
          <w:rFonts w:ascii="宋体" w:hAnsi="宋体"/>
          <w:szCs w:val="21"/>
        </w:rPr>
      </w:pPr>
      <w:r>
        <w:rPr>
          <w:rFonts w:hint="eastAsia" w:ascii="宋体" w:hAnsi="宋体"/>
          <w:szCs w:val="21"/>
        </w:rPr>
        <w:t>北京市住宅产业化集团股份有限公司</w:t>
      </w:r>
    </w:p>
    <w:p>
      <w:pPr>
        <w:spacing w:line="360" w:lineRule="auto"/>
        <w:ind w:left="1890" w:leftChars="900"/>
        <w:rPr>
          <w:rFonts w:ascii="宋体" w:hAnsi="宋体"/>
          <w:szCs w:val="21"/>
        </w:rPr>
      </w:pPr>
      <w:r>
        <w:rPr>
          <w:rFonts w:hint="eastAsia" w:ascii="宋体" w:hAnsi="宋体"/>
          <w:szCs w:val="21"/>
        </w:rPr>
        <w:t>广东财通实业有限公司</w:t>
      </w:r>
    </w:p>
    <w:p>
      <w:pPr>
        <w:spacing w:line="360" w:lineRule="auto"/>
        <w:ind w:left="1890" w:leftChars="900"/>
        <w:rPr>
          <w:rFonts w:ascii="宋体" w:hAnsi="宋体"/>
          <w:szCs w:val="21"/>
        </w:rPr>
      </w:pPr>
      <w:r>
        <w:rPr>
          <w:rFonts w:hint="eastAsia" w:ascii="宋体" w:hAnsi="宋体"/>
          <w:szCs w:val="21"/>
        </w:rPr>
        <w:t>中国建筑标准设计研究院有限公司</w:t>
      </w:r>
    </w:p>
    <w:p>
      <w:pPr>
        <w:spacing w:line="360" w:lineRule="auto"/>
        <w:ind w:firstLine="211"/>
        <w:rPr>
          <w:rFonts w:ascii="宋体" w:hAnsi="宋体"/>
          <w:szCs w:val="21"/>
        </w:rPr>
      </w:pPr>
    </w:p>
    <w:p>
      <w:pPr>
        <w:spacing w:line="360" w:lineRule="auto"/>
        <w:ind w:firstLine="420" w:firstLineChars="200"/>
        <w:rPr>
          <w:szCs w:val="21"/>
        </w:rPr>
      </w:pPr>
      <w:r>
        <w:rPr>
          <w:szCs w:val="21"/>
        </w:rPr>
        <w:t>本</w:t>
      </w:r>
      <w:r>
        <w:rPr>
          <w:rFonts w:hint="eastAsia"/>
          <w:szCs w:val="21"/>
        </w:rPr>
        <w:t>标准</w:t>
      </w:r>
      <w:r>
        <w:rPr>
          <w:szCs w:val="21"/>
        </w:rPr>
        <w:t>主要起草人员：</w:t>
      </w: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r>
        <w:rPr>
          <w:rFonts w:hint="eastAsia"/>
          <w:szCs w:val="21"/>
        </w:rPr>
        <w:t>本标准主要审查人员：</w:t>
      </w:r>
    </w:p>
    <w:p>
      <w:pPr>
        <w:spacing w:line="360" w:lineRule="auto"/>
      </w:pPr>
    </w:p>
    <w:p>
      <w:pPr>
        <w:ind w:firstLine="421" w:firstLineChars="200"/>
        <w:jc w:val="center"/>
        <w:rPr>
          <w:rFonts w:ascii="宋体" w:hAnsi="宋体" w:cs="宋体"/>
          <w:b/>
        </w:rPr>
        <w:sectPr>
          <w:footerReference r:id="rId3" w:type="default"/>
          <w:footerReference r:id="rId4" w:type="even"/>
          <w:pgSz w:w="11906" w:h="16838"/>
          <w:pgMar w:top="1440" w:right="1800" w:bottom="1440" w:left="1800" w:header="851" w:footer="992" w:gutter="0"/>
          <w:pgNumType w:start="1"/>
          <w:cols w:space="425" w:num="1"/>
          <w:docGrid w:type="lines" w:linePitch="312" w:charSpace="0"/>
        </w:sectPr>
      </w:pPr>
    </w:p>
    <w:sdt>
      <w:sdtPr>
        <w:rPr>
          <w:rFonts w:ascii="宋体" w:hAnsi="宋体"/>
        </w:rPr>
        <w:id w:val="147468144"/>
        <w:docPartObj>
          <w:docPartGallery w:val="Table of Contents"/>
          <w:docPartUnique/>
        </w:docPartObj>
      </w:sdtPr>
      <w:sdtEndPr>
        <w:rPr>
          <w:rFonts w:ascii="宋体" w:hAnsi="宋体"/>
          <w:b/>
        </w:rPr>
      </w:sdtEndPr>
      <w:sdtContent>
        <w:p>
          <w:pPr>
            <w:jc w:val="center"/>
            <w:rPr>
              <w:rFonts w:ascii="仿宋" w:hAnsi="仿宋" w:eastAsia="仿宋" w:cs="仿宋"/>
              <w:sz w:val="28"/>
              <w:szCs w:val="28"/>
            </w:rPr>
          </w:pPr>
          <w:r>
            <w:rPr>
              <w:rFonts w:hint="eastAsia" w:ascii="宋体" w:hAnsi="宋体" w:cs="宋体"/>
              <w:b/>
              <w:bCs/>
              <w:kern w:val="44"/>
              <w:sz w:val="28"/>
              <w:szCs w:val="28"/>
            </w:rPr>
            <w:t>目</w:t>
          </w:r>
          <w:r>
            <w:rPr>
              <w:rFonts w:ascii="宋体" w:hAnsi="宋体" w:cs="宋体"/>
              <w:b/>
              <w:bCs/>
              <w:kern w:val="44"/>
              <w:sz w:val="28"/>
              <w:szCs w:val="28"/>
            </w:rPr>
            <w:t xml:space="preserve">    </w:t>
          </w:r>
          <w:r>
            <w:rPr>
              <w:rFonts w:hint="eastAsia" w:ascii="宋体" w:hAnsi="宋体" w:cs="宋体"/>
              <w:b/>
              <w:bCs/>
              <w:kern w:val="44"/>
              <w:sz w:val="28"/>
              <w:szCs w:val="28"/>
            </w:rPr>
            <w:t>次</w:t>
          </w:r>
        </w:p>
        <w:p>
          <w:pPr>
            <w:pStyle w:val="9"/>
            <w:tabs>
              <w:tab w:val="right" w:leader="dot" w:pos="8296"/>
            </w:tabs>
            <w:rPr>
              <w:rFonts w:asciiTheme="minorHAnsi" w:hAnsiTheme="minorHAnsi" w:eastAsiaTheme="minorEastAsia" w:cstheme="minorBidi"/>
              <w:szCs w:val="22"/>
              <w14:ligatures w14:val="standardContextual"/>
            </w:rPr>
          </w:pPr>
          <w:r>
            <w:fldChar w:fldCharType="begin"/>
          </w:r>
          <w:r>
            <w:instrText xml:space="preserve">TOC \o "1-2" \h \u </w:instrText>
          </w:r>
          <w:r>
            <w:fldChar w:fldCharType="separate"/>
          </w:r>
        </w:p>
        <w:p>
          <w:pPr>
            <w:pStyle w:val="9"/>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"_Toc164781917" </w:instrText>
          </w:r>
          <w:r>
            <w:fldChar w:fldCharType="separate"/>
          </w:r>
          <w:r>
            <w:rPr>
              <w:rStyle w:val="18"/>
              <w:rFonts w:asciiTheme="minorEastAsia" w:hAnsiTheme="minorEastAsia"/>
              <w:b/>
              <w:bCs/>
            </w:rPr>
            <w:t>1总    则</w:t>
          </w:r>
          <w:r>
            <w:tab/>
          </w:r>
          <w:r>
            <w:fldChar w:fldCharType="begin"/>
          </w:r>
          <w:r>
            <w:instrText xml:space="preserve"> PAGEREF _Toc164781917 \h </w:instrText>
          </w:r>
          <w:r>
            <w:fldChar w:fldCharType="separate"/>
          </w:r>
          <w:r>
            <w:t>1</w:t>
          </w:r>
          <w:r>
            <w:fldChar w:fldCharType="end"/>
          </w:r>
          <w:r>
            <w:fldChar w:fldCharType="end"/>
          </w:r>
        </w:p>
        <w:p>
          <w:pPr>
            <w:pStyle w:val="9"/>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"_Toc164781918" </w:instrText>
          </w:r>
          <w:r>
            <w:fldChar w:fldCharType="separate"/>
          </w:r>
          <w:r>
            <w:rPr>
              <w:rStyle w:val="18"/>
              <w:rFonts w:ascii="宋体" w:hAnsi="宋体"/>
              <w:b/>
              <w:bCs/>
              <w:kern w:val="44"/>
            </w:rPr>
            <w:t>2术    语</w:t>
          </w:r>
          <w:r>
            <w:tab/>
          </w:r>
          <w:r>
            <w:fldChar w:fldCharType="begin"/>
          </w:r>
          <w:r>
            <w:instrText xml:space="preserve"> PAGEREF _Toc164781918 \h </w:instrText>
          </w:r>
          <w:r>
            <w:fldChar w:fldCharType="separate"/>
          </w:r>
          <w:r>
            <w:t>2</w:t>
          </w:r>
          <w:r>
            <w:fldChar w:fldCharType="end"/>
          </w:r>
          <w:r>
            <w:fldChar w:fldCharType="end"/>
          </w:r>
        </w:p>
        <w:p>
          <w:pPr>
            <w:pStyle w:val="9"/>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"_Toc164781919" </w:instrText>
          </w:r>
          <w:r>
            <w:fldChar w:fldCharType="separate"/>
          </w:r>
          <w:r>
            <w:rPr>
              <w:rStyle w:val="18"/>
              <w:rFonts w:ascii="宋体" w:hAnsi="宋体"/>
              <w:b/>
              <w:bCs/>
              <w:kern w:val="44"/>
            </w:rPr>
            <w:t>3布局及总平面</w:t>
          </w:r>
          <w:r>
            <w:tab/>
          </w:r>
          <w:r>
            <w:fldChar w:fldCharType="begin"/>
          </w:r>
          <w:r>
            <w:instrText xml:space="preserve"> PAGEREF _Toc164781919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"_Toc164781920" </w:instrText>
          </w:r>
          <w:r>
            <w:fldChar w:fldCharType="separate"/>
          </w:r>
          <w:r>
            <w:rPr>
              <w:rStyle w:val="18"/>
              <w:rFonts w:ascii="宋体" w:hAnsi="宋体" w:cs="宋体"/>
              <w:b/>
              <w:bCs/>
              <w:kern w:val="44"/>
            </w:rPr>
            <w:t>3.1规划选址</w:t>
          </w:r>
          <w:r>
            <w:tab/>
          </w:r>
          <w:r>
            <w:fldChar w:fldCharType="begin"/>
          </w:r>
          <w:r>
            <w:instrText xml:space="preserve"> PAGEREF _Toc164781920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"_Toc164781921" </w:instrText>
          </w:r>
          <w:r>
            <w:fldChar w:fldCharType="separate"/>
          </w:r>
          <w:r>
            <w:rPr>
              <w:rStyle w:val="18"/>
              <w:rFonts w:ascii="宋体" w:hAnsi="宋体" w:cs="宋体"/>
              <w:b/>
              <w:bCs/>
              <w:kern w:val="44"/>
            </w:rPr>
            <w:t>3.2建筑间距和日照要求</w:t>
          </w:r>
          <w:r>
            <w:tab/>
          </w:r>
          <w:r>
            <w:fldChar w:fldCharType="begin"/>
          </w:r>
          <w:r>
            <w:instrText xml:space="preserve"> PAGEREF _Toc164781921 \h </w:instrText>
          </w:r>
          <w:r>
            <w:fldChar w:fldCharType="separate"/>
          </w:r>
          <w:r>
            <w:t>3</w:t>
          </w:r>
          <w:r>
            <w:fldChar w:fldCharType="end"/>
          </w:r>
          <w:r>
            <w:fldChar w:fldCharType="end"/>
          </w:r>
        </w:p>
        <w:p>
          <w:pPr>
            <w:pStyle w:val="9"/>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"_Toc164781922" </w:instrText>
          </w:r>
          <w:r>
            <w:fldChar w:fldCharType="separate"/>
          </w:r>
          <w:r>
            <w:rPr>
              <w:rStyle w:val="18"/>
              <w:rFonts w:ascii="宋体" w:hAnsi="宋体"/>
              <w:b/>
              <w:bCs/>
              <w:kern w:val="44"/>
            </w:rPr>
            <w:t>4设计与配置</w:t>
          </w:r>
          <w:r>
            <w:tab/>
          </w:r>
          <w:r>
            <w:fldChar w:fldCharType="begin"/>
          </w:r>
          <w:r>
            <w:instrText xml:space="preserve"> PAGEREF _Toc164781922 \h </w:instrText>
          </w:r>
          <w:r>
            <w:fldChar w:fldCharType="separate"/>
          </w:r>
          <w:r>
            <w:t>5</w:t>
          </w:r>
          <w:r>
            <w:fldChar w:fldCharType="end"/>
          </w:r>
          <w:r>
            <w:fldChar w:fldCharType="end"/>
          </w:r>
        </w:p>
        <w:p>
          <w:pPr>
            <w:pStyle w:val="10"/>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"_Toc164781923" </w:instrText>
          </w:r>
          <w:r>
            <w:fldChar w:fldCharType="separate"/>
          </w:r>
          <w:r>
            <w:rPr>
              <w:rStyle w:val="18"/>
              <w:rFonts w:ascii="宋体" w:hAnsi="宋体" w:cs="宋体"/>
              <w:b/>
              <w:bCs/>
              <w:kern w:val="44"/>
            </w:rPr>
            <w:t>4.1控制项</w:t>
          </w:r>
          <w:r>
            <w:tab/>
          </w:r>
          <w:r>
            <w:fldChar w:fldCharType="begin"/>
          </w:r>
          <w:r>
            <w:instrText xml:space="preserve"> PAGEREF _Toc164781923 \h </w:instrText>
          </w:r>
          <w:r>
            <w:fldChar w:fldCharType="separate"/>
          </w:r>
          <w:r>
            <w:t>5</w:t>
          </w:r>
          <w:r>
            <w:fldChar w:fldCharType="end"/>
          </w:r>
          <w:r>
            <w:fldChar w:fldCharType="end"/>
          </w:r>
        </w:p>
        <w:p>
          <w:pPr>
            <w:pStyle w:val="10"/>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"_Toc164781924" </w:instrText>
          </w:r>
          <w:r>
            <w:fldChar w:fldCharType="separate"/>
          </w:r>
          <w:r>
            <w:rPr>
              <w:rStyle w:val="18"/>
              <w:rFonts w:ascii="宋体" w:hAnsi="宋体" w:cs="宋体"/>
              <w:b/>
              <w:bCs/>
              <w:kern w:val="44"/>
            </w:rPr>
            <w:t>4.2评分项</w:t>
          </w:r>
          <w:r>
            <w:tab/>
          </w:r>
          <w:r>
            <w:fldChar w:fldCharType="begin"/>
          </w:r>
          <w:r>
            <w:instrText xml:space="preserve"> PAGEREF _Toc164781924 \h </w:instrText>
          </w:r>
          <w:r>
            <w:fldChar w:fldCharType="separate"/>
          </w:r>
          <w:r>
            <w:t>5</w:t>
          </w:r>
          <w:r>
            <w:fldChar w:fldCharType="end"/>
          </w:r>
          <w:r>
            <w:fldChar w:fldCharType="end"/>
          </w:r>
        </w:p>
        <w:p>
          <w:pPr>
            <w:pStyle w:val="9"/>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"_Toc164781925" </w:instrText>
          </w:r>
          <w:r>
            <w:fldChar w:fldCharType="separate"/>
          </w:r>
          <w:r>
            <w:rPr>
              <w:rStyle w:val="18"/>
              <w:rFonts w:ascii="宋体" w:hAnsi="宋体"/>
              <w:b/>
              <w:bCs/>
              <w:kern w:val="44"/>
            </w:rPr>
            <w:t>5材料与部品</w:t>
          </w:r>
          <w:r>
            <w:tab/>
          </w:r>
          <w:r>
            <w:fldChar w:fldCharType="begin"/>
          </w:r>
          <w:r>
            <w:instrText xml:space="preserve"> PAGEREF _Toc164781925 \h </w:instrText>
          </w:r>
          <w:r>
            <w:fldChar w:fldCharType="separate"/>
          </w:r>
          <w:r>
            <w:t>12</w:t>
          </w:r>
          <w:r>
            <w:fldChar w:fldCharType="end"/>
          </w:r>
          <w:r>
            <w:fldChar w:fldCharType="end"/>
          </w:r>
        </w:p>
        <w:p>
          <w:pPr>
            <w:pStyle w:val="10"/>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"_Toc164781926" </w:instrText>
          </w:r>
          <w:r>
            <w:fldChar w:fldCharType="separate"/>
          </w:r>
          <w:r>
            <w:rPr>
              <w:rStyle w:val="18"/>
              <w:rFonts w:ascii="宋体" w:hAnsi="宋体" w:cs="宋体"/>
              <w:b/>
              <w:bCs/>
              <w:kern w:val="44"/>
            </w:rPr>
            <w:t>5.1控制项</w:t>
          </w:r>
          <w:r>
            <w:tab/>
          </w:r>
          <w:r>
            <w:fldChar w:fldCharType="begin"/>
          </w:r>
          <w:r>
            <w:instrText xml:space="preserve"> PAGEREF _Toc164781926 \h </w:instrText>
          </w:r>
          <w:r>
            <w:fldChar w:fldCharType="separate"/>
          </w:r>
          <w:r>
            <w:t>12</w:t>
          </w:r>
          <w:r>
            <w:fldChar w:fldCharType="end"/>
          </w:r>
          <w:r>
            <w:fldChar w:fldCharType="end"/>
          </w:r>
        </w:p>
        <w:p>
          <w:pPr>
            <w:pStyle w:val="10"/>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"_Toc164781927" </w:instrText>
          </w:r>
          <w:r>
            <w:fldChar w:fldCharType="separate"/>
          </w:r>
          <w:r>
            <w:rPr>
              <w:rStyle w:val="18"/>
              <w:rFonts w:ascii="宋体" w:hAnsi="宋体" w:cs="宋体"/>
              <w:b/>
              <w:bCs/>
              <w:kern w:val="44"/>
            </w:rPr>
            <w:t>5.2</w:t>
          </w:r>
          <w:r>
            <w:rPr>
              <w:rStyle w:val="18"/>
              <w:rFonts w:hint="eastAsia" w:ascii="宋体" w:hAnsi="宋体" w:cs="宋体"/>
              <w:b/>
              <w:bCs/>
              <w:kern w:val="44"/>
            </w:rPr>
            <w:t>评分项</w:t>
          </w:r>
          <w:r>
            <w:tab/>
          </w:r>
          <w:r>
            <w:fldChar w:fldCharType="begin"/>
          </w:r>
          <w:r>
            <w:instrText xml:space="preserve"> PAGEREF _Toc164781927 \h </w:instrText>
          </w:r>
          <w:r>
            <w:fldChar w:fldCharType="separate"/>
          </w:r>
          <w:r>
            <w:t>12</w:t>
          </w:r>
          <w:r>
            <w:fldChar w:fldCharType="end"/>
          </w:r>
          <w:r>
            <w:fldChar w:fldCharType="end"/>
          </w:r>
        </w:p>
        <w:p>
          <w:pPr>
            <w:pStyle w:val="9"/>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"_Toc164781928" </w:instrText>
          </w:r>
          <w:r>
            <w:fldChar w:fldCharType="separate"/>
          </w:r>
          <w:r>
            <w:rPr>
              <w:rStyle w:val="18"/>
              <w:rFonts w:ascii="宋体" w:hAnsi="宋体"/>
              <w:b/>
              <w:bCs/>
              <w:kern w:val="44"/>
            </w:rPr>
            <w:t>6施工与验收</w:t>
          </w:r>
          <w:r>
            <w:tab/>
          </w:r>
          <w:r>
            <w:fldChar w:fldCharType="begin"/>
          </w:r>
          <w:r>
            <w:instrText xml:space="preserve"> PAGEREF _Toc164781928 \h </w:instrText>
          </w:r>
          <w:r>
            <w:fldChar w:fldCharType="separate"/>
          </w:r>
          <w:r>
            <w:t>28</w:t>
          </w:r>
          <w:r>
            <w:fldChar w:fldCharType="end"/>
          </w:r>
          <w:r>
            <w:fldChar w:fldCharType="end"/>
          </w:r>
        </w:p>
        <w:p>
          <w:pPr>
            <w:pStyle w:val="10"/>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"_Toc164781929" </w:instrText>
          </w:r>
          <w:r>
            <w:fldChar w:fldCharType="separate"/>
          </w:r>
          <w:r>
            <w:rPr>
              <w:rStyle w:val="18"/>
              <w:rFonts w:ascii="宋体" w:hAnsi="宋体" w:cs="宋体"/>
              <w:b/>
              <w:bCs/>
              <w:kern w:val="44"/>
            </w:rPr>
            <w:t>6.1控制项</w:t>
          </w:r>
          <w:r>
            <w:tab/>
          </w:r>
          <w:r>
            <w:fldChar w:fldCharType="begin"/>
          </w:r>
          <w:r>
            <w:instrText xml:space="preserve"> PAGEREF _Toc164781929 \h </w:instrText>
          </w:r>
          <w:r>
            <w:fldChar w:fldCharType="separate"/>
          </w:r>
          <w:r>
            <w:t>28</w:t>
          </w:r>
          <w:r>
            <w:fldChar w:fldCharType="end"/>
          </w:r>
          <w:r>
            <w:fldChar w:fldCharType="end"/>
          </w:r>
        </w:p>
        <w:p>
          <w:pPr>
            <w:pStyle w:val="10"/>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"_Toc164781930" </w:instrText>
          </w:r>
          <w:r>
            <w:fldChar w:fldCharType="separate"/>
          </w:r>
          <w:r>
            <w:rPr>
              <w:rStyle w:val="18"/>
              <w:rFonts w:ascii="宋体" w:hAnsi="宋体" w:cs="宋体"/>
              <w:b/>
              <w:bCs/>
              <w:kern w:val="44"/>
            </w:rPr>
            <w:t>6.2评分项</w:t>
          </w:r>
          <w:r>
            <w:tab/>
          </w:r>
          <w:r>
            <w:fldChar w:fldCharType="begin"/>
          </w:r>
          <w:r>
            <w:instrText xml:space="preserve"> PAGEREF _Toc164781930 \h </w:instrText>
          </w:r>
          <w:r>
            <w:fldChar w:fldCharType="separate"/>
          </w:r>
          <w:r>
            <w:t>28</w:t>
          </w:r>
          <w:r>
            <w:fldChar w:fldCharType="end"/>
          </w:r>
          <w:r>
            <w:fldChar w:fldCharType="end"/>
          </w:r>
        </w:p>
        <w:p>
          <w:pPr>
            <w:pStyle w:val="9"/>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"_Toc164781931" </w:instrText>
          </w:r>
          <w:r>
            <w:fldChar w:fldCharType="separate"/>
          </w:r>
          <w:r>
            <w:rPr>
              <w:rStyle w:val="18"/>
              <w:rFonts w:ascii="宋体" w:hAnsi="宋体"/>
              <w:b/>
              <w:bCs/>
              <w:kern w:val="44"/>
            </w:rPr>
            <w:t>7创新与提高</w:t>
          </w:r>
          <w:r>
            <w:tab/>
          </w:r>
          <w:r>
            <w:fldChar w:fldCharType="begin"/>
          </w:r>
          <w:r>
            <w:instrText xml:space="preserve"> PAGEREF _Toc164781931 \h </w:instrText>
          </w:r>
          <w:r>
            <w:fldChar w:fldCharType="separate"/>
          </w:r>
          <w:r>
            <w:t>33</w:t>
          </w:r>
          <w:r>
            <w:fldChar w:fldCharType="end"/>
          </w:r>
          <w:r>
            <w:fldChar w:fldCharType="end"/>
          </w:r>
        </w:p>
        <w:p>
          <w:pPr>
            <w:pStyle w:val="10"/>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"_Toc164781932" </w:instrText>
          </w:r>
          <w:r>
            <w:fldChar w:fldCharType="separate"/>
          </w:r>
          <w:r>
            <w:rPr>
              <w:rStyle w:val="18"/>
              <w:rFonts w:ascii="宋体" w:hAnsi="宋体" w:cs="宋体"/>
              <w:b/>
              <w:bCs/>
              <w:kern w:val="44"/>
            </w:rPr>
            <w:t>7.1评分项</w:t>
          </w:r>
          <w:r>
            <w:tab/>
          </w:r>
          <w:r>
            <w:fldChar w:fldCharType="begin"/>
          </w:r>
          <w:r>
            <w:instrText xml:space="preserve"> PAGEREF _Toc164781932 \h </w:instrText>
          </w:r>
          <w:r>
            <w:fldChar w:fldCharType="separate"/>
          </w:r>
          <w:r>
            <w:t>33</w:t>
          </w:r>
          <w:r>
            <w:fldChar w:fldCharType="end"/>
          </w:r>
          <w:r>
            <w:fldChar w:fldCharType="end"/>
          </w:r>
        </w:p>
        <w:p>
          <w:pPr>
            <w:pStyle w:val="9"/>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"_Toc164781933" </w:instrText>
          </w:r>
          <w:r>
            <w:fldChar w:fldCharType="separate"/>
          </w:r>
          <w:r>
            <w:rPr>
              <w:rStyle w:val="18"/>
              <w:rFonts w:ascii="宋体" w:hAnsi="宋体"/>
              <w:b/>
              <w:bCs/>
              <w:kern w:val="44"/>
            </w:rPr>
            <w:t>本标准用词说明</w:t>
          </w:r>
          <w:r>
            <w:tab/>
          </w:r>
          <w:r>
            <w:fldChar w:fldCharType="begin"/>
          </w:r>
          <w:r>
            <w:instrText xml:space="preserve"> PAGEREF _Toc164781933 \h </w:instrText>
          </w:r>
          <w:r>
            <w:fldChar w:fldCharType="separate"/>
          </w:r>
          <w:r>
            <w:t>36</w:t>
          </w:r>
          <w:r>
            <w:fldChar w:fldCharType="end"/>
          </w:r>
          <w:r>
            <w:fldChar w:fldCharType="end"/>
          </w:r>
        </w:p>
        <w:p>
          <w:pPr>
            <w:pStyle w:val="9"/>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"_Toc164781934" </w:instrText>
          </w:r>
          <w:r>
            <w:fldChar w:fldCharType="separate"/>
          </w:r>
          <w:r>
            <w:rPr>
              <w:rStyle w:val="18"/>
              <w:rFonts w:ascii="宋体" w:hAnsi="宋体"/>
              <w:b/>
              <w:bCs/>
              <w:kern w:val="44"/>
            </w:rPr>
            <w:t>引用标准名录</w:t>
          </w:r>
          <w:r>
            <w:tab/>
          </w:r>
          <w:r>
            <w:fldChar w:fldCharType="begin"/>
          </w:r>
          <w:r>
            <w:instrText xml:space="preserve"> PAGEREF _Toc164781934 \h </w:instrText>
          </w:r>
          <w:r>
            <w:fldChar w:fldCharType="separate"/>
          </w:r>
          <w:r>
            <w:t>37</w:t>
          </w:r>
          <w:r>
            <w:fldChar w:fldCharType="end"/>
          </w:r>
          <w:r>
            <w:fldChar w:fldCharType="end"/>
          </w:r>
        </w:p>
        <w:p>
          <w:pPr>
            <w:pStyle w:val="9"/>
            <w:tabs>
              <w:tab w:val="right" w:leader="dot" w:pos="8296"/>
            </w:tabs>
            <w:rPr>
              <w:rFonts w:asciiTheme="minorHAnsi" w:hAnsiTheme="minorHAnsi" w:eastAsiaTheme="minorEastAsia" w:cstheme="minorBidi"/>
              <w:szCs w:val="22"/>
              <w14:ligatures w14:val="standardContextual"/>
            </w:rPr>
          </w:pPr>
          <w:r>
            <w:fldChar w:fldCharType="begin"/>
          </w:r>
          <w:r>
            <w:instrText xml:space="preserve"> HYPERLINK \l "_Toc164781935" </w:instrText>
          </w:r>
          <w:r>
            <w:fldChar w:fldCharType="separate"/>
          </w:r>
          <w:r>
            <w:rPr>
              <w:rStyle w:val="18"/>
              <w:rFonts w:ascii="宋体" w:hAnsi="宋体" w:cs="宋体"/>
              <w:b/>
              <w:bCs/>
            </w:rPr>
            <w:t>条文说明</w:t>
          </w:r>
          <w:r>
            <w:tab/>
          </w:r>
          <w:r>
            <w:fldChar w:fldCharType="begin"/>
          </w:r>
          <w:r>
            <w:instrText xml:space="preserve"> PAGEREF _Toc164781935 \h </w:instrText>
          </w:r>
          <w:r>
            <w:fldChar w:fldCharType="separate"/>
          </w:r>
          <w:r>
            <w:t>39</w:t>
          </w:r>
          <w:r>
            <w:fldChar w:fldCharType="end"/>
          </w:r>
          <w:r>
            <w:fldChar w:fldCharType="end"/>
          </w:r>
        </w:p>
        <w:p>
          <w:pPr>
            <w:pStyle w:val="10"/>
            <w:tabs>
              <w:tab w:val="right" w:leader="dot" w:pos="8296"/>
            </w:tabs>
            <w:rPr>
              <w:rFonts w:asciiTheme="minorHAnsi" w:hAnsiTheme="minorHAnsi" w:eastAsiaTheme="minorEastAsia" w:cstheme="minorBidi"/>
              <w:szCs w:val="22"/>
              <w14:ligatures w14:val="standardContextual"/>
            </w:rPr>
          </w:pPr>
        </w:p>
        <w:p>
          <w:pPr>
            <w:jc w:val="center"/>
          </w:pPr>
          <w:r>
            <w:fldChar w:fldCharType="end"/>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rPr>
          </w:pPr>
        </w:p>
        <w:p>
          <w:pPr>
            <w:jc w:val="center"/>
          </w:pPr>
        </w:p>
        <w:p>
          <w:pPr>
            <w:jc w:val="center"/>
          </w:pPr>
        </w:p>
        <w:p>
          <w:pPr>
            <w:jc w:val="center"/>
          </w:pPr>
        </w:p>
        <w:p>
          <w:pPr>
            <w:jc w:val="center"/>
          </w:pPr>
        </w:p>
        <w:p>
          <w:pPr>
            <w:jc w:val="center"/>
          </w:pPr>
        </w:p>
        <w:p>
          <w:pPr>
            <w:jc w:val="center"/>
          </w:pPr>
        </w:p>
        <w:p>
          <w:pPr>
            <w:jc w:val="center"/>
          </w:pPr>
        </w:p>
        <w:p>
          <w:pPr>
            <w:jc w:val="center"/>
            <w:rPr>
              <w:rFonts w:ascii="仿宋" w:hAnsi="仿宋" w:eastAsia="仿宋" w:cs="仿宋"/>
              <w:b/>
              <w:bCs/>
              <w:sz w:val="24"/>
              <w:szCs w:val="32"/>
            </w:rPr>
          </w:pPr>
          <w:r>
            <w:rPr>
              <w:rFonts w:ascii="仿宋" w:hAnsi="仿宋" w:eastAsia="仿宋" w:cs="仿宋"/>
              <w:b/>
              <w:bCs/>
              <w:sz w:val="24"/>
              <w:szCs w:val="32"/>
            </w:rPr>
            <w:t>Contents</w:t>
          </w:r>
        </w:p>
        <w:p>
          <w:pPr>
            <w:jc w:val="center"/>
            <w:rPr>
              <w:rFonts w:ascii="仿宋" w:hAnsi="仿宋" w:eastAsia="仿宋" w:cs="仿宋"/>
              <w:b/>
              <w:bCs/>
              <w:sz w:val="24"/>
              <w:szCs w:val="32"/>
            </w:rPr>
          </w:pPr>
        </w:p>
        <w:p>
          <w:pPr>
            <w:pStyle w:val="9"/>
            <w:tabs>
              <w:tab w:val="right" w:leader="dot" w:pos="8306"/>
            </w:tabs>
          </w:pPr>
          <w:r>
            <w:fldChar w:fldCharType="begin"/>
          </w:r>
          <w:r>
            <w:instrText xml:space="preserve">TOC \o "1-2" \h \u </w:instrText>
          </w:r>
          <w:r>
            <w:fldChar w:fldCharType="separate"/>
          </w:r>
          <w:r>
            <w:fldChar w:fldCharType="begin"/>
          </w:r>
          <w:r>
            <w:instrText xml:space="preserve"> HYPERLINK \l "_Toc27113" </w:instrText>
          </w:r>
          <w:r>
            <w:fldChar w:fldCharType="separate"/>
          </w:r>
          <w:r>
            <w:rPr>
              <w:rFonts w:hint="eastAsia" w:ascii="宋体" w:hAnsi="宋体" w:cs="宋体"/>
              <w:b/>
              <w:bCs/>
              <w:szCs w:val="28"/>
            </w:rPr>
            <w:t>1</w:t>
          </w:r>
          <w:r>
            <w:rPr>
              <w:rFonts w:ascii="宋体" w:hAnsi="宋体" w:cs="宋体"/>
              <w:b/>
              <w:bCs/>
              <w:szCs w:val="28"/>
            </w:rPr>
            <w:t xml:space="preserve"> </w:t>
          </w:r>
          <w:r>
            <w:rPr>
              <w:rFonts w:hint="eastAsia" w:ascii="宋体" w:hAnsi="宋体" w:cs="宋体"/>
              <w:b/>
              <w:bCs/>
              <w:szCs w:val="28"/>
            </w:rPr>
            <w:t>G</w:t>
          </w:r>
          <w:r>
            <w:rPr>
              <w:rFonts w:ascii="宋体" w:hAnsi="宋体" w:cs="宋体"/>
              <w:b/>
              <w:bCs/>
              <w:szCs w:val="28"/>
            </w:rPr>
            <w:t xml:space="preserve">eneral provisions </w:t>
          </w:r>
          <w:r>
            <w:tab/>
          </w:r>
          <w:r>
            <w:rPr>
              <w:rFonts w:hint="eastAsia" w:ascii="宋体" w:hAnsi="宋体" w:cs="宋体"/>
              <w:szCs w:val="28"/>
            </w:rPr>
            <w:fldChar w:fldCharType="begin"/>
          </w:r>
          <w:r>
            <w:rPr>
              <w:rFonts w:hint="eastAsia" w:ascii="宋体" w:hAnsi="宋体" w:cs="宋体"/>
              <w:szCs w:val="28"/>
            </w:rPr>
            <w:instrText xml:space="preserve"> PAGEREF _Toc27113 </w:instrText>
          </w:r>
          <w:r>
            <w:rPr>
              <w:rFonts w:hint="eastAsia" w:ascii="宋体" w:hAnsi="宋体" w:cs="宋体"/>
              <w:szCs w:val="28"/>
            </w:rPr>
            <w:fldChar w:fldCharType="separate"/>
          </w:r>
          <w:r>
            <w:rPr>
              <w:b/>
            </w:rPr>
            <w:t>错误！未定义书签。</w:t>
          </w:r>
          <w:r>
            <w:rPr>
              <w:rFonts w:hint="eastAsia" w:ascii="宋体" w:hAnsi="宋体" w:cs="宋体"/>
              <w:szCs w:val="28"/>
            </w:rPr>
            <w:fldChar w:fldCharType="end"/>
          </w:r>
          <w:r>
            <w:rPr>
              <w:rFonts w:hint="eastAsia" w:ascii="宋体" w:hAnsi="宋体" w:cs="宋体"/>
              <w:szCs w:val="28"/>
            </w:rPr>
            <w:fldChar w:fldCharType="end"/>
          </w:r>
        </w:p>
        <w:p>
          <w:pPr>
            <w:pStyle w:val="9"/>
            <w:tabs>
              <w:tab w:val="right" w:leader="dot" w:pos="8306"/>
            </w:tabs>
          </w:pPr>
          <w:r>
            <w:fldChar w:fldCharType="begin"/>
          </w:r>
          <w:r>
            <w:instrText xml:space="preserve"> HYPERLINK \l "_Toc28204" </w:instrText>
          </w:r>
          <w:r>
            <w:fldChar w:fldCharType="separate"/>
          </w:r>
          <w:r>
            <w:rPr>
              <w:rFonts w:hint="eastAsia" w:ascii="宋体" w:hAnsi="宋体" w:cs="宋体"/>
              <w:b/>
              <w:bCs/>
              <w:szCs w:val="28"/>
            </w:rPr>
            <w:t>2</w:t>
          </w:r>
          <w:r>
            <w:rPr>
              <w:rFonts w:ascii="宋体" w:hAnsi="宋体" w:cs="宋体"/>
              <w:b/>
              <w:bCs/>
              <w:szCs w:val="28"/>
            </w:rPr>
            <w:t xml:space="preserve"> Terms </w:t>
          </w:r>
          <w:r>
            <w:tab/>
          </w:r>
          <w:r>
            <w:fldChar w:fldCharType="end"/>
          </w:r>
          <w:r>
            <w:t>2</w:t>
          </w:r>
        </w:p>
        <w:p>
          <w:pPr>
            <w:pStyle w:val="9"/>
            <w:tabs>
              <w:tab w:val="right" w:leader="dot" w:pos="8306"/>
            </w:tabs>
          </w:pPr>
          <w:r>
            <w:fldChar w:fldCharType="begin"/>
          </w:r>
          <w:r>
            <w:instrText xml:space="preserve"> HYPERLINK \l "_Toc2658" </w:instrText>
          </w:r>
          <w:r>
            <w:fldChar w:fldCharType="separate"/>
          </w:r>
          <w:r>
            <w:rPr>
              <w:rFonts w:hint="eastAsia" w:ascii="宋体" w:hAnsi="宋体" w:cs="宋体"/>
              <w:b/>
              <w:bCs/>
              <w:szCs w:val="28"/>
            </w:rPr>
            <w:t>3 Basic requirements</w:t>
          </w:r>
          <w:r>
            <w:rPr>
              <w:rFonts w:ascii="宋体" w:hAnsi="宋体" w:cs="宋体"/>
              <w:b/>
              <w:bCs/>
              <w:szCs w:val="28"/>
            </w:rPr>
            <w:t xml:space="preserve"> </w:t>
          </w:r>
          <w:r>
            <w:tab/>
          </w:r>
          <w:r>
            <w:fldChar w:fldCharType="end"/>
          </w:r>
          <w:r>
            <w:t>3</w:t>
          </w:r>
        </w:p>
        <w:p>
          <w:pPr>
            <w:pStyle w:val="10"/>
            <w:tabs>
              <w:tab w:val="right" w:leader="dot" w:pos="8306"/>
            </w:tabs>
          </w:pPr>
          <w:r>
            <w:fldChar w:fldCharType="begin"/>
          </w:r>
          <w:r>
            <w:instrText xml:space="preserve"> HYPERLINK \l "_Toc32431" </w:instrText>
          </w:r>
          <w:r>
            <w:fldChar w:fldCharType="separate"/>
          </w:r>
          <w:r>
            <w:rPr>
              <w:rFonts w:hint="eastAsia" w:ascii="宋体" w:hAnsi="宋体" w:cs="宋体"/>
              <w:bCs/>
              <w:kern w:val="44"/>
              <w:szCs w:val="21"/>
            </w:rPr>
            <w:t>3.1 General requirements</w:t>
          </w:r>
          <w:r>
            <w:rPr>
              <w:rFonts w:ascii="宋体" w:hAnsi="宋体" w:cs="宋体"/>
              <w:bCs/>
              <w:kern w:val="44"/>
              <w:szCs w:val="21"/>
            </w:rPr>
            <w:t xml:space="preserve"> </w:t>
          </w:r>
          <w:r>
            <w:tab/>
          </w:r>
          <w:r>
            <w:fldChar w:fldCharType="end"/>
          </w:r>
          <w:r>
            <w:t>3</w:t>
          </w:r>
        </w:p>
        <w:p>
          <w:pPr>
            <w:pStyle w:val="10"/>
            <w:tabs>
              <w:tab w:val="right" w:leader="dot" w:pos="8306"/>
            </w:tabs>
          </w:pPr>
          <w:r>
            <w:fldChar w:fldCharType="begin"/>
          </w:r>
          <w:r>
            <w:instrText xml:space="preserve"> HYPERLINK \l "_Toc15145" </w:instrText>
          </w:r>
          <w:r>
            <w:fldChar w:fldCharType="separate"/>
          </w:r>
          <w:r>
            <w:rPr>
              <w:rFonts w:hint="eastAsia" w:ascii="宋体" w:hAnsi="宋体" w:cs="宋体"/>
              <w:bCs/>
              <w:kern w:val="44"/>
              <w:szCs w:val="21"/>
            </w:rPr>
            <w:t>3.2 Assessment method and rating</w:t>
          </w:r>
          <w:r>
            <w:rPr>
              <w:rFonts w:ascii="宋体" w:hAnsi="宋体" w:cs="宋体"/>
              <w:bCs/>
              <w:kern w:val="44"/>
              <w:szCs w:val="21"/>
            </w:rPr>
            <w:t xml:space="preserve"> </w:t>
          </w:r>
          <w:r>
            <w:tab/>
          </w:r>
          <w:r>
            <w:fldChar w:fldCharType="end"/>
          </w:r>
          <w:r>
            <w:t>3</w:t>
          </w:r>
        </w:p>
        <w:p>
          <w:pPr>
            <w:pStyle w:val="9"/>
            <w:tabs>
              <w:tab w:val="right" w:leader="dot" w:pos="8306"/>
            </w:tabs>
          </w:pPr>
          <w:r>
            <w:fldChar w:fldCharType="begin"/>
          </w:r>
          <w:r>
            <w:instrText xml:space="preserve"> HYPERLINK \l "_Toc15013" </w:instrText>
          </w:r>
          <w:r>
            <w:fldChar w:fldCharType="separate"/>
          </w:r>
          <w:r>
            <w:rPr>
              <w:rFonts w:hint="eastAsia" w:ascii="宋体" w:hAnsi="宋体" w:cs="宋体"/>
              <w:b/>
              <w:bCs/>
              <w:szCs w:val="28"/>
            </w:rPr>
            <w:t>4 Design and configuration</w:t>
          </w:r>
          <w:r>
            <w:rPr>
              <w:rFonts w:ascii="宋体" w:hAnsi="宋体" w:cs="宋体"/>
              <w:b/>
              <w:bCs/>
              <w:szCs w:val="28"/>
            </w:rPr>
            <w:t xml:space="preserve"> </w:t>
          </w:r>
          <w:r>
            <w:tab/>
          </w:r>
          <w:r>
            <w:fldChar w:fldCharType="end"/>
          </w:r>
          <w:r>
            <w:t>5</w:t>
          </w:r>
        </w:p>
        <w:p>
          <w:pPr>
            <w:pStyle w:val="10"/>
            <w:tabs>
              <w:tab w:val="right" w:leader="dot" w:pos="8306"/>
            </w:tabs>
          </w:pPr>
          <w:r>
            <w:fldChar w:fldCharType="begin"/>
          </w:r>
          <w:r>
            <w:instrText xml:space="preserve"> HYPERLINK \l "_Toc19126" </w:instrText>
          </w:r>
          <w:r>
            <w:fldChar w:fldCharType="separate"/>
          </w:r>
          <w:r>
            <w:rPr>
              <w:rFonts w:hint="eastAsia" w:ascii="宋体" w:hAnsi="宋体" w:cs="宋体"/>
              <w:bCs/>
              <w:kern w:val="44"/>
              <w:szCs w:val="21"/>
            </w:rPr>
            <w:t>4.1 Prerequisite items</w:t>
          </w:r>
          <w:r>
            <w:rPr>
              <w:rFonts w:ascii="宋体" w:hAnsi="宋体" w:cs="宋体"/>
              <w:bCs/>
              <w:kern w:val="44"/>
              <w:szCs w:val="21"/>
            </w:rPr>
            <w:t xml:space="preserve"> </w:t>
          </w:r>
          <w:r>
            <w:tab/>
          </w:r>
          <w:r>
            <w:fldChar w:fldCharType="end"/>
          </w:r>
          <w:r>
            <w:t>5</w:t>
          </w:r>
        </w:p>
        <w:p>
          <w:pPr>
            <w:pStyle w:val="10"/>
            <w:tabs>
              <w:tab w:val="right" w:leader="dot" w:pos="8306"/>
            </w:tabs>
          </w:pPr>
          <w:r>
            <w:fldChar w:fldCharType="begin"/>
          </w:r>
          <w:r>
            <w:instrText xml:space="preserve"> HYPERLINK \l "_Toc20228" </w:instrText>
          </w:r>
          <w:r>
            <w:fldChar w:fldCharType="separate"/>
          </w:r>
          <w:r>
            <w:rPr>
              <w:rFonts w:hint="eastAsia" w:ascii="宋体" w:hAnsi="宋体" w:cs="宋体"/>
              <w:bCs/>
              <w:kern w:val="44"/>
              <w:szCs w:val="21"/>
            </w:rPr>
            <w:t>4.2 Scoring items</w:t>
          </w:r>
          <w:r>
            <w:rPr>
              <w:rFonts w:ascii="宋体" w:hAnsi="宋体" w:cs="宋体"/>
              <w:bCs/>
              <w:kern w:val="44"/>
              <w:szCs w:val="21"/>
            </w:rPr>
            <w:t xml:space="preserve"> </w:t>
          </w:r>
          <w:r>
            <w:tab/>
          </w:r>
          <w:r>
            <w:fldChar w:fldCharType="end"/>
          </w:r>
          <w:r>
            <w:t>5</w:t>
          </w:r>
        </w:p>
        <w:p>
          <w:pPr>
            <w:pStyle w:val="9"/>
            <w:tabs>
              <w:tab w:val="right" w:leader="dot" w:pos="8306"/>
            </w:tabs>
            <w:rPr>
              <w:rFonts w:hint="eastAsia"/>
            </w:rPr>
          </w:pPr>
          <w:r>
            <w:fldChar w:fldCharType="begin"/>
          </w:r>
          <w:r>
            <w:instrText xml:space="preserve"> HYPERLINK \l "_Toc13635" </w:instrText>
          </w:r>
          <w:r>
            <w:fldChar w:fldCharType="separate"/>
          </w:r>
          <w:r>
            <w:rPr>
              <w:rFonts w:hint="eastAsia" w:ascii="宋体" w:hAnsi="宋体" w:cs="宋体"/>
              <w:b/>
              <w:bCs/>
              <w:szCs w:val="28"/>
            </w:rPr>
            <w:t>5 Materials and parts</w:t>
          </w:r>
          <w:r>
            <w:rPr>
              <w:rFonts w:ascii="宋体" w:hAnsi="宋体" w:cs="宋体"/>
              <w:b/>
              <w:bCs/>
              <w:szCs w:val="28"/>
            </w:rPr>
            <w:t xml:space="preserve"> </w:t>
          </w:r>
          <w:r>
            <w:tab/>
          </w:r>
          <w:r>
            <w:fldChar w:fldCharType="end"/>
          </w:r>
          <w:r>
            <w:rPr>
              <w:rFonts w:hint="eastAsia"/>
            </w:rPr>
            <w:t>12</w:t>
          </w:r>
        </w:p>
        <w:p>
          <w:pPr>
            <w:pStyle w:val="10"/>
            <w:tabs>
              <w:tab w:val="right" w:leader="dot" w:pos="8306"/>
            </w:tabs>
            <w:rPr>
              <w:rFonts w:hint="eastAsia"/>
            </w:rPr>
          </w:pPr>
          <w:r>
            <w:fldChar w:fldCharType="begin"/>
          </w:r>
          <w:r>
            <w:instrText xml:space="preserve"> HYPERLINK \l "_Toc23553" </w:instrText>
          </w:r>
          <w:r>
            <w:fldChar w:fldCharType="separate"/>
          </w:r>
          <w:r>
            <w:rPr>
              <w:rFonts w:hint="eastAsia" w:ascii="宋体" w:hAnsi="宋体" w:cs="宋体"/>
              <w:bCs/>
              <w:kern w:val="44"/>
              <w:szCs w:val="21"/>
            </w:rPr>
            <w:t>5.1</w:t>
          </w:r>
          <w:r>
            <w:rPr>
              <w:rFonts w:ascii="宋体" w:hAnsi="宋体" w:cs="宋体"/>
              <w:bCs/>
              <w:kern w:val="44"/>
              <w:szCs w:val="21"/>
            </w:rPr>
            <w:t xml:space="preserve"> </w:t>
          </w:r>
          <w:r>
            <w:rPr>
              <w:rFonts w:hint="eastAsia" w:ascii="宋体" w:hAnsi="宋体" w:cs="宋体"/>
              <w:bCs/>
              <w:kern w:val="44"/>
              <w:szCs w:val="21"/>
            </w:rPr>
            <w:t>Prerequisite items</w:t>
          </w:r>
          <w:r>
            <w:rPr>
              <w:rFonts w:ascii="宋体" w:hAnsi="宋体" w:cs="宋体"/>
              <w:bCs/>
              <w:kern w:val="44"/>
              <w:szCs w:val="21"/>
            </w:rPr>
            <w:t xml:space="preserve"> </w:t>
          </w:r>
          <w:r>
            <w:tab/>
          </w:r>
          <w:r>
            <w:fldChar w:fldCharType="end"/>
          </w:r>
          <w:r>
            <w:rPr>
              <w:rFonts w:hint="eastAsia"/>
            </w:rPr>
            <w:t>12</w:t>
          </w:r>
        </w:p>
        <w:p>
          <w:pPr>
            <w:pStyle w:val="10"/>
            <w:tabs>
              <w:tab w:val="right" w:leader="dot" w:pos="8306"/>
            </w:tabs>
            <w:rPr>
              <w:rFonts w:hint="eastAsia"/>
            </w:rPr>
          </w:pPr>
          <w:r>
            <w:fldChar w:fldCharType="begin"/>
          </w:r>
          <w:r>
            <w:instrText xml:space="preserve"> HYPERLINK \l "_Toc28218" </w:instrText>
          </w:r>
          <w:r>
            <w:fldChar w:fldCharType="separate"/>
          </w:r>
          <w:r>
            <w:rPr>
              <w:rFonts w:hint="eastAsia" w:ascii="宋体" w:hAnsi="宋体" w:cs="宋体"/>
              <w:bCs/>
              <w:kern w:val="44"/>
              <w:szCs w:val="21"/>
            </w:rPr>
            <w:t>5.2 Scoring items</w:t>
          </w:r>
          <w:r>
            <w:rPr>
              <w:rFonts w:ascii="宋体" w:hAnsi="宋体" w:cs="宋体"/>
              <w:bCs/>
              <w:kern w:val="44"/>
              <w:szCs w:val="21"/>
            </w:rPr>
            <w:t xml:space="preserve"> </w:t>
          </w:r>
          <w:r>
            <w:tab/>
          </w:r>
          <w:r>
            <w:fldChar w:fldCharType="end"/>
          </w:r>
          <w:r>
            <w:rPr>
              <w:rFonts w:hint="eastAsia"/>
            </w:rPr>
            <w:t>12</w:t>
          </w:r>
        </w:p>
        <w:p>
          <w:pPr>
            <w:pStyle w:val="9"/>
            <w:tabs>
              <w:tab w:val="right" w:leader="dot" w:pos="8306"/>
            </w:tabs>
          </w:pPr>
          <w:r>
            <w:fldChar w:fldCharType="begin"/>
          </w:r>
          <w:r>
            <w:instrText xml:space="preserve"> HYPERLINK \l "_Toc13635" </w:instrText>
          </w:r>
          <w:r>
            <w:fldChar w:fldCharType="separate"/>
          </w:r>
          <w:r>
            <w:rPr>
              <w:rFonts w:hint="eastAsia" w:ascii="宋体" w:hAnsi="宋体" w:cs="宋体"/>
              <w:b/>
              <w:bCs/>
              <w:szCs w:val="28"/>
            </w:rPr>
            <w:t xml:space="preserve">6 </w:t>
          </w:r>
          <w:r>
            <w:rPr>
              <w:rFonts w:ascii="宋体" w:hAnsi="宋体" w:cs="宋体"/>
              <w:b/>
              <w:bCs/>
              <w:szCs w:val="28"/>
            </w:rPr>
            <w:t xml:space="preserve">Construction and </w:t>
          </w:r>
          <w:r>
            <w:rPr>
              <w:rFonts w:hint="eastAsia" w:ascii="宋体" w:hAnsi="宋体" w:cs="宋体"/>
              <w:b/>
              <w:bCs/>
              <w:szCs w:val="28"/>
            </w:rPr>
            <w:t>a</w:t>
          </w:r>
          <w:r>
            <w:rPr>
              <w:rFonts w:ascii="宋体" w:hAnsi="宋体" w:cs="宋体"/>
              <w:b/>
              <w:bCs/>
              <w:szCs w:val="28"/>
            </w:rPr>
            <w:t xml:space="preserve">cceptance </w:t>
          </w:r>
          <w:r>
            <w:tab/>
          </w:r>
          <w:r>
            <w:fldChar w:fldCharType="end"/>
          </w:r>
          <w:r>
            <w:rPr>
              <w:rFonts w:hint="eastAsia"/>
            </w:rPr>
            <w:t>2</w:t>
          </w:r>
          <w:r>
            <w:t>8</w:t>
          </w:r>
        </w:p>
        <w:p>
          <w:pPr>
            <w:pStyle w:val="10"/>
            <w:tabs>
              <w:tab w:val="right" w:leader="dot" w:pos="8306"/>
            </w:tabs>
          </w:pPr>
          <w:r>
            <w:fldChar w:fldCharType="begin"/>
          </w:r>
          <w:r>
            <w:instrText xml:space="preserve"> HYPERLINK \l "_Toc23553" </w:instrText>
          </w:r>
          <w:r>
            <w:fldChar w:fldCharType="separate"/>
          </w:r>
          <w:r>
            <w:rPr>
              <w:rFonts w:hint="eastAsia" w:ascii="宋体" w:hAnsi="宋体" w:cs="宋体"/>
              <w:bCs/>
              <w:kern w:val="44"/>
              <w:szCs w:val="21"/>
            </w:rPr>
            <w:t>6.1</w:t>
          </w:r>
          <w:r>
            <w:rPr>
              <w:rFonts w:ascii="宋体" w:hAnsi="宋体" w:cs="宋体"/>
              <w:bCs/>
              <w:kern w:val="44"/>
              <w:szCs w:val="21"/>
            </w:rPr>
            <w:t xml:space="preserve"> </w:t>
          </w:r>
          <w:r>
            <w:rPr>
              <w:rFonts w:hint="eastAsia" w:ascii="宋体" w:hAnsi="宋体" w:cs="宋体"/>
              <w:bCs/>
              <w:kern w:val="44"/>
              <w:szCs w:val="21"/>
            </w:rPr>
            <w:t>Prerequisite items</w:t>
          </w:r>
          <w:r>
            <w:rPr>
              <w:rFonts w:ascii="宋体" w:hAnsi="宋体" w:cs="宋体"/>
              <w:bCs/>
              <w:kern w:val="44"/>
              <w:szCs w:val="21"/>
            </w:rPr>
            <w:t xml:space="preserve"> </w:t>
          </w:r>
          <w:r>
            <w:tab/>
          </w:r>
          <w:r>
            <w:fldChar w:fldCharType="end"/>
          </w:r>
          <w:r>
            <w:rPr>
              <w:rFonts w:hint="eastAsia"/>
            </w:rPr>
            <w:t>2</w:t>
          </w:r>
          <w:r>
            <w:t>8</w:t>
          </w:r>
        </w:p>
        <w:p>
          <w:pPr>
            <w:pStyle w:val="10"/>
            <w:tabs>
              <w:tab w:val="right" w:leader="dot" w:pos="8306"/>
            </w:tabs>
          </w:pPr>
          <w:r>
            <w:fldChar w:fldCharType="begin"/>
          </w:r>
          <w:r>
            <w:instrText xml:space="preserve"> HYPERLINK \l "_Toc28218" </w:instrText>
          </w:r>
          <w:r>
            <w:fldChar w:fldCharType="separate"/>
          </w:r>
          <w:r>
            <w:rPr>
              <w:rFonts w:hint="eastAsia" w:ascii="宋体" w:hAnsi="宋体" w:cs="宋体"/>
              <w:bCs/>
              <w:kern w:val="44"/>
              <w:szCs w:val="21"/>
            </w:rPr>
            <w:t>6.2 Scoring items</w:t>
          </w:r>
          <w:r>
            <w:rPr>
              <w:rFonts w:ascii="宋体" w:hAnsi="宋体" w:cs="宋体"/>
              <w:bCs/>
              <w:kern w:val="44"/>
              <w:szCs w:val="21"/>
            </w:rPr>
            <w:t xml:space="preserve"> </w:t>
          </w:r>
          <w:r>
            <w:tab/>
          </w:r>
          <w:r>
            <w:fldChar w:fldCharType="end"/>
          </w:r>
          <w:r>
            <w:rPr>
              <w:rFonts w:hint="eastAsia"/>
            </w:rPr>
            <w:t>2</w:t>
          </w:r>
          <w:r>
            <w:t>8</w:t>
          </w:r>
        </w:p>
        <w:p>
          <w:pPr>
            <w:pStyle w:val="9"/>
            <w:tabs>
              <w:tab w:val="right" w:leader="dot" w:pos="8306"/>
            </w:tabs>
            <w:rPr>
              <w:rFonts w:hint="eastAsia"/>
            </w:rPr>
          </w:pPr>
          <w:r>
            <w:fldChar w:fldCharType="begin"/>
          </w:r>
          <w:r>
            <w:instrText xml:space="preserve"> HYPERLINK \l "_Toc13635" </w:instrText>
          </w:r>
          <w:r>
            <w:fldChar w:fldCharType="separate"/>
          </w:r>
          <w:r>
            <w:rPr>
              <w:rFonts w:hint="eastAsia" w:ascii="宋体" w:hAnsi="宋体" w:cs="宋体"/>
              <w:b/>
              <w:bCs/>
              <w:szCs w:val="28"/>
            </w:rPr>
            <w:t>7 Innovation and improvement</w:t>
          </w:r>
          <w:r>
            <w:rPr>
              <w:rFonts w:ascii="宋体" w:hAnsi="宋体" w:cs="宋体"/>
              <w:b/>
              <w:bCs/>
              <w:szCs w:val="28"/>
            </w:rPr>
            <w:t xml:space="preserve"> </w:t>
          </w:r>
          <w:r>
            <w:tab/>
          </w:r>
          <w:r>
            <w:fldChar w:fldCharType="end"/>
          </w:r>
          <w:r>
            <w:rPr>
              <w:rFonts w:hint="eastAsia"/>
            </w:rPr>
            <w:t>33</w:t>
          </w:r>
        </w:p>
        <w:p>
          <w:pPr>
            <w:pStyle w:val="10"/>
            <w:tabs>
              <w:tab w:val="right" w:leader="dot" w:pos="8306"/>
            </w:tabs>
            <w:rPr>
              <w:rFonts w:hint="eastAsia"/>
            </w:rPr>
          </w:pPr>
          <w:r>
            <w:fldChar w:fldCharType="begin"/>
          </w:r>
          <w:r>
            <w:instrText xml:space="preserve"> HYPERLINK \l "_Toc28218" </w:instrText>
          </w:r>
          <w:r>
            <w:fldChar w:fldCharType="separate"/>
          </w:r>
          <w:r>
            <w:rPr>
              <w:rFonts w:hint="eastAsia" w:ascii="宋体" w:hAnsi="宋体" w:cs="宋体"/>
              <w:bCs/>
              <w:kern w:val="44"/>
              <w:szCs w:val="21"/>
            </w:rPr>
            <w:t>7.1 Scoring items</w:t>
          </w:r>
          <w:r>
            <w:rPr>
              <w:rFonts w:ascii="宋体" w:hAnsi="宋体" w:cs="宋体"/>
              <w:bCs/>
              <w:kern w:val="44"/>
              <w:szCs w:val="21"/>
            </w:rPr>
            <w:t xml:space="preserve"> </w:t>
          </w:r>
          <w:r>
            <w:tab/>
          </w:r>
          <w:r>
            <w:fldChar w:fldCharType="end"/>
          </w:r>
          <w:r>
            <w:rPr>
              <w:rFonts w:hint="eastAsia"/>
            </w:rPr>
            <w:t>33</w:t>
          </w:r>
        </w:p>
        <w:p>
          <w:pPr>
            <w:pStyle w:val="9"/>
            <w:tabs>
              <w:tab w:val="right" w:leader="dot" w:pos="8306"/>
            </w:tabs>
            <w:rPr>
              <w:rFonts w:hint="eastAsia"/>
            </w:rPr>
          </w:pPr>
          <w:r>
            <w:fldChar w:fldCharType="begin"/>
          </w:r>
          <w:r>
            <w:instrText xml:space="preserve"> HYPERLINK \l "_Toc25680" </w:instrText>
          </w:r>
          <w:r>
            <w:fldChar w:fldCharType="separate"/>
          </w:r>
          <w:r>
            <w:rPr>
              <w:rFonts w:hint="eastAsia" w:ascii="宋体" w:hAnsi="宋体" w:cs="宋体"/>
              <w:b/>
              <w:bCs/>
              <w:szCs w:val="28"/>
            </w:rPr>
            <w:t>E</w:t>
          </w:r>
          <w:r>
            <w:rPr>
              <w:rFonts w:ascii="宋体" w:hAnsi="宋体" w:cs="宋体"/>
              <w:b/>
              <w:bCs/>
              <w:szCs w:val="28"/>
            </w:rPr>
            <w:t xml:space="preserve">xplanation of wording in this code </w:t>
          </w:r>
          <w:r>
            <w:tab/>
          </w:r>
          <w:r>
            <w:fldChar w:fldCharType="end"/>
          </w:r>
          <w:r>
            <w:rPr>
              <w:rFonts w:hint="eastAsia"/>
            </w:rPr>
            <w:t>36</w:t>
          </w:r>
        </w:p>
        <w:p>
          <w:pPr>
            <w:pStyle w:val="9"/>
            <w:tabs>
              <w:tab w:val="right" w:leader="dot" w:pos="8306"/>
            </w:tabs>
            <w:rPr>
              <w:rFonts w:hint="eastAsia"/>
            </w:rPr>
          </w:pPr>
          <w:r>
            <w:fldChar w:fldCharType="begin"/>
          </w:r>
          <w:r>
            <w:instrText xml:space="preserve"> HYPERLINK \l "_Toc25680" </w:instrText>
          </w:r>
          <w:r>
            <w:fldChar w:fldCharType="separate"/>
          </w:r>
          <w:r>
            <w:rPr>
              <w:rFonts w:hint="eastAsia" w:ascii="宋体" w:hAnsi="宋体" w:cs="宋体"/>
              <w:b/>
              <w:bCs/>
              <w:szCs w:val="28"/>
            </w:rPr>
            <w:t>List of quoted of standards</w:t>
          </w:r>
          <w:r>
            <w:tab/>
          </w:r>
          <w:r>
            <w:fldChar w:fldCharType="end"/>
          </w:r>
          <w:r>
            <w:rPr>
              <w:rFonts w:hint="eastAsia"/>
            </w:rPr>
            <w:t>37</w:t>
          </w:r>
        </w:p>
        <w:p>
          <w:pPr>
            <w:pStyle w:val="9"/>
            <w:tabs>
              <w:tab w:val="right" w:leader="dot" w:pos="8306"/>
            </w:tabs>
            <w:rPr>
              <w:rFonts w:hint="eastAsia"/>
            </w:rPr>
          </w:pPr>
          <w:r>
            <w:rPr>
              <w:rFonts w:hint="eastAsia" w:asciiTheme="majorEastAsia" w:hAnsiTheme="majorEastAsia" w:eastAsiaTheme="majorEastAsia"/>
              <w:b/>
              <w:bCs/>
            </w:rPr>
            <w:t>Addition:</w:t>
          </w:r>
          <w:r>
            <w:rPr>
              <w:rFonts w:asciiTheme="majorEastAsia" w:hAnsiTheme="majorEastAsia" w:eastAsiaTheme="majorEastAsia"/>
              <w:b/>
              <w:bCs/>
            </w:rPr>
            <w:t>Explanation of provisions</w:t>
          </w:r>
          <w:r>
            <w:t xml:space="preserve"> </w:t>
          </w:r>
          <w:r>
            <w:fldChar w:fldCharType="begin"/>
          </w:r>
          <w:r>
            <w:instrText xml:space="preserve"> HYPERLINK \l "_Toc17632" </w:instrText>
          </w:r>
          <w:r>
            <w:fldChar w:fldCharType="separate"/>
          </w:r>
          <w:r>
            <w:tab/>
          </w:r>
          <w:r>
            <w:fldChar w:fldCharType="end"/>
          </w:r>
          <w:r>
            <w:rPr>
              <w:rFonts w:hint="eastAsia"/>
            </w:rPr>
            <w:t>38</w:t>
          </w:r>
        </w:p>
        <w:p>
          <w:r>
            <w:fldChar w:fldCharType="end"/>
          </w:r>
        </w:p>
      </w:sdtContent>
    </w:sdt>
    <w:p>
      <w:pPr>
        <w:sectPr>
          <w:footerReference r:id="rId5" w:type="default"/>
          <w:pgSz w:w="11906" w:h="16838"/>
          <w:pgMar w:top="1440" w:right="1800" w:bottom="1440" w:left="1800" w:header="851" w:footer="992" w:gutter="0"/>
          <w:pgNumType w:start="1"/>
          <w:cols w:space="425" w:num="1"/>
          <w:docGrid w:type="lines" w:linePitch="312" w:charSpace="0"/>
        </w:sectPr>
      </w:pPr>
      <w:bookmarkStart w:id="2" w:name="_Toc17485"/>
    </w:p>
    <w:p>
      <w:pPr>
        <w:keepNext/>
        <w:keepLines/>
        <w:spacing w:before="340" w:after="330" w:line="360" w:lineRule="auto"/>
        <w:jc w:val="center"/>
        <w:outlineLvl w:val="0"/>
        <w:rPr>
          <w:rFonts w:asciiTheme="minorEastAsia" w:hAnsiTheme="minorEastAsia" w:eastAsiaTheme="minorEastAsia"/>
          <w:b/>
          <w:bCs/>
          <w:sz w:val="28"/>
          <w:szCs w:val="36"/>
        </w:rPr>
      </w:pPr>
      <w:bookmarkStart w:id="3" w:name="_Toc164781917"/>
      <w:r>
        <w:rPr>
          <w:rFonts w:hint="eastAsia" w:asciiTheme="minorEastAsia" w:hAnsiTheme="minorEastAsia" w:eastAsiaTheme="minorEastAsia"/>
          <w:b/>
          <w:bCs/>
          <w:sz w:val="28"/>
          <w:szCs w:val="36"/>
        </w:rPr>
        <w:t>1总    则</w:t>
      </w:r>
      <w:bookmarkEnd w:id="2"/>
      <w:bookmarkEnd w:id="3"/>
      <w:bookmarkStart w:id="4" w:name="pindex148"/>
      <w:bookmarkEnd w:id="4"/>
    </w:p>
    <w:p>
      <w:pPr>
        <w:spacing w:line="360" w:lineRule="auto"/>
        <w:rPr>
          <w:rFonts w:ascii="宋体" w:hAnsi="宋体" w:cs="宋体"/>
          <w:kern w:val="0"/>
          <w:szCs w:val="21"/>
        </w:rPr>
      </w:pPr>
      <w:bookmarkStart w:id="5" w:name="_Hlk164702192"/>
      <w:r>
        <w:rPr>
          <w:rFonts w:hint="eastAsia" w:ascii="宋体" w:hAnsi="宋体" w:cs="宋体"/>
          <w:b/>
          <w:bCs/>
          <w:kern w:val="0"/>
          <w:szCs w:val="21"/>
        </w:rPr>
        <w:t>1</w:t>
      </w:r>
      <w:r>
        <w:rPr>
          <w:rFonts w:ascii="宋体" w:hAnsi="宋体" w:cs="宋体"/>
          <w:b/>
          <w:bCs/>
          <w:kern w:val="0"/>
          <w:szCs w:val="21"/>
        </w:rPr>
        <w:t>.0.1</w:t>
      </w:r>
      <w:r>
        <w:rPr>
          <w:rFonts w:ascii="宋体" w:hAnsi="宋体" w:cs="宋体"/>
          <w:kern w:val="0"/>
          <w:szCs w:val="21"/>
        </w:rPr>
        <w:t xml:space="preserve"> </w:t>
      </w:r>
      <w:r>
        <w:rPr>
          <w:rFonts w:hint="eastAsia" w:ascii="宋体" w:hAnsi="宋体" w:cs="宋体"/>
          <w:kern w:val="0"/>
          <w:szCs w:val="21"/>
        </w:rPr>
        <w:t>为了保证住宅全装修质量，提升住宅品质，引导住宅全装修技术进步，推动住宅建设高质量发展，结合本市发展要求，</w:t>
      </w:r>
      <w:r>
        <w:rPr>
          <w:rFonts w:ascii="宋体" w:hAnsi="宋体" w:cs="宋体"/>
          <w:kern w:val="0"/>
          <w:szCs w:val="21"/>
        </w:rPr>
        <w:t>制定本</w:t>
      </w:r>
      <w:r>
        <w:rPr>
          <w:rFonts w:hint="eastAsia" w:ascii="宋体" w:hAnsi="宋体" w:cs="宋体"/>
          <w:kern w:val="0"/>
          <w:szCs w:val="21"/>
        </w:rPr>
        <w:t>标准</w:t>
      </w:r>
      <w:r>
        <w:rPr>
          <w:rFonts w:ascii="宋体" w:hAnsi="宋体" w:cs="宋体"/>
          <w:kern w:val="0"/>
          <w:szCs w:val="21"/>
        </w:rPr>
        <w:t>。</w:t>
      </w:r>
      <w:r>
        <w:rPr>
          <w:rFonts w:hint="eastAsia" w:ascii="宋体" w:hAnsi="宋体" w:cs="宋体"/>
          <w:kern w:val="0"/>
          <w:szCs w:val="21"/>
        </w:rPr>
        <w:t xml:space="preserve"> </w:t>
      </w:r>
    </w:p>
    <w:p>
      <w:pPr>
        <w:spacing w:line="360" w:lineRule="auto"/>
        <w:rPr>
          <w:rFonts w:ascii="宋体" w:hAnsi="宋体" w:cs="宋体"/>
          <w:kern w:val="0"/>
          <w:szCs w:val="21"/>
        </w:rPr>
      </w:pPr>
      <w:r>
        <w:rPr>
          <w:rFonts w:ascii="宋体" w:hAnsi="宋体" w:cs="宋体"/>
          <w:b/>
          <w:bCs/>
          <w:kern w:val="0"/>
          <w:szCs w:val="21"/>
        </w:rPr>
        <w:t>1.0.2</w:t>
      </w:r>
      <w:r>
        <w:rPr>
          <w:rFonts w:ascii="宋体" w:hAnsi="宋体" w:cs="宋体"/>
          <w:kern w:val="0"/>
          <w:szCs w:val="21"/>
        </w:rPr>
        <w:t xml:space="preserve"> 本</w:t>
      </w:r>
      <w:r>
        <w:rPr>
          <w:rFonts w:hint="eastAsia" w:ascii="宋体" w:hAnsi="宋体" w:cs="宋体"/>
          <w:kern w:val="0"/>
          <w:szCs w:val="21"/>
        </w:rPr>
        <w:t>标准</w:t>
      </w:r>
      <w:r>
        <w:rPr>
          <w:rFonts w:ascii="宋体" w:hAnsi="宋体" w:cs="宋体"/>
          <w:kern w:val="0"/>
          <w:szCs w:val="21"/>
        </w:rPr>
        <w:t>适用于</w:t>
      </w:r>
      <w:bookmarkStart w:id="6" w:name="_Hlk96335527"/>
      <w:r>
        <w:rPr>
          <w:rFonts w:hint="eastAsia" w:ascii="宋体" w:hAnsi="宋体" w:cs="宋体"/>
          <w:kern w:val="0"/>
          <w:szCs w:val="21"/>
        </w:rPr>
        <w:t>北京行政区域内新建</w:t>
      </w:r>
      <w:bookmarkEnd w:id="6"/>
      <w:r>
        <w:rPr>
          <w:rFonts w:hint="eastAsia" w:ascii="宋体" w:hAnsi="宋体" w:cs="宋体"/>
          <w:kern w:val="0"/>
          <w:szCs w:val="21"/>
        </w:rPr>
        <w:t>商品住宅全装修的评价，其他类型住宅根据具体情况参考</w:t>
      </w:r>
      <w:r>
        <w:rPr>
          <w:rFonts w:ascii="宋体" w:hAnsi="宋体" w:cs="宋体"/>
          <w:kern w:val="0"/>
          <w:szCs w:val="21"/>
        </w:rPr>
        <w:t>。</w:t>
      </w:r>
    </w:p>
    <w:p>
      <w:pPr>
        <w:spacing w:line="360" w:lineRule="auto"/>
        <w:rPr>
          <w:rFonts w:ascii="宋体" w:hAnsi="宋体" w:cs="宋体"/>
          <w:kern w:val="0"/>
          <w:szCs w:val="21"/>
        </w:rPr>
      </w:pPr>
      <w:r>
        <w:rPr>
          <w:rFonts w:hint="eastAsia" w:ascii="宋体" w:hAnsi="宋体" w:cs="宋体"/>
          <w:b/>
          <w:bCs/>
          <w:kern w:val="0"/>
          <w:szCs w:val="21"/>
        </w:rPr>
        <w:t>1</w:t>
      </w:r>
      <w:r>
        <w:rPr>
          <w:rFonts w:ascii="宋体" w:hAnsi="宋体" w:cs="宋体"/>
          <w:b/>
          <w:bCs/>
          <w:kern w:val="0"/>
          <w:szCs w:val="21"/>
        </w:rPr>
        <w:t>.0.3</w:t>
      </w:r>
      <w:r>
        <w:rPr>
          <w:rFonts w:ascii="宋体" w:hAnsi="宋体" w:cs="宋体"/>
          <w:kern w:val="0"/>
          <w:szCs w:val="21"/>
        </w:rPr>
        <w:t xml:space="preserve"> 住宅全装修评价应遵循</w:t>
      </w:r>
      <w:r>
        <w:rPr>
          <w:rFonts w:hint="eastAsia" w:ascii="宋体" w:hAnsi="宋体" w:cs="宋体"/>
          <w:kern w:val="0"/>
          <w:szCs w:val="21"/>
        </w:rPr>
        <w:t>高品质</w:t>
      </w:r>
      <w:r>
        <w:rPr>
          <w:rFonts w:ascii="宋体" w:hAnsi="宋体" w:cs="宋体"/>
          <w:kern w:val="0"/>
          <w:szCs w:val="21"/>
        </w:rPr>
        <w:t>、健康舒适、节约资源、保护环境的原则。</w:t>
      </w:r>
    </w:p>
    <w:p>
      <w:pPr>
        <w:spacing w:line="360" w:lineRule="auto"/>
        <w:rPr>
          <w:rFonts w:ascii="宋体" w:hAnsi="宋体" w:cs="宋体"/>
          <w:kern w:val="0"/>
          <w:szCs w:val="21"/>
        </w:rPr>
      </w:pPr>
      <w:r>
        <w:rPr>
          <w:rFonts w:hint="eastAsia" w:ascii="宋体" w:hAnsi="宋体" w:cs="宋体"/>
          <w:b/>
          <w:bCs/>
          <w:kern w:val="0"/>
          <w:szCs w:val="21"/>
        </w:rPr>
        <w:t>1</w:t>
      </w:r>
      <w:r>
        <w:rPr>
          <w:rFonts w:ascii="宋体" w:hAnsi="宋体" w:cs="宋体"/>
          <w:b/>
          <w:bCs/>
          <w:kern w:val="0"/>
          <w:szCs w:val="21"/>
        </w:rPr>
        <w:t>.0.4</w:t>
      </w:r>
      <w:r>
        <w:rPr>
          <w:rFonts w:ascii="宋体" w:hAnsi="宋体" w:cs="宋体"/>
          <w:kern w:val="0"/>
          <w:szCs w:val="21"/>
        </w:rPr>
        <w:t xml:space="preserve"> 住宅全装修的评价除应符合本标准的规定外，尚应符合现行国家</w:t>
      </w:r>
      <w:r>
        <w:rPr>
          <w:rFonts w:hint="eastAsia" w:ascii="宋体" w:hAnsi="宋体" w:cs="宋体"/>
          <w:kern w:val="0"/>
          <w:szCs w:val="21"/>
        </w:rPr>
        <w:t>和北京市</w:t>
      </w:r>
      <w:r>
        <w:rPr>
          <w:rFonts w:ascii="宋体" w:hAnsi="宋体" w:cs="宋体"/>
          <w:kern w:val="0"/>
          <w:szCs w:val="21"/>
        </w:rPr>
        <w:t>有关标准的规定。</w:t>
      </w:r>
    </w:p>
    <w:bookmarkEnd w:id="5"/>
    <w:p>
      <w:pPr>
        <w:adjustRightInd w:val="0"/>
        <w:spacing w:line="360" w:lineRule="auto"/>
        <w:rPr>
          <w:rFonts w:ascii="宋体" w:hAnsi="宋体" w:cs="宋体"/>
          <w:kern w:val="0"/>
          <w:szCs w:val="21"/>
        </w:rPr>
      </w:pPr>
    </w:p>
    <w:p>
      <w:pPr>
        <w:spacing w:line="360" w:lineRule="auto"/>
        <w:rPr>
          <w:rFonts w:ascii="宋体" w:hAnsi="宋体"/>
          <w:b/>
          <w:bCs/>
          <w:kern w:val="44"/>
          <w:sz w:val="28"/>
          <w:szCs w:val="28"/>
        </w:rPr>
      </w:pPr>
      <w:bookmarkStart w:id="7" w:name="_Toc43136384"/>
      <w:r>
        <w:rPr>
          <w:rFonts w:hint="eastAsia" w:ascii="宋体" w:hAnsi="宋体"/>
          <w:b/>
          <w:bCs/>
          <w:kern w:val="44"/>
          <w:sz w:val="28"/>
          <w:szCs w:val="28"/>
        </w:rPr>
        <w:br w:type="page"/>
      </w:r>
    </w:p>
    <w:p>
      <w:pPr>
        <w:keepNext/>
        <w:keepLines/>
        <w:spacing w:before="340" w:after="330" w:line="360" w:lineRule="auto"/>
        <w:jc w:val="center"/>
        <w:outlineLvl w:val="0"/>
        <w:rPr>
          <w:rFonts w:ascii="宋体" w:hAnsi="宋体"/>
          <w:b/>
          <w:bCs/>
          <w:kern w:val="44"/>
          <w:sz w:val="28"/>
          <w:szCs w:val="28"/>
        </w:rPr>
      </w:pPr>
      <w:bookmarkStart w:id="8" w:name="_Toc164781918"/>
      <w:bookmarkStart w:id="9" w:name="_Toc25839"/>
      <w:r>
        <w:rPr>
          <w:rFonts w:hint="eastAsia" w:ascii="宋体" w:hAnsi="宋体"/>
          <w:b/>
          <w:bCs/>
          <w:kern w:val="44"/>
          <w:sz w:val="28"/>
          <w:szCs w:val="28"/>
        </w:rPr>
        <w:t>2</w:t>
      </w:r>
      <w:bookmarkEnd w:id="7"/>
      <w:r>
        <w:rPr>
          <w:rFonts w:hint="eastAsia" w:ascii="宋体" w:hAnsi="宋体"/>
          <w:b/>
          <w:bCs/>
          <w:kern w:val="44"/>
          <w:sz w:val="28"/>
          <w:szCs w:val="28"/>
        </w:rPr>
        <w:t>术    语</w:t>
      </w:r>
      <w:bookmarkEnd w:id="8"/>
      <w:bookmarkEnd w:id="9"/>
      <w:bookmarkStart w:id="10" w:name="pindex154"/>
      <w:bookmarkEnd w:id="10"/>
    </w:p>
    <w:p>
      <w:pPr>
        <w:spacing w:line="360" w:lineRule="auto"/>
        <w:rPr>
          <w:rFonts w:ascii="宋体" w:hAnsi="宋体" w:cs="宋体"/>
          <w:szCs w:val="21"/>
        </w:rPr>
      </w:pPr>
      <w:bookmarkStart w:id="11" w:name="_Hlk164702488"/>
      <w:r>
        <w:rPr>
          <w:rFonts w:hint="eastAsia" w:ascii="宋体" w:hAnsi="宋体" w:cs="宋体"/>
          <w:b/>
          <w:bCs/>
          <w:szCs w:val="21"/>
        </w:rPr>
        <w:t>2.0.1</w:t>
      </w:r>
      <w:r>
        <w:rPr>
          <w:rFonts w:hint="eastAsia" w:ascii="宋体" w:hAnsi="宋体" w:cs="宋体"/>
          <w:szCs w:val="21"/>
        </w:rPr>
        <w:t xml:space="preserve"> 住宅全装修  decorated</w:t>
      </w:r>
      <w:r>
        <w:rPr>
          <w:rFonts w:ascii="宋体" w:hAnsi="宋体" w:cs="宋体"/>
          <w:szCs w:val="21"/>
        </w:rPr>
        <w:t xml:space="preserve"> </w:t>
      </w:r>
      <w:r>
        <w:rPr>
          <w:rFonts w:hint="eastAsia" w:ascii="宋体" w:hAnsi="宋体" w:cs="宋体"/>
          <w:szCs w:val="21"/>
        </w:rPr>
        <w:t>residential</w:t>
      </w:r>
      <w:r>
        <w:rPr>
          <w:rFonts w:ascii="宋体" w:hAnsi="宋体" w:cs="宋体"/>
          <w:szCs w:val="21"/>
        </w:rPr>
        <w:t xml:space="preserve"> </w:t>
      </w:r>
      <w:r>
        <w:rPr>
          <w:rFonts w:hint="eastAsia" w:ascii="宋体" w:hAnsi="宋体" w:cs="宋体"/>
          <w:szCs w:val="21"/>
        </w:rPr>
        <w:t>building</w:t>
      </w:r>
    </w:p>
    <w:p>
      <w:pPr>
        <w:spacing w:line="360" w:lineRule="auto"/>
        <w:ind w:firstLine="420" w:firstLineChars="200"/>
        <w:rPr>
          <w:rFonts w:ascii="宋体" w:hAnsi="宋体" w:cs="宋体"/>
          <w:szCs w:val="21"/>
        </w:rPr>
      </w:pPr>
      <w:r>
        <w:rPr>
          <w:rFonts w:hint="eastAsia" w:ascii="宋体" w:hAnsi="宋体" w:cs="宋体"/>
          <w:szCs w:val="21"/>
        </w:rPr>
        <w:t>在交付前，住宅建筑内部墙面、顶面、地面全部铺贴、粉刷、安装完成，门窗、固定家具、设备管线、开关插座及厨房、卫生间固定设施安装到位，并达到住宅使用功能和性能的基本要求。</w:t>
      </w:r>
    </w:p>
    <w:p>
      <w:pPr>
        <w:spacing w:line="360" w:lineRule="auto"/>
        <w:rPr>
          <w:rFonts w:ascii="宋体" w:hAnsi="宋体" w:cs="宋体"/>
          <w:szCs w:val="21"/>
        </w:rPr>
      </w:pPr>
      <w:r>
        <w:rPr>
          <w:rFonts w:hint="eastAsia" w:ascii="宋体" w:hAnsi="宋体" w:cs="宋体"/>
          <w:b/>
          <w:bCs/>
          <w:szCs w:val="21"/>
        </w:rPr>
        <w:t>2</w:t>
      </w:r>
      <w:r>
        <w:rPr>
          <w:rFonts w:ascii="宋体" w:hAnsi="宋体" w:cs="宋体"/>
          <w:b/>
          <w:bCs/>
          <w:szCs w:val="21"/>
        </w:rPr>
        <w:t>.0.2</w:t>
      </w:r>
      <w:r>
        <w:rPr>
          <w:rFonts w:ascii="宋体" w:hAnsi="宋体" w:cs="宋体"/>
          <w:szCs w:val="21"/>
        </w:rPr>
        <w:t xml:space="preserve"> </w:t>
      </w:r>
      <w:r>
        <w:rPr>
          <w:rFonts w:hint="eastAsia" w:ascii="宋体" w:hAnsi="宋体" w:cs="宋体"/>
          <w:szCs w:val="21"/>
        </w:rPr>
        <w:t xml:space="preserve">套内空间 </w:t>
      </w:r>
      <w:r>
        <w:rPr>
          <w:rFonts w:ascii="宋体" w:hAnsi="宋体" w:cs="宋体"/>
          <w:szCs w:val="21"/>
        </w:rPr>
        <w:t xml:space="preserve"> </w:t>
      </w:r>
      <w:r>
        <w:rPr>
          <w:rFonts w:hint="eastAsia" w:ascii="宋体" w:hAnsi="宋体" w:cs="宋体"/>
          <w:szCs w:val="21"/>
        </w:rPr>
        <w:t>inner space</w:t>
      </w:r>
    </w:p>
    <w:p>
      <w:pPr>
        <w:spacing w:line="360" w:lineRule="auto"/>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单户住宅入户门以内的空间，</w:t>
      </w:r>
      <w:r>
        <w:rPr>
          <w:rFonts w:hint="eastAsia" w:ascii="宋体" w:hAnsi="宋体" w:cs="宋体"/>
        </w:rPr>
        <w:t>包含起居室、卧室、厨房、卫生间、阳台等空间</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b/>
          <w:bCs/>
          <w:szCs w:val="21"/>
        </w:rPr>
        <w:t>2</w:t>
      </w:r>
      <w:r>
        <w:rPr>
          <w:rFonts w:ascii="宋体" w:hAnsi="宋体" w:cs="宋体"/>
          <w:b/>
          <w:bCs/>
          <w:szCs w:val="21"/>
        </w:rPr>
        <w:t>.0.</w:t>
      </w:r>
      <w:r>
        <w:rPr>
          <w:rFonts w:hint="eastAsia" w:ascii="宋体" w:hAnsi="宋体" w:cs="宋体"/>
          <w:b/>
          <w:bCs/>
          <w:szCs w:val="21"/>
        </w:rPr>
        <w:t>3</w:t>
      </w:r>
      <w:r>
        <w:rPr>
          <w:rFonts w:ascii="宋体" w:hAnsi="宋体" w:cs="宋体"/>
          <w:szCs w:val="21"/>
        </w:rPr>
        <w:t xml:space="preserve"> </w:t>
      </w:r>
      <w:r>
        <w:rPr>
          <w:rFonts w:hint="eastAsia" w:ascii="宋体" w:hAnsi="宋体" w:cs="宋体"/>
          <w:szCs w:val="21"/>
        </w:rPr>
        <w:t>公共空间  public space</w:t>
      </w:r>
    </w:p>
    <w:p>
      <w:pPr>
        <w:autoSpaceDE w:val="0"/>
        <w:autoSpaceDN w:val="0"/>
        <w:adjustRightInd w:val="0"/>
        <w:spacing w:line="360" w:lineRule="auto"/>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住宅建筑单元空间内入户门以外的空间，包含单元入口、大堂、电梯厅、走廊等空间。</w:t>
      </w:r>
    </w:p>
    <w:bookmarkEnd w:id="11"/>
    <w:p>
      <w:pPr>
        <w:adjustRightInd w:val="0"/>
        <w:spacing w:line="360" w:lineRule="auto"/>
        <w:ind w:firstLine="420" w:firstLineChars="200"/>
        <w:rPr>
          <w:rFonts w:ascii="宋体" w:hAnsi="宋体" w:cs="宋体"/>
          <w:szCs w:val="21"/>
        </w:rPr>
      </w:pPr>
    </w:p>
    <w:p>
      <w:pPr>
        <w:rPr>
          <w:rFonts w:ascii="宋体" w:hAnsi="宋体"/>
          <w:b/>
          <w:bCs/>
          <w:kern w:val="44"/>
          <w:sz w:val="28"/>
          <w:szCs w:val="28"/>
        </w:rPr>
      </w:pPr>
      <w:r>
        <w:rPr>
          <w:rFonts w:hint="eastAsia" w:ascii="宋体" w:hAnsi="宋体"/>
          <w:b/>
          <w:bCs/>
          <w:kern w:val="44"/>
          <w:sz w:val="28"/>
          <w:szCs w:val="28"/>
        </w:rPr>
        <w:br w:type="page"/>
      </w:r>
    </w:p>
    <w:p>
      <w:pPr>
        <w:keepNext/>
        <w:keepLines/>
        <w:spacing w:before="340" w:after="330" w:line="360" w:lineRule="auto"/>
        <w:jc w:val="center"/>
        <w:outlineLvl w:val="0"/>
        <w:rPr>
          <w:rFonts w:ascii="宋体" w:hAnsi="宋体"/>
          <w:b/>
          <w:bCs/>
          <w:kern w:val="44"/>
          <w:sz w:val="28"/>
          <w:szCs w:val="28"/>
        </w:rPr>
      </w:pPr>
      <w:bookmarkStart w:id="12" w:name="_Toc164781919"/>
      <w:bookmarkStart w:id="13" w:name="_Toc12244"/>
      <w:r>
        <w:rPr>
          <w:rFonts w:hint="eastAsia" w:ascii="宋体" w:hAnsi="宋体"/>
          <w:b/>
          <w:bCs/>
          <w:kern w:val="44"/>
          <w:sz w:val="28"/>
          <w:szCs w:val="28"/>
        </w:rPr>
        <w:t>3布局及总平面</w:t>
      </w:r>
      <w:bookmarkEnd w:id="12"/>
      <w:bookmarkEnd w:id="13"/>
      <w:bookmarkStart w:id="14" w:name="pindex162"/>
      <w:bookmarkEnd w:id="14"/>
    </w:p>
    <w:p>
      <w:pPr>
        <w:keepNext/>
        <w:keepLines/>
        <w:spacing w:before="260" w:after="260" w:line="360" w:lineRule="auto"/>
        <w:jc w:val="center"/>
        <w:outlineLvl w:val="1"/>
        <w:rPr>
          <w:rFonts w:ascii="宋体" w:hAnsi="宋体" w:cs="宋体"/>
          <w:b/>
          <w:bCs/>
          <w:kern w:val="44"/>
          <w:szCs w:val="21"/>
        </w:rPr>
      </w:pPr>
      <w:bookmarkStart w:id="15" w:name="_Toc24183"/>
      <w:bookmarkStart w:id="16" w:name="_Toc43136386"/>
      <w:bookmarkStart w:id="17" w:name="_Toc26188750"/>
      <w:bookmarkStart w:id="18" w:name="_Toc164781920"/>
      <w:r>
        <w:rPr>
          <w:rFonts w:hint="eastAsia" w:ascii="宋体" w:hAnsi="宋体" w:cs="宋体"/>
          <w:b/>
          <w:bCs/>
          <w:kern w:val="44"/>
          <w:szCs w:val="21"/>
        </w:rPr>
        <w:t>3.1规划选址</w:t>
      </w:r>
      <w:bookmarkEnd w:id="15"/>
      <w:bookmarkEnd w:id="16"/>
      <w:bookmarkEnd w:id="17"/>
      <w:bookmarkEnd w:id="18"/>
      <w:bookmarkStart w:id="19" w:name="pindex163"/>
      <w:bookmarkEnd w:id="19"/>
    </w:p>
    <w:p>
      <w:pPr>
        <w:autoSpaceDE w:val="0"/>
        <w:autoSpaceDN w:val="0"/>
        <w:adjustRightInd w:val="0"/>
        <w:spacing w:line="360" w:lineRule="auto"/>
        <w:jc w:val="left"/>
        <w:rPr>
          <w:rFonts w:ascii="宋体" w:hAnsi="宋体" w:cs="宋体"/>
          <w:kern w:val="0"/>
          <w:szCs w:val="21"/>
        </w:rPr>
      </w:pPr>
      <w:r>
        <w:rPr>
          <w:rFonts w:ascii="宋体" w:hAnsi="宋体" w:cs="宋体"/>
          <w:b/>
          <w:bCs/>
          <w:kern w:val="0"/>
          <w:szCs w:val="21"/>
        </w:rPr>
        <w:t>3.1.1</w:t>
      </w:r>
      <w:r>
        <w:rPr>
          <w:rFonts w:ascii="宋体" w:hAnsi="宋体" w:cs="宋体"/>
          <w:kern w:val="0"/>
          <w:szCs w:val="21"/>
        </w:rPr>
        <w:t xml:space="preserve"> </w:t>
      </w:r>
      <w:r>
        <w:rPr>
          <w:rFonts w:hint="eastAsia" w:ascii="宋体" w:hAnsi="宋体" w:cs="宋体"/>
          <w:kern w:val="0"/>
          <w:szCs w:val="21"/>
        </w:rPr>
        <w:t>住宅全装修评价应以单套户型或单栋住宅为评价对象，评价范围包含套内空间和公共空间。</w:t>
      </w:r>
    </w:p>
    <w:p>
      <w:pPr>
        <w:autoSpaceDE w:val="0"/>
        <w:autoSpaceDN w:val="0"/>
        <w:adjustRightInd w:val="0"/>
        <w:spacing w:line="360" w:lineRule="auto"/>
        <w:jc w:val="left"/>
        <w:rPr>
          <w:rFonts w:ascii="宋体" w:hAnsi="宋体" w:cs="宋体"/>
          <w:kern w:val="0"/>
          <w:szCs w:val="21"/>
        </w:rPr>
      </w:pPr>
      <w:r>
        <w:rPr>
          <w:rFonts w:ascii="宋体" w:hAnsi="宋体" w:cs="宋体"/>
          <w:b/>
          <w:bCs/>
          <w:kern w:val="0"/>
          <w:szCs w:val="21"/>
        </w:rPr>
        <w:t>3.1.2</w:t>
      </w:r>
      <w:r>
        <w:rPr>
          <w:rFonts w:ascii="宋体" w:hAnsi="宋体" w:cs="宋体"/>
          <w:kern w:val="0"/>
          <w:szCs w:val="21"/>
        </w:rPr>
        <w:t xml:space="preserve"> </w:t>
      </w:r>
      <w:r>
        <w:rPr>
          <w:rFonts w:hint="eastAsia" w:ascii="宋体" w:hAnsi="宋体" w:cs="宋体"/>
          <w:kern w:val="0"/>
          <w:szCs w:val="21"/>
        </w:rPr>
        <w:t>住宅全装修的评价分为预评价、终评价两个阶段。预评价应在住宅设计和样板间施工完成后进行，终评价在项目竣工验收备案后进行。</w:t>
      </w:r>
    </w:p>
    <w:p>
      <w:pPr>
        <w:adjustRightInd w:val="0"/>
        <w:spacing w:line="360" w:lineRule="auto"/>
        <w:rPr>
          <w:rFonts w:ascii="宋体" w:hAnsi="宋体" w:cs="宋体"/>
          <w:kern w:val="0"/>
          <w:szCs w:val="21"/>
        </w:rPr>
      </w:pPr>
      <w:r>
        <w:rPr>
          <w:rFonts w:ascii="宋体" w:hAnsi="宋体" w:cs="宋体"/>
          <w:b/>
          <w:bCs/>
          <w:kern w:val="0"/>
          <w:szCs w:val="21"/>
        </w:rPr>
        <w:t>3.1.3</w:t>
      </w:r>
      <w:r>
        <w:rPr>
          <w:rFonts w:ascii="宋体" w:hAnsi="宋体" w:cs="宋体"/>
          <w:kern w:val="0"/>
          <w:szCs w:val="21"/>
        </w:rPr>
        <w:t xml:space="preserve"> </w:t>
      </w:r>
      <w:r>
        <w:rPr>
          <w:rFonts w:hint="eastAsia" w:ascii="宋体" w:hAnsi="宋体" w:cs="宋体"/>
          <w:kern w:val="0"/>
          <w:szCs w:val="21"/>
        </w:rPr>
        <w:t>申请评价方应选用提升住宅居住品质的技术、产品和服务，对住宅全装修进行技术经济分析，对住宅全装修设计、施工、交付阶段进行全过程控制，并在评价时提交相关文件。申请评价方应对所提交材料的真实性和完整性负责。</w:t>
      </w:r>
    </w:p>
    <w:p>
      <w:pPr>
        <w:keepNext/>
        <w:keepLines/>
        <w:spacing w:before="260" w:after="260" w:line="360" w:lineRule="auto"/>
        <w:jc w:val="center"/>
        <w:outlineLvl w:val="1"/>
        <w:rPr>
          <w:rFonts w:ascii="宋体" w:hAnsi="宋体" w:cs="宋体"/>
          <w:b/>
          <w:bCs/>
          <w:kern w:val="44"/>
          <w:szCs w:val="21"/>
        </w:rPr>
      </w:pPr>
      <w:bookmarkStart w:id="20" w:name="_Toc43136387"/>
      <w:bookmarkStart w:id="21" w:name="_Toc164781921"/>
      <w:bookmarkStart w:id="22" w:name="_Toc9094"/>
      <w:r>
        <w:rPr>
          <w:rFonts w:hint="eastAsia" w:ascii="宋体" w:hAnsi="宋体" w:cs="宋体"/>
          <w:b/>
          <w:bCs/>
          <w:kern w:val="44"/>
          <w:szCs w:val="21"/>
        </w:rPr>
        <w:t>3.2建筑间距和日照要求</w:t>
      </w:r>
      <w:bookmarkEnd w:id="20"/>
      <w:bookmarkEnd w:id="21"/>
      <w:bookmarkEnd w:id="22"/>
      <w:bookmarkStart w:id="23" w:name="pindex168"/>
      <w:bookmarkEnd w:id="23"/>
    </w:p>
    <w:p>
      <w:pPr>
        <w:autoSpaceDE w:val="0"/>
        <w:autoSpaceDN w:val="0"/>
        <w:adjustRightInd w:val="0"/>
        <w:spacing w:line="360" w:lineRule="auto"/>
        <w:jc w:val="left"/>
        <w:rPr>
          <w:rFonts w:ascii="宋体" w:hAnsi="宋体" w:cs="宋体"/>
          <w:kern w:val="0"/>
          <w:szCs w:val="21"/>
        </w:rPr>
      </w:pPr>
      <w:r>
        <w:rPr>
          <w:rFonts w:ascii="宋体" w:hAnsi="宋体" w:cs="宋体"/>
          <w:b/>
          <w:bCs/>
          <w:kern w:val="0"/>
          <w:szCs w:val="21"/>
        </w:rPr>
        <w:t>3.2.1</w:t>
      </w:r>
      <w:r>
        <w:rPr>
          <w:rFonts w:ascii="宋体" w:hAnsi="宋体" w:cs="宋体"/>
          <w:kern w:val="0"/>
          <w:szCs w:val="21"/>
        </w:rPr>
        <w:t xml:space="preserve"> </w:t>
      </w:r>
      <w:r>
        <w:rPr>
          <w:rFonts w:hint="eastAsia" w:ascii="宋体" w:hAnsi="宋体" w:cs="宋体"/>
          <w:kern w:val="0"/>
          <w:szCs w:val="21"/>
        </w:rPr>
        <w:t>住宅全装修评价指标体系由设计与配置、材料与部品、施工与验收、创新与提高4类指标组成。</w:t>
      </w:r>
    </w:p>
    <w:p>
      <w:pPr>
        <w:autoSpaceDE w:val="0"/>
        <w:autoSpaceDN w:val="0"/>
        <w:adjustRightInd w:val="0"/>
        <w:spacing w:line="360" w:lineRule="auto"/>
        <w:jc w:val="left"/>
        <w:rPr>
          <w:rFonts w:ascii="宋体" w:hAnsi="宋体" w:cs="宋体"/>
          <w:kern w:val="0"/>
          <w:szCs w:val="21"/>
        </w:rPr>
      </w:pPr>
      <w:r>
        <w:rPr>
          <w:rFonts w:ascii="宋体" w:hAnsi="宋体" w:cs="宋体"/>
          <w:b/>
          <w:bCs/>
          <w:kern w:val="0"/>
          <w:szCs w:val="21"/>
        </w:rPr>
        <w:t>3.2.2</w:t>
      </w:r>
      <w:r>
        <w:rPr>
          <w:rFonts w:ascii="宋体" w:hAnsi="宋体" w:cs="宋体"/>
          <w:kern w:val="0"/>
          <w:szCs w:val="21"/>
        </w:rPr>
        <w:t xml:space="preserve"> </w:t>
      </w:r>
      <w:r>
        <w:rPr>
          <w:rFonts w:hint="eastAsia" w:ascii="宋体" w:hAnsi="宋体" w:cs="宋体"/>
          <w:kern w:val="0"/>
          <w:szCs w:val="21"/>
        </w:rPr>
        <w:t>本标准的评价内容分为控制项与评分项，控制项的评价结果为达标或不达标，如果控制项不达标，则不具备评价资格；评分项的评价结果为分值。</w:t>
      </w:r>
    </w:p>
    <w:p>
      <w:pPr>
        <w:spacing w:line="360" w:lineRule="auto"/>
        <w:rPr>
          <w:rFonts w:ascii="宋体" w:hAnsi="宋体" w:cs="宋体"/>
          <w:kern w:val="0"/>
          <w:szCs w:val="21"/>
        </w:rPr>
      </w:pPr>
      <w:r>
        <w:rPr>
          <w:rFonts w:ascii="宋体" w:hAnsi="宋体" w:cs="宋体"/>
          <w:b/>
          <w:bCs/>
          <w:kern w:val="0"/>
          <w:szCs w:val="21"/>
        </w:rPr>
        <w:t>3.2.3</w:t>
      </w:r>
      <w:r>
        <w:rPr>
          <w:rFonts w:ascii="宋体" w:hAnsi="宋体" w:cs="宋体"/>
          <w:kern w:val="0"/>
          <w:szCs w:val="21"/>
        </w:rPr>
        <w:t xml:space="preserve"> </w:t>
      </w:r>
      <w:r>
        <w:rPr>
          <w:rFonts w:hint="eastAsia" w:ascii="宋体" w:hAnsi="宋体" w:cs="宋体"/>
          <w:kern w:val="0"/>
          <w:szCs w:val="21"/>
        </w:rPr>
        <w:t>住宅全装修的评价项目与分值设定应符合表</w:t>
      </w:r>
      <w:r>
        <w:rPr>
          <w:rFonts w:ascii="宋体" w:hAnsi="宋体" w:cs="宋体"/>
          <w:kern w:val="0"/>
          <w:szCs w:val="21"/>
        </w:rPr>
        <w:t>3</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3</w:t>
      </w:r>
      <w:r>
        <w:rPr>
          <w:rFonts w:ascii="宋体" w:hAnsi="宋体" w:cs="宋体"/>
          <w:kern w:val="0"/>
          <w:szCs w:val="21"/>
        </w:rPr>
        <w:t xml:space="preserve"> </w:t>
      </w:r>
      <w:r>
        <w:rPr>
          <w:rFonts w:hint="eastAsia" w:ascii="宋体" w:hAnsi="宋体" w:cs="宋体"/>
          <w:kern w:val="0"/>
          <w:szCs w:val="21"/>
        </w:rPr>
        <w:t>的规定。</w:t>
      </w:r>
    </w:p>
    <w:p>
      <w:pPr>
        <w:spacing w:line="360" w:lineRule="auto"/>
        <w:ind w:firstLine="1260" w:firstLineChars="600"/>
        <w:jc w:val="center"/>
        <w:rPr>
          <w:rFonts w:ascii="宋体" w:hAnsi="宋体" w:cs="宋体"/>
          <w:kern w:val="0"/>
          <w:szCs w:val="21"/>
        </w:rPr>
      </w:pPr>
      <w:r>
        <w:rPr>
          <w:rFonts w:hint="eastAsia" w:ascii="宋体" w:hAnsi="宋体" w:cs="宋体"/>
          <w:kern w:val="0"/>
          <w:szCs w:val="21"/>
        </w:rPr>
        <w:t>表3</w:t>
      </w:r>
      <w:r>
        <w:rPr>
          <w:rFonts w:ascii="宋体" w:hAnsi="宋体" w:cs="宋体"/>
          <w:kern w:val="0"/>
          <w:szCs w:val="21"/>
        </w:rPr>
        <w:t>.2.</w:t>
      </w:r>
      <w:r>
        <w:rPr>
          <w:rFonts w:hint="eastAsia" w:ascii="宋体" w:hAnsi="宋体" w:cs="宋体"/>
          <w:kern w:val="0"/>
          <w:szCs w:val="21"/>
        </w:rPr>
        <w:t>3 住宅全装修评价分值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2180"/>
        <w:gridCol w:w="1985"/>
        <w:gridCol w:w="1701"/>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restart"/>
            <w:vAlign w:val="center"/>
          </w:tcPr>
          <w:p>
            <w:pPr>
              <w:jc w:val="center"/>
              <w:rPr>
                <w:rFonts w:ascii="宋体" w:hAnsi="宋体" w:cs="宋体"/>
                <w:kern w:val="0"/>
                <w:szCs w:val="21"/>
              </w:rPr>
            </w:pPr>
          </w:p>
        </w:tc>
        <w:tc>
          <w:tcPr>
            <w:tcW w:w="7302" w:type="dxa"/>
            <w:gridSpan w:val="4"/>
            <w:vAlign w:val="center"/>
          </w:tcPr>
          <w:p>
            <w:pPr>
              <w:jc w:val="center"/>
              <w:rPr>
                <w:rFonts w:ascii="宋体" w:hAnsi="宋体" w:cs="宋体"/>
                <w:kern w:val="0"/>
                <w:szCs w:val="21"/>
              </w:rPr>
            </w:pPr>
            <w:r>
              <w:rPr>
                <w:rFonts w:hint="eastAsia" w:ascii="宋体" w:hAnsi="宋体" w:cs="宋体"/>
                <w:kern w:val="0"/>
                <w:szCs w:val="21"/>
              </w:rPr>
              <w:t>评分项分值</w:t>
            </w:r>
          </w:p>
          <w:p>
            <w:pPr>
              <w:jc w:val="center"/>
              <w:rPr>
                <w:rFonts w:ascii="宋体" w:hAnsi="宋体" w:cs="宋体"/>
                <w:kern w:val="0"/>
                <w:szCs w:val="21"/>
              </w:rPr>
            </w:pPr>
            <w:r>
              <w:rPr>
                <w:rFonts w:hint="eastAsia" w:ascii="宋体" w:hAnsi="宋体" w:cs="宋体"/>
                <w:kern w:val="0"/>
                <w:szCs w:val="21"/>
              </w:rPr>
              <w:t>总分（最低得分）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vAlign w:val="center"/>
          </w:tcPr>
          <w:p>
            <w:pPr>
              <w:jc w:val="center"/>
              <w:rPr>
                <w:rFonts w:ascii="宋体" w:hAnsi="宋体" w:cs="宋体"/>
                <w:kern w:val="0"/>
                <w:szCs w:val="21"/>
              </w:rPr>
            </w:pPr>
          </w:p>
        </w:tc>
        <w:tc>
          <w:tcPr>
            <w:tcW w:w="2180" w:type="dxa"/>
            <w:vAlign w:val="center"/>
          </w:tcPr>
          <w:p>
            <w:pPr>
              <w:jc w:val="center"/>
              <w:rPr>
                <w:rFonts w:ascii="宋体" w:hAnsi="宋体" w:cs="宋体"/>
                <w:kern w:val="0"/>
                <w:szCs w:val="21"/>
              </w:rPr>
            </w:pPr>
            <w:r>
              <w:rPr>
                <w:rFonts w:hint="eastAsia" w:ascii="宋体" w:hAnsi="宋体" w:cs="宋体"/>
                <w:kern w:val="0"/>
                <w:szCs w:val="21"/>
              </w:rPr>
              <w:t>设计与配置</w:t>
            </w:r>
          </w:p>
          <w:p>
            <w:pPr>
              <w:jc w:val="center"/>
              <w:rPr>
                <w:rFonts w:ascii="宋体" w:hAnsi="宋体" w:cs="宋体"/>
                <w:kern w:val="0"/>
                <w:szCs w:val="21"/>
              </w:rPr>
            </w:pPr>
            <w:r>
              <w:rPr>
                <w:rFonts w:hint="eastAsia" w:ascii="宋体" w:hAnsi="宋体" w:cs="宋体"/>
                <w:kern w:val="0"/>
                <w:szCs w:val="21"/>
              </w:rPr>
              <w:t>（Q1）</w:t>
            </w:r>
          </w:p>
        </w:tc>
        <w:tc>
          <w:tcPr>
            <w:tcW w:w="1985" w:type="dxa"/>
            <w:vAlign w:val="center"/>
          </w:tcPr>
          <w:p>
            <w:pPr>
              <w:jc w:val="center"/>
              <w:rPr>
                <w:rFonts w:ascii="宋体" w:hAnsi="宋体" w:cs="宋体"/>
                <w:kern w:val="0"/>
                <w:szCs w:val="21"/>
              </w:rPr>
            </w:pPr>
            <w:r>
              <w:rPr>
                <w:rFonts w:hint="eastAsia" w:ascii="宋体" w:hAnsi="宋体" w:cs="宋体"/>
                <w:kern w:val="0"/>
                <w:szCs w:val="21"/>
              </w:rPr>
              <w:t>材料与部品</w:t>
            </w:r>
          </w:p>
          <w:p>
            <w:pPr>
              <w:jc w:val="center"/>
              <w:rPr>
                <w:rFonts w:ascii="宋体" w:hAnsi="宋体" w:cs="宋体"/>
                <w:kern w:val="0"/>
                <w:szCs w:val="21"/>
              </w:rPr>
            </w:pPr>
            <w:r>
              <w:rPr>
                <w:rFonts w:hint="eastAsia" w:ascii="宋体" w:hAnsi="宋体" w:cs="宋体"/>
                <w:kern w:val="0"/>
                <w:szCs w:val="21"/>
              </w:rPr>
              <w:t>（Q2）</w:t>
            </w:r>
          </w:p>
        </w:tc>
        <w:tc>
          <w:tcPr>
            <w:tcW w:w="1701" w:type="dxa"/>
            <w:vAlign w:val="center"/>
          </w:tcPr>
          <w:p>
            <w:pPr>
              <w:jc w:val="center"/>
              <w:rPr>
                <w:rFonts w:ascii="宋体" w:hAnsi="宋体" w:cs="宋体"/>
                <w:kern w:val="0"/>
                <w:szCs w:val="21"/>
              </w:rPr>
            </w:pPr>
            <w:r>
              <w:rPr>
                <w:rFonts w:hint="eastAsia" w:ascii="宋体" w:hAnsi="宋体" w:cs="宋体"/>
                <w:kern w:val="0"/>
                <w:szCs w:val="21"/>
              </w:rPr>
              <w:t>施工与验收</w:t>
            </w:r>
          </w:p>
          <w:p>
            <w:pPr>
              <w:jc w:val="center"/>
              <w:rPr>
                <w:rFonts w:ascii="宋体" w:hAnsi="宋体" w:cs="宋体"/>
                <w:kern w:val="0"/>
                <w:szCs w:val="21"/>
              </w:rPr>
            </w:pPr>
            <w:r>
              <w:rPr>
                <w:rFonts w:hint="eastAsia" w:ascii="宋体" w:hAnsi="宋体" w:cs="宋体"/>
                <w:kern w:val="0"/>
                <w:szCs w:val="21"/>
              </w:rPr>
              <w:t>（Q3）</w:t>
            </w:r>
          </w:p>
        </w:tc>
        <w:tc>
          <w:tcPr>
            <w:tcW w:w="1436" w:type="dxa"/>
            <w:vAlign w:val="center"/>
          </w:tcPr>
          <w:p>
            <w:pPr>
              <w:jc w:val="center"/>
              <w:rPr>
                <w:rFonts w:ascii="宋体" w:hAnsi="宋体" w:cs="宋体"/>
                <w:kern w:val="0"/>
                <w:szCs w:val="21"/>
              </w:rPr>
            </w:pPr>
            <w:r>
              <w:rPr>
                <w:rFonts w:hint="eastAsia" w:ascii="宋体" w:hAnsi="宋体" w:cs="宋体"/>
                <w:kern w:val="0"/>
                <w:szCs w:val="21"/>
              </w:rPr>
              <w:t>创新与提高</w:t>
            </w:r>
          </w:p>
          <w:p>
            <w:pPr>
              <w:jc w:val="center"/>
              <w:rPr>
                <w:rFonts w:ascii="宋体" w:hAnsi="宋体" w:cs="宋体"/>
                <w:kern w:val="0"/>
                <w:szCs w:val="21"/>
              </w:rPr>
            </w:pPr>
            <w:r>
              <w:rPr>
                <w:rFonts w:hint="eastAsia" w:ascii="宋体" w:hAnsi="宋体" w:cs="宋体"/>
                <w:kern w:val="0"/>
                <w:szCs w:val="21"/>
              </w:rPr>
              <w:t>（Q4）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Align w:val="center"/>
          </w:tcPr>
          <w:p>
            <w:pPr>
              <w:jc w:val="center"/>
              <w:rPr>
                <w:rFonts w:ascii="宋体" w:hAnsi="宋体" w:cs="宋体"/>
                <w:kern w:val="0"/>
                <w:szCs w:val="21"/>
              </w:rPr>
            </w:pPr>
            <w:r>
              <w:rPr>
                <w:rFonts w:hint="eastAsia" w:ascii="宋体" w:hAnsi="宋体" w:cs="宋体"/>
                <w:kern w:val="0"/>
                <w:szCs w:val="21"/>
              </w:rPr>
              <w:t>预评价</w:t>
            </w:r>
          </w:p>
          <w:p>
            <w:pPr>
              <w:jc w:val="center"/>
              <w:rPr>
                <w:rFonts w:ascii="宋体" w:hAnsi="宋体" w:cs="宋体"/>
                <w:kern w:val="0"/>
                <w:szCs w:val="21"/>
              </w:rPr>
            </w:pPr>
            <w:r>
              <w:rPr>
                <w:rFonts w:hint="eastAsia" w:ascii="宋体" w:hAnsi="宋体" w:cs="宋体"/>
                <w:kern w:val="0"/>
                <w:szCs w:val="21"/>
              </w:rPr>
              <w:t>分值</w:t>
            </w:r>
          </w:p>
        </w:tc>
        <w:tc>
          <w:tcPr>
            <w:tcW w:w="2180" w:type="dxa"/>
            <w:vAlign w:val="center"/>
          </w:tcPr>
          <w:p>
            <w:pPr>
              <w:jc w:val="center"/>
              <w:rPr>
                <w:rFonts w:ascii="宋体" w:hAnsi="宋体" w:cs="宋体"/>
                <w:kern w:val="0"/>
                <w:szCs w:val="21"/>
              </w:rPr>
            </w:pPr>
            <w:r>
              <w:rPr>
                <w:rFonts w:ascii="宋体" w:hAnsi="宋体" w:cs="宋体"/>
                <w:kern w:val="0"/>
                <w:szCs w:val="21"/>
              </w:rPr>
              <w:t>300</w:t>
            </w:r>
            <w:r>
              <w:rPr>
                <w:rFonts w:hint="eastAsia" w:ascii="宋体" w:hAnsi="宋体" w:cs="宋体"/>
                <w:kern w:val="0"/>
                <w:szCs w:val="21"/>
              </w:rPr>
              <w:t>（180）</w:t>
            </w:r>
          </w:p>
        </w:tc>
        <w:tc>
          <w:tcPr>
            <w:tcW w:w="1985" w:type="dxa"/>
            <w:vAlign w:val="center"/>
          </w:tcPr>
          <w:p>
            <w:pPr>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00</w:t>
            </w:r>
            <w:r>
              <w:rPr>
                <w:rFonts w:hint="eastAsia" w:ascii="宋体" w:hAnsi="宋体" w:cs="宋体"/>
                <w:kern w:val="0"/>
                <w:szCs w:val="21"/>
              </w:rPr>
              <w:t>（240）</w:t>
            </w:r>
          </w:p>
        </w:tc>
        <w:tc>
          <w:tcPr>
            <w:tcW w:w="1701" w:type="dxa"/>
            <w:vAlign w:val="center"/>
          </w:tcPr>
          <w:p>
            <w:pPr>
              <w:jc w:val="center"/>
              <w:rPr>
                <w:rFonts w:ascii="宋体" w:hAnsi="宋体" w:cs="宋体"/>
                <w:kern w:val="0"/>
                <w:szCs w:val="21"/>
              </w:rPr>
            </w:pPr>
            <w:r>
              <w:rPr>
                <w:rFonts w:ascii="宋体" w:hAnsi="宋体" w:cs="宋体"/>
                <w:kern w:val="0"/>
                <w:szCs w:val="21"/>
              </w:rPr>
              <w:t>300</w:t>
            </w:r>
            <w:r>
              <w:rPr>
                <w:rFonts w:hint="eastAsia" w:ascii="宋体" w:hAnsi="宋体" w:cs="宋体"/>
                <w:kern w:val="0"/>
                <w:szCs w:val="21"/>
              </w:rPr>
              <w:t>（1</w:t>
            </w:r>
            <w:r>
              <w:rPr>
                <w:rFonts w:ascii="宋体" w:hAnsi="宋体" w:cs="宋体"/>
                <w:kern w:val="0"/>
                <w:szCs w:val="21"/>
              </w:rPr>
              <w:t>80</w:t>
            </w:r>
            <w:r>
              <w:rPr>
                <w:rFonts w:hint="eastAsia" w:ascii="宋体" w:hAnsi="宋体" w:cs="宋体"/>
                <w:kern w:val="0"/>
                <w:szCs w:val="21"/>
              </w:rPr>
              <w:t>）</w:t>
            </w:r>
          </w:p>
        </w:tc>
        <w:tc>
          <w:tcPr>
            <w:tcW w:w="1436" w:type="dxa"/>
            <w:vAlign w:val="center"/>
          </w:tcPr>
          <w:p>
            <w:pPr>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0</w:t>
            </w:r>
            <w:r>
              <w:rPr>
                <w:rFonts w:hint="eastAsia" w:ascii="宋体" w:hAnsi="宋体" w:cs="宋体"/>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17" w:type="dxa"/>
            <w:vAlign w:val="center"/>
          </w:tcPr>
          <w:p>
            <w:pPr>
              <w:jc w:val="center"/>
              <w:rPr>
                <w:rFonts w:ascii="宋体" w:hAnsi="宋体" w:cs="宋体"/>
                <w:kern w:val="0"/>
                <w:szCs w:val="21"/>
              </w:rPr>
            </w:pPr>
            <w:r>
              <w:rPr>
                <w:rFonts w:hint="eastAsia" w:ascii="宋体" w:hAnsi="宋体" w:cs="宋体"/>
                <w:kern w:val="0"/>
                <w:szCs w:val="21"/>
              </w:rPr>
              <w:t>终评价</w:t>
            </w:r>
          </w:p>
          <w:p>
            <w:pPr>
              <w:jc w:val="center"/>
              <w:rPr>
                <w:rFonts w:ascii="宋体" w:hAnsi="宋体" w:cs="宋体"/>
                <w:kern w:val="0"/>
                <w:szCs w:val="21"/>
              </w:rPr>
            </w:pPr>
            <w:r>
              <w:rPr>
                <w:rFonts w:hint="eastAsia" w:ascii="宋体" w:hAnsi="宋体" w:cs="宋体"/>
                <w:kern w:val="0"/>
                <w:szCs w:val="21"/>
              </w:rPr>
              <w:t>分值</w:t>
            </w:r>
          </w:p>
        </w:tc>
        <w:tc>
          <w:tcPr>
            <w:tcW w:w="2180" w:type="dxa"/>
            <w:vAlign w:val="center"/>
          </w:tcPr>
          <w:p>
            <w:pPr>
              <w:jc w:val="center"/>
              <w:rPr>
                <w:rFonts w:ascii="宋体" w:hAnsi="宋体" w:cs="宋体"/>
                <w:kern w:val="0"/>
                <w:szCs w:val="21"/>
              </w:rPr>
            </w:pPr>
            <w:r>
              <w:rPr>
                <w:rFonts w:ascii="宋体" w:hAnsi="宋体" w:cs="宋体"/>
                <w:kern w:val="0"/>
                <w:szCs w:val="21"/>
              </w:rPr>
              <w:t>300</w:t>
            </w:r>
            <w:r>
              <w:rPr>
                <w:rFonts w:hint="eastAsia" w:ascii="宋体" w:hAnsi="宋体" w:cs="宋体"/>
                <w:kern w:val="0"/>
                <w:szCs w:val="21"/>
              </w:rPr>
              <w:t>（180）</w:t>
            </w:r>
          </w:p>
        </w:tc>
        <w:tc>
          <w:tcPr>
            <w:tcW w:w="1985" w:type="dxa"/>
            <w:vAlign w:val="center"/>
          </w:tcPr>
          <w:p>
            <w:pPr>
              <w:jc w:val="center"/>
              <w:rPr>
                <w:rFonts w:ascii="宋体" w:hAnsi="宋体" w:cs="宋体"/>
                <w:kern w:val="0"/>
                <w:szCs w:val="21"/>
              </w:rPr>
            </w:pPr>
            <w:r>
              <w:rPr>
                <w:rFonts w:ascii="宋体" w:hAnsi="宋体" w:cs="宋体"/>
                <w:kern w:val="0"/>
                <w:szCs w:val="21"/>
              </w:rPr>
              <w:t>400</w:t>
            </w:r>
            <w:r>
              <w:rPr>
                <w:rFonts w:hint="eastAsia" w:ascii="宋体" w:hAnsi="宋体" w:cs="宋体"/>
                <w:kern w:val="0"/>
                <w:szCs w:val="21"/>
              </w:rPr>
              <w:t>（240）</w:t>
            </w:r>
          </w:p>
        </w:tc>
        <w:tc>
          <w:tcPr>
            <w:tcW w:w="1701" w:type="dxa"/>
            <w:vAlign w:val="center"/>
          </w:tcPr>
          <w:p>
            <w:pPr>
              <w:jc w:val="center"/>
              <w:rPr>
                <w:rFonts w:ascii="宋体" w:hAnsi="宋体" w:cs="宋体"/>
                <w:kern w:val="0"/>
                <w:szCs w:val="21"/>
              </w:rPr>
            </w:pPr>
            <w:r>
              <w:rPr>
                <w:rFonts w:ascii="宋体" w:hAnsi="宋体" w:cs="宋体"/>
                <w:kern w:val="0"/>
                <w:szCs w:val="21"/>
              </w:rPr>
              <w:t>300</w:t>
            </w:r>
            <w:r>
              <w:rPr>
                <w:rFonts w:hint="eastAsia" w:ascii="宋体" w:hAnsi="宋体" w:cs="宋体"/>
                <w:kern w:val="0"/>
                <w:szCs w:val="21"/>
              </w:rPr>
              <w:t>（18</w:t>
            </w:r>
            <w:r>
              <w:rPr>
                <w:rFonts w:ascii="宋体" w:hAnsi="宋体" w:cs="宋体"/>
                <w:kern w:val="0"/>
                <w:szCs w:val="21"/>
              </w:rPr>
              <w:t>0</w:t>
            </w:r>
            <w:r>
              <w:rPr>
                <w:rFonts w:hint="eastAsia" w:ascii="宋体" w:hAnsi="宋体" w:cs="宋体"/>
                <w:kern w:val="0"/>
                <w:szCs w:val="21"/>
              </w:rPr>
              <w:t>）</w:t>
            </w:r>
          </w:p>
        </w:tc>
        <w:tc>
          <w:tcPr>
            <w:tcW w:w="1436" w:type="dxa"/>
            <w:vAlign w:val="center"/>
          </w:tcPr>
          <w:p>
            <w:pPr>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0</w:t>
            </w:r>
            <w:r>
              <w:rPr>
                <w:rFonts w:hint="eastAsia" w:ascii="宋体" w:hAnsi="宋体" w:cs="宋体"/>
                <w:kern w:val="0"/>
                <w:szCs w:val="21"/>
              </w:rPr>
              <w:t>（0）</w:t>
            </w:r>
          </w:p>
        </w:tc>
      </w:tr>
    </w:tbl>
    <w:p>
      <w:pPr>
        <w:spacing w:line="360" w:lineRule="auto"/>
        <w:rPr>
          <w:rFonts w:ascii="宋体" w:hAnsi="宋体" w:cs="宋体"/>
          <w:kern w:val="0"/>
          <w:szCs w:val="21"/>
        </w:rPr>
      </w:pPr>
      <w:r>
        <w:rPr>
          <w:rFonts w:hint="eastAsia" w:ascii="宋体" w:hAnsi="宋体" w:cs="宋体"/>
          <w:kern w:val="0"/>
          <w:szCs w:val="21"/>
        </w:rPr>
        <w:t>注：单项低于最低分值的评价对象不具备评价资格，创新与提高评分项无最低得分要求。</w:t>
      </w:r>
    </w:p>
    <w:p>
      <w:pPr>
        <w:spacing w:line="360" w:lineRule="auto"/>
        <w:rPr>
          <w:rFonts w:ascii="宋体" w:hAnsi="宋体" w:cs="宋体"/>
          <w:kern w:val="0"/>
          <w:szCs w:val="21"/>
        </w:rPr>
      </w:pPr>
      <w:r>
        <w:rPr>
          <w:rFonts w:ascii="宋体" w:hAnsi="宋体" w:cs="宋体"/>
          <w:b/>
          <w:bCs/>
          <w:kern w:val="0"/>
          <w:szCs w:val="21"/>
        </w:rPr>
        <w:t>3.2.</w:t>
      </w:r>
      <w:r>
        <w:rPr>
          <w:rFonts w:hint="eastAsia" w:ascii="宋体" w:hAnsi="宋体" w:cs="宋体"/>
          <w:b/>
          <w:bCs/>
          <w:kern w:val="0"/>
          <w:szCs w:val="21"/>
        </w:rPr>
        <w:t>4</w:t>
      </w:r>
      <w:r>
        <w:rPr>
          <w:rFonts w:ascii="宋体" w:hAnsi="宋体" w:cs="宋体"/>
          <w:kern w:val="0"/>
          <w:szCs w:val="21"/>
        </w:rPr>
        <w:t xml:space="preserve"> </w:t>
      </w:r>
      <w:r>
        <w:rPr>
          <w:rFonts w:hint="eastAsia" w:ascii="宋体" w:hAnsi="宋体" w:cs="宋体"/>
          <w:kern w:val="0"/>
          <w:szCs w:val="21"/>
        </w:rPr>
        <w:t>住宅全装修评价的总得分值按式（</w:t>
      </w:r>
      <w:r>
        <w:rPr>
          <w:rFonts w:ascii="宋体" w:hAnsi="宋体" w:cs="宋体"/>
          <w:kern w:val="0"/>
          <w:szCs w:val="21"/>
        </w:rPr>
        <w:t>3.2.</w:t>
      </w:r>
      <w:r>
        <w:rPr>
          <w:rFonts w:hint="eastAsia" w:ascii="宋体" w:hAnsi="宋体" w:cs="宋体"/>
          <w:kern w:val="0"/>
          <w:szCs w:val="21"/>
        </w:rPr>
        <w:t>4）进行计算：</w:t>
      </w:r>
    </w:p>
    <w:p>
      <w:pPr>
        <w:spacing w:line="360" w:lineRule="auto"/>
        <w:ind w:firstLine="211"/>
        <w:jc w:val="center"/>
        <w:rPr>
          <w:rFonts w:ascii="宋体" w:hAnsi="宋体" w:cs="宋体"/>
          <w:kern w:val="0"/>
          <w:szCs w:val="21"/>
        </w:rPr>
      </w:pPr>
      <w:r>
        <w:rPr>
          <w:rFonts w:ascii="宋体" w:hAnsi="宋体" w:cs="宋体"/>
          <w:kern w:val="0"/>
          <w:szCs w:val="21"/>
        </w:rPr>
        <w:t>P</w:t>
      </w:r>
      <w:r>
        <w:rPr>
          <w:rFonts w:hint="eastAsia" w:ascii="宋体" w:hAnsi="宋体" w:cs="宋体"/>
          <w:kern w:val="0"/>
          <w:szCs w:val="21"/>
        </w:rPr>
        <w:t>=</w:t>
      </w:r>
      <w:r>
        <w:rPr>
          <w:rFonts w:ascii="宋体" w:hAnsi="宋体" w:cs="宋体"/>
          <w:kern w:val="0"/>
          <w:szCs w:val="21"/>
        </w:rPr>
        <w:t>( Q1+ Q2 + Q3 +</w:t>
      </w:r>
      <w:r>
        <w:rPr>
          <w:rFonts w:hint="eastAsia" w:ascii="宋体" w:hAnsi="宋体" w:cs="宋体"/>
          <w:kern w:val="0"/>
          <w:szCs w:val="21"/>
        </w:rPr>
        <w:t>Q</w:t>
      </w:r>
      <w:r>
        <w:rPr>
          <w:rFonts w:ascii="宋体" w:hAnsi="宋体" w:cs="宋体"/>
          <w:kern w:val="0"/>
          <w:szCs w:val="21"/>
        </w:rPr>
        <w:t>4 )</w:t>
      </w:r>
      <w:r>
        <w:rPr>
          <w:rFonts w:hint="eastAsia" w:ascii="宋体" w:hAnsi="宋体" w:cs="宋体"/>
          <w:kern w:val="0"/>
          <w:szCs w:val="21"/>
        </w:rPr>
        <w:t>/</w:t>
      </w:r>
      <w:r>
        <w:rPr>
          <w:rFonts w:ascii="宋体" w:hAnsi="宋体" w:cs="宋体"/>
          <w:kern w:val="0"/>
          <w:szCs w:val="21"/>
        </w:rPr>
        <w:t>10   (</w:t>
      </w:r>
      <w:r>
        <w:rPr>
          <w:rFonts w:hint="eastAsia" w:ascii="宋体" w:hAnsi="宋体" w:cs="宋体"/>
          <w:kern w:val="0"/>
          <w:szCs w:val="21"/>
        </w:rPr>
        <w:t>式</w:t>
      </w:r>
      <w:r>
        <w:rPr>
          <w:rFonts w:ascii="宋体" w:hAnsi="宋体" w:cs="宋体"/>
          <w:kern w:val="0"/>
          <w:szCs w:val="21"/>
        </w:rPr>
        <w:t>3.2.</w:t>
      </w:r>
      <w:r>
        <w:rPr>
          <w:rFonts w:hint="eastAsia" w:ascii="宋体" w:hAnsi="宋体" w:cs="宋体"/>
          <w:kern w:val="0"/>
          <w:szCs w:val="21"/>
        </w:rPr>
        <w:t>4)</w:t>
      </w:r>
    </w:p>
    <w:p>
      <w:pPr>
        <w:spacing w:line="360" w:lineRule="auto"/>
        <w:ind w:firstLine="630" w:firstLineChars="300"/>
        <w:rPr>
          <w:rFonts w:ascii="宋体" w:hAnsi="宋体" w:cs="宋体"/>
          <w:kern w:val="0"/>
          <w:szCs w:val="21"/>
        </w:rPr>
      </w:pPr>
      <w:r>
        <w:rPr>
          <w:rFonts w:hint="eastAsia" w:ascii="宋体" w:hAnsi="宋体" w:cs="宋体"/>
          <w:kern w:val="0"/>
          <w:szCs w:val="21"/>
        </w:rPr>
        <w:t>式中：</w:t>
      </w:r>
      <w:r>
        <w:rPr>
          <w:rFonts w:ascii="宋体" w:hAnsi="宋体" w:cs="宋体"/>
          <w:kern w:val="0"/>
          <w:szCs w:val="21"/>
        </w:rPr>
        <w:t>P</w:t>
      </w:r>
      <w:r>
        <w:rPr>
          <w:rFonts w:hint="eastAsia" w:ascii="宋体" w:hAnsi="宋体" w:cs="宋体"/>
          <w:kern w:val="0"/>
          <w:szCs w:val="21"/>
        </w:rPr>
        <w:t>—住宅全装修得分</w:t>
      </w:r>
    </w:p>
    <w:p>
      <w:pPr>
        <w:spacing w:line="360" w:lineRule="auto"/>
        <w:ind w:firstLine="1260" w:firstLineChars="600"/>
        <w:rPr>
          <w:rFonts w:ascii="宋体" w:hAnsi="宋体" w:cs="宋体"/>
          <w:kern w:val="0"/>
          <w:szCs w:val="21"/>
        </w:rPr>
      </w:pPr>
      <w:r>
        <w:rPr>
          <w:rFonts w:ascii="宋体" w:hAnsi="宋体" w:cs="宋体"/>
          <w:kern w:val="0"/>
          <w:szCs w:val="21"/>
        </w:rPr>
        <w:t>Q1</w:t>
      </w:r>
      <w:r>
        <w:rPr>
          <w:rFonts w:hint="eastAsia" w:ascii="宋体" w:hAnsi="宋体" w:cs="宋体"/>
          <w:kern w:val="0"/>
          <w:szCs w:val="21"/>
        </w:rPr>
        <w:t>—设计与配置实际得分值</w:t>
      </w:r>
    </w:p>
    <w:p>
      <w:pPr>
        <w:spacing w:line="360" w:lineRule="auto"/>
        <w:ind w:firstLine="1260" w:firstLineChars="600"/>
        <w:rPr>
          <w:rFonts w:ascii="宋体" w:hAnsi="宋体" w:cs="宋体"/>
          <w:kern w:val="0"/>
          <w:szCs w:val="21"/>
        </w:rPr>
      </w:pPr>
      <w:r>
        <w:rPr>
          <w:rFonts w:hint="eastAsia" w:ascii="宋体" w:hAnsi="宋体" w:cs="宋体"/>
          <w:kern w:val="0"/>
          <w:szCs w:val="21"/>
        </w:rPr>
        <w:t>Q</w:t>
      </w:r>
      <w:r>
        <w:rPr>
          <w:rFonts w:ascii="宋体" w:hAnsi="宋体" w:cs="宋体"/>
          <w:kern w:val="0"/>
          <w:szCs w:val="21"/>
        </w:rPr>
        <w:t>2</w:t>
      </w:r>
      <w:r>
        <w:rPr>
          <w:rFonts w:hint="eastAsia" w:ascii="宋体" w:hAnsi="宋体" w:cs="宋体"/>
          <w:kern w:val="0"/>
          <w:szCs w:val="21"/>
        </w:rPr>
        <w:t>—材料与部品实际得分值</w:t>
      </w:r>
    </w:p>
    <w:p>
      <w:pPr>
        <w:spacing w:line="360" w:lineRule="auto"/>
        <w:ind w:firstLine="1260" w:firstLineChars="600"/>
        <w:rPr>
          <w:rFonts w:ascii="宋体" w:hAnsi="宋体" w:cs="宋体"/>
          <w:kern w:val="0"/>
          <w:szCs w:val="21"/>
        </w:rPr>
      </w:pPr>
      <w:r>
        <w:rPr>
          <w:rFonts w:hint="eastAsia" w:ascii="宋体" w:hAnsi="宋体" w:cs="宋体"/>
          <w:kern w:val="0"/>
          <w:szCs w:val="21"/>
        </w:rPr>
        <w:t>Q</w:t>
      </w:r>
      <w:r>
        <w:rPr>
          <w:rFonts w:ascii="宋体" w:hAnsi="宋体" w:cs="宋体"/>
          <w:kern w:val="0"/>
          <w:szCs w:val="21"/>
        </w:rPr>
        <w:t>3—</w:t>
      </w:r>
      <w:r>
        <w:rPr>
          <w:rFonts w:hint="eastAsia" w:ascii="宋体" w:hAnsi="宋体" w:cs="宋体"/>
          <w:kern w:val="0"/>
          <w:szCs w:val="21"/>
        </w:rPr>
        <w:t>施工与验收实际得分值</w:t>
      </w:r>
    </w:p>
    <w:p>
      <w:pPr>
        <w:spacing w:line="360" w:lineRule="auto"/>
        <w:ind w:firstLine="1260" w:firstLineChars="600"/>
        <w:rPr>
          <w:rFonts w:ascii="宋体" w:hAnsi="宋体" w:cs="宋体"/>
          <w:kern w:val="0"/>
          <w:szCs w:val="21"/>
        </w:rPr>
      </w:pPr>
      <w:r>
        <w:rPr>
          <w:rFonts w:hint="eastAsia" w:ascii="宋体" w:hAnsi="宋体" w:cs="宋体"/>
          <w:kern w:val="0"/>
          <w:szCs w:val="21"/>
        </w:rPr>
        <w:t>Q</w:t>
      </w:r>
      <w:r>
        <w:rPr>
          <w:rFonts w:ascii="宋体" w:hAnsi="宋体" w:cs="宋体"/>
          <w:kern w:val="0"/>
          <w:szCs w:val="21"/>
        </w:rPr>
        <w:t>4</w:t>
      </w:r>
      <w:r>
        <w:rPr>
          <w:rFonts w:hint="eastAsia" w:ascii="宋体" w:hAnsi="宋体" w:cs="宋体"/>
          <w:kern w:val="0"/>
          <w:szCs w:val="21"/>
        </w:rPr>
        <w:t>—创新与提高实际得分值</w:t>
      </w:r>
    </w:p>
    <w:p>
      <w:pPr>
        <w:spacing w:line="360" w:lineRule="auto"/>
        <w:ind w:firstLine="1470" w:firstLineChars="700"/>
        <w:rPr>
          <w:rFonts w:ascii="宋体" w:hAnsi="宋体" w:cs="宋体"/>
          <w:kern w:val="0"/>
          <w:szCs w:val="21"/>
        </w:rPr>
      </w:pPr>
      <w:r>
        <w:rPr>
          <w:rFonts w:hint="eastAsia" w:ascii="宋体" w:hAnsi="宋体" w:cs="宋体"/>
          <w:kern w:val="0"/>
          <w:szCs w:val="21"/>
        </w:rPr>
        <w:t>注：计算结果保留一位小数。</w:t>
      </w:r>
    </w:p>
    <w:p>
      <w:pPr>
        <w:spacing w:line="360" w:lineRule="auto"/>
        <w:rPr>
          <w:rFonts w:ascii="宋体" w:hAnsi="宋体" w:cs="宋体"/>
          <w:kern w:val="0"/>
          <w:szCs w:val="21"/>
        </w:rPr>
      </w:pPr>
      <w:r>
        <w:rPr>
          <w:rFonts w:ascii="宋体" w:hAnsi="宋体" w:cs="宋体"/>
          <w:b/>
          <w:bCs/>
          <w:kern w:val="0"/>
          <w:szCs w:val="21"/>
        </w:rPr>
        <w:t>3.2.</w:t>
      </w:r>
      <w:r>
        <w:rPr>
          <w:rFonts w:hint="eastAsia" w:ascii="宋体" w:hAnsi="宋体" w:cs="宋体"/>
          <w:b/>
          <w:bCs/>
          <w:kern w:val="0"/>
          <w:szCs w:val="21"/>
        </w:rPr>
        <w:t>5</w:t>
      </w:r>
      <w:r>
        <w:rPr>
          <w:rFonts w:ascii="宋体" w:hAnsi="宋体" w:cs="宋体"/>
          <w:kern w:val="0"/>
          <w:szCs w:val="21"/>
        </w:rPr>
        <w:t xml:space="preserve"> </w:t>
      </w:r>
      <w:r>
        <w:rPr>
          <w:rFonts w:hint="eastAsia" w:ascii="宋体" w:hAnsi="宋体" w:cs="宋体"/>
          <w:kern w:val="0"/>
          <w:szCs w:val="21"/>
        </w:rPr>
        <w:t>住宅全装修评价分为A级、B级、C级，对应总得分应满足表</w:t>
      </w:r>
      <w:r>
        <w:rPr>
          <w:rFonts w:ascii="宋体" w:hAnsi="宋体" w:cs="宋体"/>
          <w:kern w:val="0"/>
          <w:szCs w:val="21"/>
        </w:rPr>
        <w:t>3.2.</w:t>
      </w:r>
      <w:r>
        <w:rPr>
          <w:rFonts w:hint="eastAsia" w:ascii="宋体" w:hAnsi="宋体" w:cs="宋体"/>
          <w:kern w:val="0"/>
          <w:szCs w:val="21"/>
        </w:rPr>
        <w:t>5的要求：</w:t>
      </w:r>
    </w:p>
    <w:p>
      <w:pPr>
        <w:spacing w:line="360" w:lineRule="auto"/>
        <w:ind w:firstLine="630" w:firstLineChars="300"/>
        <w:jc w:val="center"/>
        <w:rPr>
          <w:rFonts w:ascii="宋体" w:hAnsi="宋体" w:cs="宋体"/>
          <w:kern w:val="0"/>
          <w:szCs w:val="21"/>
        </w:rPr>
      </w:pPr>
      <w:r>
        <w:rPr>
          <w:rFonts w:hint="eastAsia" w:ascii="宋体" w:hAnsi="宋体" w:cs="宋体"/>
          <w:kern w:val="0"/>
          <w:szCs w:val="21"/>
        </w:rPr>
        <w:t>表3</w:t>
      </w:r>
      <w:r>
        <w:rPr>
          <w:rFonts w:ascii="宋体" w:hAnsi="宋体" w:cs="宋体"/>
          <w:kern w:val="0"/>
          <w:szCs w:val="21"/>
        </w:rPr>
        <w:t>.2.</w:t>
      </w:r>
      <w:r>
        <w:rPr>
          <w:rFonts w:hint="eastAsia" w:ascii="宋体" w:hAnsi="宋体" w:cs="宋体"/>
          <w:kern w:val="0"/>
          <w:szCs w:val="21"/>
        </w:rPr>
        <w:t>5</w:t>
      </w:r>
      <w:r>
        <w:rPr>
          <w:rFonts w:ascii="宋体" w:hAnsi="宋体" w:cs="宋体"/>
          <w:kern w:val="0"/>
          <w:szCs w:val="21"/>
        </w:rPr>
        <w:t xml:space="preserve"> </w:t>
      </w:r>
      <w:r>
        <w:rPr>
          <w:rFonts w:hint="eastAsia" w:ascii="宋体" w:hAnsi="宋体" w:cs="宋体"/>
          <w:kern w:val="0"/>
          <w:szCs w:val="21"/>
        </w:rPr>
        <w:t>预评价及终评价类型得分要求</w:t>
      </w:r>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2168"/>
        <w:gridCol w:w="2238"/>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4" w:type="dxa"/>
            <w:vAlign w:val="center"/>
          </w:tcPr>
          <w:p>
            <w:pPr>
              <w:jc w:val="center"/>
              <w:rPr>
                <w:rFonts w:ascii="宋体" w:hAnsi="宋体" w:cs="宋体"/>
                <w:kern w:val="0"/>
                <w:szCs w:val="21"/>
              </w:rPr>
            </w:pPr>
          </w:p>
        </w:tc>
        <w:tc>
          <w:tcPr>
            <w:tcW w:w="2434" w:type="dxa"/>
            <w:vAlign w:val="center"/>
          </w:tcPr>
          <w:p>
            <w:pPr>
              <w:jc w:val="center"/>
              <w:rPr>
                <w:rFonts w:ascii="宋体" w:hAnsi="宋体" w:cs="宋体"/>
                <w:kern w:val="0"/>
                <w:szCs w:val="21"/>
              </w:rPr>
            </w:pPr>
            <w:r>
              <w:rPr>
                <w:rFonts w:hint="eastAsia" w:ascii="宋体" w:hAnsi="宋体" w:cs="宋体"/>
                <w:kern w:val="0"/>
                <w:szCs w:val="21"/>
              </w:rPr>
              <w:t>A级</w:t>
            </w:r>
          </w:p>
        </w:tc>
        <w:tc>
          <w:tcPr>
            <w:tcW w:w="2434" w:type="dxa"/>
            <w:vAlign w:val="center"/>
          </w:tcPr>
          <w:p>
            <w:pPr>
              <w:jc w:val="center"/>
              <w:rPr>
                <w:rFonts w:ascii="宋体" w:hAnsi="宋体" w:cs="宋体"/>
                <w:kern w:val="0"/>
                <w:szCs w:val="21"/>
              </w:rPr>
            </w:pPr>
            <w:r>
              <w:rPr>
                <w:rFonts w:hint="eastAsia" w:ascii="宋体" w:hAnsi="宋体" w:cs="宋体"/>
                <w:kern w:val="0"/>
                <w:szCs w:val="21"/>
              </w:rPr>
              <w:t>B级</w:t>
            </w:r>
          </w:p>
        </w:tc>
        <w:tc>
          <w:tcPr>
            <w:tcW w:w="2434" w:type="dxa"/>
            <w:vAlign w:val="center"/>
          </w:tcPr>
          <w:p>
            <w:pPr>
              <w:jc w:val="center"/>
              <w:rPr>
                <w:rFonts w:ascii="宋体" w:hAnsi="宋体" w:cs="宋体"/>
                <w:kern w:val="0"/>
                <w:szCs w:val="21"/>
              </w:rPr>
            </w:pPr>
            <w:r>
              <w:rPr>
                <w:rFonts w:hint="eastAsia" w:ascii="宋体" w:hAnsi="宋体" w:cs="宋体"/>
                <w:kern w:val="0"/>
                <w:szCs w:val="21"/>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4" w:type="dxa"/>
            <w:vAlign w:val="center"/>
          </w:tcPr>
          <w:p>
            <w:pPr>
              <w:jc w:val="center"/>
              <w:rPr>
                <w:rFonts w:ascii="宋体" w:hAnsi="宋体" w:cs="宋体"/>
                <w:kern w:val="0"/>
                <w:szCs w:val="21"/>
              </w:rPr>
            </w:pPr>
            <w:r>
              <w:rPr>
                <w:rFonts w:hint="eastAsia" w:ascii="宋体" w:hAnsi="宋体" w:cs="宋体"/>
                <w:kern w:val="0"/>
                <w:szCs w:val="21"/>
              </w:rPr>
              <w:t>预评价得分</w:t>
            </w:r>
          </w:p>
        </w:tc>
        <w:tc>
          <w:tcPr>
            <w:tcW w:w="2434" w:type="dxa"/>
            <w:vAlign w:val="center"/>
          </w:tcPr>
          <w:p>
            <w:pPr>
              <w:jc w:val="center"/>
              <w:rPr>
                <w:rFonts w:ascii="宋体" w:hAnsi="宋体" w:cs="宋体"/>
                <w:kern w:val="0"/>
                <w:szCs w:val="21"/>
              </w:rPr>
            </w:pPr>
            <w:r>
              <w:rPr>
                <w:rFonts w:hint="eastAsia" w:ascii="宋体" w:hAnsi="宋体" w:cs="宋体"/>
                <w:kern w:val="0"/>
                <w:szCs w:val="21"/>
              </w:rPr>
              <w:t>90.0以上</w:t>
            </w:r>
          </w:p>
        </w:tc>
        <w:tc>
          <w:tcPr>
            <w:tcW w:w="2434" w:type="dxa"/>
            <w:vAlign w:val="center"/>
          </w:tcPr>
          <w:p>
            <w:pPr>
              <w:jc w:val="center"/>
              <w:rPr>
                <w:rFonts w:ascii="宋体" w:hAnsi="宋体" w:cs="宋体"/>
                <w:kern w:val="0"/>
                <w:szCs w:val="21"/>
              </w:rPr>
            </w:pPr>
            <w:r>
              <w:rPr>
                <w:rFonts w:ascii="宋体" w:hAnsi="宋体" w:cs="宋体"/>
                <w:kern w:val="0"/>
                <w:szCs w:val="21"/>
              </w:rPr>
              <w:t>80</w:t>
            </w:r>
            <w:r>
              <w:rPr>
                <w:rFonts w:hint="eastAsia" w:ascii="宋体" w:hAnsi="宋体" w:cs="宋体"/>
                <w:kern w:val="0"/>
                <w:szCs w:val="21"/>
              </w:rPr>
              <w:t>.0</w:t>
            </w:r>
            <w:r>
              <w:rPr>
                <w:rFonts w:ascii="宋体" w:hAnsi="宋体" w:cs="宋体"/>
                <w:kern w:val="0"/>
                <w:szCs w:val="21"/>
              </w:rPr>
              <w:t>~8</w:t>
            </w:r>
            <w:r>
              <w:rPr>
                <w:rFonts w:hint="eastAsia" w:ascii="宋体" w:hAnsi="宋体" w:cs="宋体"/>
                <w:kern w:val="0"/>
                <w:szCs w:val="21"/>
              </w:rPr>
              <w:t>9.9</w:t>
            </w:r>
          </w:p>
        </w:tc>
        <w:tc>
          <w:tcPr>
            <w:tcW w:w="2434" w:type="dxa"/>
            <w:vAlign w:val="center"/>
          </w:tcPr>
          <w:p>
            <w:pPr>
              <w:jc w:val="center"/>
              <w:rPr>
                <w:rFonts w:ascii="宋体" w:hAnsi="宋体" w:cs="宋体"/>
                <w:kern w:val="0"/>
                <w:szCs w:val="21"/>
              </w:rPr>
            </w:pPr>
            <w:r>
              <w:rPr>
                <w:rFonts w:hint="eastAsia" w:ascii="宋体" w:hAnsi="宋体" w:cs="宋体"/>
                <w:kern w:val="0"/>
                <w:szCs w:val="21"/>
              </w:rPr>
              <w:t>60.0~79.9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4" w:type="dxa"/>
            <w:vAlign w:val="center"/>
          </w:tcPr>
          <w:p>
            <w:pPr>
              <w:jc w:val="center"/>
              <w:rPr>
                <w:rFonts w:ascii="宋体" w:hAnsi="宋体" w:cs="宋体"/>
                <w:kern w:val="0"/>
                <w:szCs w:val="21"/>
              </w:rPr>
            </w:pPr>
            <w:r>
              <w:rPr>
                <w:rFonts w:hint="eastAsia" w:ascii="宋体" w:hAnsi="宋体" w:cs="宋体"/>
                <w:kern w:val="0"/>
                <w:szCs w:val="21"/>
              </w:rPr>
              <w:t>终评价得分</w:t>
            </w:r>
          </w:p>
        </w:tc>
        <w:tc>
          <w:tcPr>
            <w:tcW w:w="2434" w:type="dxa"/>
            <w:vAlign w:val="center"/>
          </w:tcPr>
          <w:p>
            <w:pPr>
              <w:jc w:val="center"/>
              <w:rPr>
                <w:rFonts w:ascii="宋体" w:hAnsi="宋体" w:cs="宋体"/>
                <w:kern w:val="0"/>
                <w:szCs w:val="21"/>
              </w:rPr>
            </w:pPr>
            <w:r>
              <w:rPr>
                <w:rFonts w:hint="eastAsia" w:ascii="宋体" w:hAnsi="宋体" w:cs="宋体"/>
                <w:kern w:val="0"/>
                <w:szCs w:val="21"/>
              </w:rPr>
              <w:t>90.0以上</w:t>
            </w:r>
          </w:p>
        </w:tc>
        <w:tc>
          <w:tcPr>
            <w:tcW w:w="2434" w:type="dxa"/>
            <w:vAlign w:val="center"/>
          </w:tcPr>
          <w:p>
            <w:pPr>
              <w:jc w:val="center"/>
              <w:rPr>
                <w:rFonts w:ascii="宋体" w:hAnsi="宋体" w:cs="宋体"/>
                <w:kern w:val="0"/>
                <w:szCs w:val="21"/>
              </w:rPr>
            </w:pPr>
            <w:r>
              <w:rPr>
                <w:rFonts w:ascii="宋体" w:hAnsi="宋体" w:cs="宋体"/>
                <w:kern w:val="0"/>
                <w:szCs w:val="21"/>
              </w:rPr>
              <w:t>80</w:t>
            </w:r>
            <w:r>
              <w:rPr>
                <w:rFonts w:hint="eastAsia" w:ascii="宋体" w:hAnsi="宋体" w:cs="宋体"/>
                <w:kern w:val="0"/>
                <w:szCs w:val="21"/>
              </w:rPr>
              <w:t>.0</w:t>
            </w:r>
            <w:r>
              <w:rPr>
                <w:rFonts w:ascii="宋体" w:hAnsi="宋体" w:cs="宋体"/>
                <w:kern w:val="0"/>
                <w:szCs w:val="21"/>
              </w:rPr>
              <w:t>~8</w:t>
            </w:r>
            <w:r>
              <w:rPr>
                <w:rFonts w:hint="eastAsia" w:ascii="宋体" w:hAnsi="宋体" w:cs="宋体"/>
                <w:kern w:val="0"/>
                <w:szCs w:val="21"/>
              </w:rPr>
              <w:t>9.9</w:t>
            </w:r>
          </w:p>
        </w:tc>
        <w:tc>
          <w:tcPr>
            <w:tcW w:w="2434" w:type="dxa"/>
            <w:vAlign w:val="center"/>
          </w:tcPr>
          <w:p>
            <w:pPr>
              <w:jc w:val="center"/>
              <w:rPr>
                <w:rFonts w:ascii="宋体" w:hAnsi="宋体" w:cs="宋体"/>
                <w:kern w:val="0"/>
                <w:szCs w:val="21"/>
              </w:rPr>
            </w:pPr>
            <w:r>
              <w:rPr>
                <w:rFonts w:hint="eastAsia" w:ascii="宋体" w:hAnsi="宋体" w:cs="宋体"/>
                <w:kern w:val="0"/>
                <w:szCs w:val="21"/>
              </w:rPr>
              <w:t>60.0~79.9</w:t>
            </w:r>
          </w:p>
        </w:tc>
      </w:tr>
    </w:tbl>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kern w:val="0"/>
          <w:szCs w:val="21"/>
        </w:rPr>
      </w:pPr>
    </w:p>
    <w:p>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kern w:val="0"/>
          <w:szCs w:val="21"/>
        </w:rPr>
      </w:pPr>
    </w:p>
    <w:p>
      <w:pPr>
        <w:keepNext/>
        <w:keepLines/>
        <w:spacing w:before="340" w:after="330" w:line="360" w:lineRule="auto"/>
        <w:jc w:val="center"/>
        <w:outlineLvl w:val="0"/>
        <w:rPr>
          <w:rFonts w:ascii="宋体" w:hAnsi="宋体"/>
          <w:b/>
          <w:bCs/>
          <w:kern w:val="44"/>
          <w:sz w:val="28"/>
          <w:szCs w:val="28"/>
        </w:rPr>
      </w:pPr>
      <w:bookmarkStart w:id="24" w:name="_Toc25061"/>
      <w:bookmarkStart w:id="25" w:name="_Toc164781922"/>
      <w:r>
        <w:rPr>
          <w:rFonts w:hint="eastAsia" w:ascii="宋体" w:hAnsi="宋体"/>
          <w:b/>
          <w:bCs/>
          <w:kern w:val="44"/>
          <w:sz w:val="28"/>
          <w:szCs w:val="28"/>
        </w:rPr>
        <w:t>4</w:t>
      </w:r>
      <w:bookmarkEnd w:id="24"/>
      <w:bookmarkStart w:id="26" w:name="pindex188"/>
      <w:bookmarkEnd w:id="26"/>
      <w:bookmarkStart w:id="27" w:name="_Toc424912891"/>
      <w:bookmarkStart w:id="28" w:name="_Toc405881689"/>
      <w:bookmarkStart w:id="29" w:name="_Toc448835336"/>
      <w:bookmarkStart w:id="30" w:name="_Toc452384329"/>
      <w:bookmarkStart w:id="31" w:name="_Toc318096070"/>
      <w:bookmarkStart w:id="32" w:name="_Toc401318398"/>
      <w:bookmarkStart w:id="33" w:name="_Toc452385026"/>
      <w:bookmarkStart w:id="34" w:name="_Toc405814796"/>
      <w:bookmarkStart w:id="35" w:name="_Toc422474665"/>
      <w:bookmarkStart w:id="36" w:name="_Toc300232873"/>
      <w:bookmarkStart w:id="37" w:name="_Toc300586387"/>
      <w:r>
        <w:rPr>
          <w:rFonts w:hint="eastAsia" w:ascii="宋体" w:hAnsi="宋体"/>
          <w:b/>
          <w:bCs/>
          <w:kern w:val="44"/>
          <w:sz w:val="28"/>
          <w:szCs w:val="28"/>
        </w:rPr>
        <w:t>设计与配置</w:t>
      </w:r>
      <w:bookmarkEnd w:id="25"/>
    </w:p>
    <w:p>
      <w:pPr>
        <w:keepNext/>
        <w:keepLines/>
        <w:spacing w:before="260" w:after="260" w:line="360" w:lineRule="auto"/>
        <w:jc w:val="center"/>
        <w:outlineLvl w:val="1"/>
        <w:rPr>
          <w:rFonts w:ascii="宋体" w:hAnsi="宋体" w:cs="宋体"/>
          <w:b/>
          <w:bCs/>
          <w:kern w:val="44"/>
          <w:szCs w:val="21"/>
        </w:rPr>
      </w:pPr>
      <w:bookmarkStart w:id="38" w:name="_Toc29042"/>
      <w:bookmarkStart w:id="39" w:name="_Toc164781923"/>
      <w:r>
        <w:rPr>
          <w:rFonts w:hint="eastAsia" w:ascii="宋体" w:hAnsi="宋体" w:cs="宋体"/>
          <w:b/>
          <w:bCs/>
          <w:kern w:val="44"/>
          <w:szCs w:val="21"/>
        </w:rPr>
        <w:t>4.1</w:t>
      </w:r>
      <w:bookmarkEnd w:id="27"/>
      <w:bookmarkEnd w:id="28"/>
      <w:bookmarkEnd w:id="29"/>
      <w:bookmarkEnd w:id="30"/>
      <w:bookmarkEnd w:id="31"/>
      <w:bookmarkEnd w:id="32"/>
      <w:bookmarkEnd w:id="33"/>
      <w:bookmarkEnd w:id="34"/>
      <w:bookmarkEnd w:id="35"/>
      <w:bookmarkEnd w:id="38"/>
      <w:bookmarkStart w:id="40" w:name="pindex189"/>
      <w:bookmarkEnd w:id="40"/>
      <w:r>
        <w:rPr>
          <w:rFonts w:hint="eastAsia" w:ascii="宋体" w:hAnsi="宋体" w:cs="宋体"/>
          <w:b/>
          <w:bCs/>
          <w:kern w:val="44"/>
          <w:szCs w:val="21"/>
        </w:rPr>
        <w:t>控制项</w:t>
      </w:r>
      <w:bookmarkEnd w:id="39"/>
    </w:p>
    <w:bookmarkEnd w:id="36"/>
    <w:bookmarkEnd w:id="37"/>
    <w:p>
      <w:pPr>
        <w:autoSpaceDE w:val="0"/>
        <w:autoSpaceDN w:val="0"/>
        <w:adjustRightInd w:val="0"/>
        <w:spacing w:line="360" w:lineRule="auto"/>
        <w:jc w:val="left"/>
        <w:rPr>
          <w:rFonts w:ascii="宋体" w:hAnsi="宋体" w:cs="宋体"/>
          <w:kern w:val="0"/>
          <w:szCs w:val="21"/>
        </w:rPr>
      </w:pPr>
      <w:bookmarkStart w:id="41" w:name="OLE_LINK4"/>
      <w:r>
        <w:rPr>
          <w:rFonts w:hint="eastAsia" w:ascii="宋体" w:hAnsi="宋体" w:cs="宋体"/>
          <w:b/>
          <w:bCs/>
          <w:kern w:val="0"/>
          <w:szCs w:val="21"/>
        </w:rPr>
        <w:t>4.1.1</w:t>
      </w:r>
      <w:r>
        <w:rPr>
          <w:rFonts w:hint="eastAsia" w:ascii="宋体" w:hAnsi="宋体" w:cs="宋体"/>
          <w:kern w:val="0"/>
          <w:szCs w:val="21"/>
        </w:rPr>
        <w:t xml:space="preserve"> 住宅全装修设计除应符合国家现行有关标准的规定外，尚应符合北京市标准《住宅设计规范》DB11/T1740-2020、《住宅全装修设计标准》DB11/T 1197-2024的规定。</w:t>
      </w:r>
    </w:p>
    <w:p>
      <w:pPr>
        <w:autoSpaceDE w:val="0"/>
        <w:autoSpaceDN w:val="0"/>
        <w:adjustRightInd w:val="0"/>
        <w:spacing w:line="360" w:lineRule="auto"/>
        <w:jc w:val="left"/>
        <w:rPr>
          <w:rFonts w:ascii="宋体" w:hAnsi="宋体" w:cs="宋体"/>
          <w:kern w:val="0"/>
          <w:szCs w:val="21"/>
        </w:rPr>
      </w:pPr>
      <w:r>
        <w:rPr>
          <w:rFonts w:hint="eastAsia" w:ascii="宋体" w:hAnsi="宋体" w:cs="宋体"/>
          <w:b/>
          <w:bCs/>
          <w:kern w:val="0"/>
          <w:szCs w:val="21"/>
        </w:rPr>
        <w:t>4.1.2</w:t>
      </w:r>
      <w:r>
        <w:rPr>
          <w:rFonts w:hint="eastAsia" w:ascii="宋体" w:hAnsi="宋体" w:cs="宋体"/>
          <w:kern w:val="0"/>
          <w:szCs w:val="21"/>
        </w:rPr>
        <w:t xml:space="preserve"> 住宅全装修的设计文件做到完整齐全，符合装修制图标准，设计深度满足施工要求。</w:t>
      </w:r>
    </w:p>
    <w:p>
      <w:pPr>
        <w:autoSpaceDE w:val="0"/>
        <w:autoSpaceDN w:val="0"/>
        <w:adjustRightInd w:val="0"/>
        <w:spacing w:line="360" w:lineRule="auto"/>
        <w:jc w:val="left"/>
        <w:rPr>
          <w:rFonts w:ascii="宋体" w:hAnsi="宋体" w:cs="宋体"/>
          <w:kern w:val="0"/>
          <w:szCs w:val="21"/>
        </w:rPr>
      </w:pPr>
      <w:r>
        <w:rPr>
          <w:rFonts w:hint="eastAsia" w:ascii="宋体" w:hAnsi="宋体" w:cs="宋体"/>
          <w:b/>
          <w:bCs/>
          <w:kern w:val="0"/>
          <w:szCs w:val="21"/>
        </w:rPr>
        <w:t>4.1.3</w:t>
      </w:r>
      <w:r>
        <w:rPr>
          <w:rFonts w:hint="eastAsia" w:ascii="宋体" w:hAnsi="宋体" w:cs="宋体"/>
          <w:kern w:val="0"/>
          <w:szCs w:val="21"/>
        </w:rPr>
        <w:t xml:space="preserve"> 住宅全装修设计不应使用国家及地方明令禁止使用或淘汰的材料和设备。</w:t>
      </w:r>
    </w:p>
    <w:p>
      <w:pPr>
        <w:spacing w:line="360" w:lineRule="auto"/>
        <w:jc w:val="left"/>
        <w:rPr>
          <w:rFonts w:hint="eastAsia" w:ascii="宋体" w:hAnsi="宋体" w:cs="宋体"/>
          <w:kern w:val="0"/>
          <w:szCs w:val="21"/>
        </w:rPr>
      </w:pPr>
    </w:p>
    <w:bookmarkEnd w:id="41"/>
    <w:p>
      <w:pPr>
        <w:keepNext/>
        <w:keepLines/>
        <w:spacing w:before="260" w:after="260" w:line="360" w:lineRule="auto"/>
        <w:jc w:val="center"/>
        <w:outlineLvl w:val="1"/>
        <w:rPr>
          <w:rFonts w:ascii="宋体" w:hAnsi="宋体" w:cs="宋体"/>
          <w:b/>
          <w:bCs/>
          <w:kern w:val="44"/>
          <w:szCs w:val="21"/>
        </w:rPr>
      </w:pPr>
      <w:bookmarkStart w:id="42" w:name="_Toc401318399"/>
      <w:bookmarkStart w:id="43" w:name="_Toc405881690"/>
      <w:bookmarkStart w:id="44" w:name="_Toc452385027"/>
      <w:bookmarkStart w:id="45" w:name="_Toc27371"/>
      <w:bookmarkStart w:id="46" w:name="_Toc424912892"/>
      <w:bookmarkStart w:id="47" w:name="_Toc424914795"/>
      <w:bookmarkStart w:id="48" w:name="_Toc405814797"/>
      <w:bookmarkStart w:id="49" w:name="_Toc452384330"/>
      <w:bookmarkStart w:id="50" w:name="_Toc422474666"/>
      <w:bookmarkStart w:id="51" w:name="_Toc164781924"/>
      <w:r>
        <w:rPr>
          <w:rFonts w:hint="eastAsia" w:ascii="宋体" w:hAnsi="宋体" w:cs="宋体"/>
          <w:b/>
          <w:bCs/>
          <w:kern w:val="44"/>
          <w:szCs w:val="21"/>
        </w:rPr>
        <w:t>4.2</w:t>
      </w:r>
      <w:bookmarkEnd w:id="42"/>
      <w:bookmarkEnd w:id="43"/>
      <w:bookmarkEnd w:id="44"/>
      <w:bookmarkEnd w:id="45"/>
      <w:bookmarkEnd w:id="46"/>
      <w:bookmarkEnd w:id="47"/>
      <w:bookmarkEnd w:id="48"/>
      <w:bookmarkEnd w:id="49"/>
      <w:bookmarkEnd w:id="50"/>
      <w:bookmarkStart w:id="52" w:name="pindex198"/>
      <w:bookmarkEnd w:id="52"/>
      <w:r>
        <w:rPr>
          <w:rFonts w:hint="eastAsia" w:ascii="宋体" w:hAnsi="宋体" w:cs="宋体"/>
          <w:b/>
          <w:bCs/>
          <w:kern w:val="44"/>
          <w:szCs w:val="21"/>
        </w:rPr>
        <w:t>评分项</w:t>
      </w:r>
      <w:bookmarkEnd w:id="51"/>
    </w:p>
    <w:p>
      <w:pPr>
        <w:spacing w:line="360" w:lineRule="auto"/>
        <w:jc w:val="left"/>
        <w:rPr>
          <w:rFonts w:ascii="宋体" w:hAnsi="宋体" w:cs="宋体"/>
          <w:kern w:val="0"/>
          <w:szCs w:val="21"/>
        </w:rPr>
      </w:pPr>
      <w:r>
        <w:rPr>
          <w:rFonts w:hint="eastAsia" w:ascii="宋体" w:hAnsi="宋体" w:cs="宋体"/>
          <w:b/>
          <w:bCs/>
          <w:kern w:val="0"/>
          <w:szCs w:val="21"/>
        </w:rPr>
        <w:t>4.2.1</w:t>
      </w:r>
      <w:r>
        <w:rPr>
          <w:rFonts w:hint="eastAsia" w:ascii="宋体" w:hAnsi="宋体" w:cs="宋体"/>
          <w:kern w:val="0"/>
          <w:szCs w:val="21"/>
        </w:rPr>
        <w:t xml:space="preserve"> 设计与配置的评价包含套内空间、公共空间、建筑设备3个评分项，最低得分为180分，满分共300分。</w:t>
      </w:r>
    </w:p>
    <w:p>
      <w:pPr>
        <w:spacing w:line="360" w:lineRule="auto"/>
        <w:jc w:val="left"/>
        <w:rPr>
          <w:rFonts w:ascii="宋体" w:hAnsi="宋体" w:cs="宋体"/>
          <w:kern w:val="0"/>
          <w:szCs w:val="21"/>
        </w:rPr>
      </w:pPr>
      <w:r>
        <w:rPr>
          <w:rFonts w:hint="eastAsia" w:ascii="宋体" w:hAnsi="宋体" w:cs="宋体"/>
          <w:b/>
          <w:bCs/>
          <w:kern w:val="0"/>
          <w:szCs w:val="21"/>
        </w:rPr>
        <w:t>4.2.2</w:t>
      </w:r>
      <w:r>
        <w:rPr>
          <w:rFonts w:hint="eastAsia" w:ascii="宋体" w:hAnsi="宋体" w:cs="宋体"/>
          <w:kern w:val="0"/>
          <w:szCs w:val="21"/>
        </w:rPr>
        <w:t xml:space="preserve"> 套内空间的评价包括功能完备、尺度合理、安全友好3个分项，按照表4.2.2的评分要求进行评分。</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评价方法：审阅评价对象的方案设计文件、各专业施工图设计文件与设计变更文件，现场核实。</w:t>
      </w:r>
    </w:p>
    <w:p>
      <w:pPr>
        <w:spacing w:line="360" w:lineRule="auto"/>
        <w:jc w:val="center"/>
        <w:rPr>
          <w:rFonts w:ascii="宋体" w:hAnsi="宋体" w:cs="宋体"/>
          <w:b/>
          <w:bCs/>
          <w:kern w:val="0"/>
          <w:szCs w:val="21"/>
        </w:rPr>
      </w:pPr>
      <w:r>
        <w:rPr>
          <w:rFonts w:ascii="宋体" w:hAnsi="宋体" w:cs="宋体"/>
          <w:szCs w:val="21"/>
          <w:highlight w:val="yellow"/>
        </w:rPr>
        <w:br w:type="page"/>
      </w:r>
      <w:r>
        <w:rPr>
          <w:rFonts w:hint="eastAsia" w:ascii="宋体" w:hAnsi="宋体" w:cs="宋体"/>
          <w:b/>
          <w:bCs/>
          <w:kern w:val="0"/>
          <w:szCs w:val="21"/>
        </w:rPr>
        <w:t>表4.2.2 套内空间评价指标（175分）</w:t>
      </w:r>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96"/>
        <w:gridCol w:w="6520"/>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pPr>
              <w:jc w:val="center"/>
              <w:rPr>
                <w:rFonts w:ascii="宋体" w:hAnsi="宋体" w:cs="宋体"/>
                <w:kern w:val="0"/>
                <w:szCs w:val="21"/>
              </w:rPr>
            </w:pPr>
            <w:r>
              <w:rPr>
                <w:rFonts w:hint="eastAsia" w:ascii="宋体" w:hAnsi="宋体" w:cs="宋体"/>
                <w:kern w:val="0"/>
                <w:szCs w:val="21"/>
              </w:rPr>
              <w:t>分项</w:t>
            </w:r>
          </w:p>
          <w:p>
            <w:pPr>
              <w:jc w:val="center"/>
              <w:rPr>
                <w:rFonts w:ascii="宋体" w:hAnsi="宋体" w:cs="宋体"/>
                <w:kern w:val="0"/>
                <w:szCs w:val="21"/>
              </w:rPr>
            </w:pPr>
            <w:r>
              <w:rPr>
                <w:rFonts w:hint="eastAsia" w:ascii="宋体" w:hAnsi="宋体" w:cs="宋体"/>
                <w:kern w:val="0"/>
                <w:szCs w:val="21"/>
              </w:rPr>
              <w:t>及分值</w:t>
            </w:r>
          </w:p>
        </w:tc>
        <w:tc>
          <w:tcPr>
            <w:tcW w:w="696" w:type="dxa"/>
            <w:vAlign w:val="center"/>
          </w:tcPr>
          <w:p>
            <w:pPr>
              <w:jc w:val="center"/>
              <w:rPr>
                <w:rFonts w:ascii="宋体" w:hAnsi="宋体" w:cs="宋体"/>
                <w:kern w:val="0"/>
                <w:szCs w:val="21"/>
              </w:rPr>
            </w:pPr>
            <w:r>
              <w:rPr>
                <w:rFonts w:hint="eastAsia" w:ascii="宋体" w:hAnsi="宋体" w:cs="宋体"/>
                <w:kern w:val="0"/>
                <w:szCs w:val="21"/>
              </w:rPr>
              <w:t>子项</w:t>
            </w:r>
          </w:p>
          <w:p>
            <w:pPr>
              <w:jc w:val="center"/>
              <w:rPr>
                <w:rFonts w:ascii="宋体" w:hAnsi="宋体" w:cs="宋体"/>
                <w:kern w:val="0"/>
                <w:szCs w:val="21"/>
              </w:rPr>
            </w:pPr>
            <w:r>
              <w:rPr>
                <w:rFonts w:hint="eastAsia" w:ascii="宋体" w:hAnsi="宋体" w:cs="宋体"/>
                <w:kern w:val="0"/>
                <w:szCs w:val="21"/>
              </w:rPr>
              <w:t>序号</w:t>
            </w:r>
          </w:p>
        </w:tc>
        <w:tc>
          <w:tcPr>
            <w:tcW w:w="6520" w:type="dxa"/>
            <w:vAlign w:val="center"/>
          </w:tcPr>
          <w:p>
            <w:pPr>
              <w:jc w:val="center"/>
              <w:rPr>
                <w:rFonts w:ascii="宋体" w:hAnsi="宋体" w:cs="宋体"/>
                <w:kern w:val="0"/>
                <w:szCs w:val="21"/>
              </w:rPr>
            </w:pPr>
            <w:r>
              <w:rPr>
                <w:rFonts w:hint="eastAsia" w:ascii="宋体" w:hAnsi="宋体" w:cs="宋体"/>
                <w:kern w:val="0"/>
                <w:szCs w:val="21"/>
              </w:rPr>
              <w:t>指标内容</w:t>
            </w:r>
          </w:p>
        </w:tc>
        <w:tc>
          <w:tcPr>
            <w:tcW w:w="714" w:type="dxa"/>
            <w:vAlign w:val="center"/>
          </w:tcPr>
          <w:p>
            <w:pPr>
              <w:jc w:val="center"/>
              <w:rPr>
                <w:rFonts w:ascii="宋体" w:hAnsi="宋体" w:cs="宋体"/>
                <w:kern w:val="0"/>
                <w:szCs w:val="21"/>
              </w:rPr>
            </w:pPr>
            <w:r>
              <w:rPr>
                <w:rFonts w:hint="eastAsia" w:ascii="宋体" w:hAnsi="宋体" w:cs="宋体"/>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vAlign w:val="center"/>
          </w:tcPr>
          <w:p>
            <w:pPr>
              <w:jc w:val="center"/>
              <w:rPr>
                <w:rFonts w:ascii="宋体" w:hAnsi="宋体" w:cs="宋体"/>
                <w:kern w:val="0"/>
                <w:szCs w:val="21"/>
              </w:rPr>
            </w:pPr>
            <w:r>
              <w:rPr>
                <w:rFonts w:hint="eastAsia" w:ascii="宋体" w:hAnsi="宋体" w:cs="宋体"/>
                <w:kern w:val="0"/>
                <w:szCs w:val="21"/>
              </w:rPr>
              <w:t>功能</w:t>
            </w:r>
          </w:p>
          <w:p>
            <w:pPr>
              <w:jc w:val="center"/>
              <w:rPr>
                <w:rFonts w:ascii="宋体" w:hAnsi="宋体" w:cs="宋体"/>
                <w:kern w:val="0"/>
                <w:szCs w:val="21"/>
              </w:rPr>
            </w:pPr>
            <w:r>
              <w:rPr>
                <w:rFonts w:hint="eastAsia" w:ascii="宋体" w:hAnsi="宋体" w:cs="宋体"/>
                <w:kern w:val="0"/>
                <w:szCs w:val="21"/>
              </w:rPr>
              <w:t>完备</w:t>
            </w:r>
          </w:p>
          <w:p>
            <w:pPr>
              <w:jc w:val="center"/>
              <w:rPr>
                <w:rFonts w:ascii="宋体" w:hAnsi="宋体" w:cs="宋体"/>
                <w:kern w:val="0"/>
                <w:szCs w:val="21"/>
              </w:rPr>
            </w:pPr>
            <w:r>
              <w:rPr>
                <w:rFonts w:hint="eastAsia" w:ascii="宋体" w:hAnsi="宋体" w:cs="宋体"/>
                <w:kern w:val="0"/>
                <w:szCs w:val="21"/>
              </w:rPr>
              <w:t>93（59）</w:t>
            </w:r>
          </w:p>
        </w:tc>
        <w:tc>
          <w:tcPr>
            <w:tcW w:w="696" w:type="dxa"/>
          </w:tcPr>
          <w:p>
            <w:pPr>
              <w:jc w:val="center"/>
              <w:rPr>
                <w:rFonts w:ascii="宋体" w:hAnsi="宋体" w:cs="宋体"/>
                <w:kern w:val="0"/>
                <w:szCs w:val="21"/>
              </w:rPr>
            </w:pPr>
            <w:r>
              <w:rPr>
                <w:rFonts w:hint="eastAsia" w:ascii="宋体" w:hAnsi="宋体" w:cs="宋体"/>
                <w:kern w:val="0"/>
                <w:szCs w:val="21"/>
              </w:rPr>
              <w:t>A01</w:t>
            </w:r>
          </w:p>
        </w:tc>
        <w:tc>
          <w:tcPr>
            <w:tcW w:w="6520" w:type="dxa"/>
          </w:tcPr>
          <w:p>
            <w:pPr>
              <w:rPr>
                <w:rFonts w:ascii="宋体" w:hAnsi="宋体" w:cs="宋体"/>
                <w:kern w:val="0"/>
                <w:szCs w:val="21"/>
              </w:rPr>
            </w:pPr>
            <w:r>
              <w:rPr>
                <w:rFonts w:hint="eastAsia" w:ascii="宋体" w:hAnsi="宋体" w:cs="宋体"/>
                <w:kern w:val="0"/>
                <w:szCs w:val="21"/>
              </w:rPr>
              <w:t>采取通用开放式户型设计，提供灵活可变的空间条件。</w:t>
            </w:r>
          </w:p>
        </w:tc>
        <w:tc>
          <w:tcPr>
            <w:tcW w:w="714" w:type="dxa"/>
            <w:vAlign w:val="center"/>
          </w:tcPr>
          <w:p>
            <w:pPr>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A02</w:t>
            </w:r>
          </w:p>
        </w:tc>
        <w:tc>
          <w:tcPr>
            <w:tcW w:w="6520" w:type="dxa"/>
          </w:tcPr>
          <w:p>
            <w:pPr>
              <w:rPr>
                <w:rFonts w:ascii="宋体" w:hAnsi="宋体" w:cs="宋体"/>
                <w:kern w:val="0"/>
                <w:szCs w:val="21"/>
              </w:rPr>
            </w:pPr>
            <w:r>
              <w:rPr>
                <w:rFonts w:hint="eastAsia" w:ascii="宋体" w:hAnsi="宋体" w:cs="宋体"/>
                <w:kern w:val="0"/>
                <w:szCs w:val="21"/>
              </w:rPr>
              <w:t>入户过渡区或玄关设计，对符合项得相应分值：</w:t>
            </w:r>
          </w:p>
          <w:p>
            <w:pPr>
              <w:rPr>
                <w:rFonts w:ascii="宋体" w:hAnsi="宋体" w:cs="宋体"/>
                <w:kern w:val="0"/>
                <w:szCs w:val="21"/>
              </w:rPr>
            </w:pPr>
            <w:r>
              <w:rPr>
                <w:rFonts w:hint="eastAsia" w:ascii="宋体" w:hAnsi="宋体" w:cs="宋体"/>
                <w:kern w:val="0"/>
                <w:szCs w:val="21"/>
              </w:rPr>
              <w:t>1.设玄关功能，且通道净宽度≥1.2m，得3分；</w:t>
            </w:r>
          </w:p>
          <w:p>
            <w:pPr>
              <w:rPr>
                <w:rFonts w:ascii="宋体" w:hAnsi="宋体" w:cs="宋体"/>
                <w:kern w:val="0"/>
                <w:szCs w:val="21"/>
              </w:rPr>
            </w:pPr>
            <w:r>
              <w:rPr>
                <w:rFonts w:hint="eastAsia" w:ascii="宋体" w:hAnsi="宋体" w:cs="宋体"/>
                <w:kern w:val="0"/>
                <w:szCs w:val="21"/>
              </w:rPr>
              <w:t>2.玄关柜设置合理，方便使用与通行，得3分；或预留玄关柜位置，满足使用和通行要求，得1分；</w:t>
            </w:r>
          </w:p>
          <w:p>
            <w:pPr>
              <w:rPr>
                <w:rFonts w:ascii="宋体" w:hAnsi="宋体" w:cs="宋体"/>
                <w:kern w:val="0"/>
                <w:szCs w:val="21"/>
              </w:rPr>
            </w:pPr>
            <w:r>
              <w:rPr>
                <w:rFonts w:hint="eastAsia" w:ascii="宋体" w:hAnsi="宋体" w:cs="宋体"/>
                <w:kern w:val="0"/>
                <w:szCs w:val="21"/>
              </w:rPr>
              <w:t>3.入户过渡区或玄关设置</w:t>
            </w:r>
            <w:r>
              <w:rPr>
                <w:rFonts w:ascii="宋体" w:hAnsi="宋体" w:cs="宋体"/>
                <w:kern w:val="0"/>
                <w:szCs w:val="21"/>
              </w:rPr>
              <w:t>感应灯</w:t>
            </w:r>
            <w:r>
              <w:rPr>
                <w:rFonts w:hint="eastAsia" w:ascii="宋体" w:hAnsi="宋体" w:cs="宋体"/>
                <w:kern w:val="0"/>
                <w:szCs w:val="21"/>
              </w:rPr>
              <w:t>，得2分；</w:t>
            </w:r>
          </w:p>
          <w:p>
            <w:pPr>
              <w:rPr>
                <w:rFonts w:ascii="宋体" w:hAnsi="宋体" w:cs="宋体"/>
                <w:kern w:val="0"/>
                <w:szCs w:val="21"/>
              </w:rPr>
            </w:pPr>
            <w:r>
              <w:rPr>
                <w:rFonts w:hint="eastAsia" w:ascii="宋体" w:hAnsi="宋体" w:cs="宋体"/>
                <w:kern w:val="0"/>
                <w:szCs w:val="21"/>
              </w:rPr>
              <w:t>4.玄关柜满足鞋、雨具、手包等物品收纳或陈列功能，得5分；配置一体化换鞋凳、穿衣镜、杀菌与除臭、烘干与除湿等功能，每增加一种得1分，最高得5分。</w:t>
            </w:r>
          </w:p>
        </w:tc>
        <w:tc>
          <w:tcPr>
            <w:tcW w:w="714" w:type="dxa"/>
            <w:vAlign w:val="center"/>
          </w:tcPr>
          <w:p>
            <w:pPr>
              <w:jc w:val="center"/>
              <w:rPr>
                <w:rFonts w:ascii="宋体" w:hAnsi="宋体" w:cs="宋体"/>
                <w:kern w:val="0"/>
                <w:szCs w:val="21"/>
              </w:rPr>
            </w:pPr>
            <w:r>
              <w:rPr>
                <w:rFonts w:hint="eastAsia" w:ascii="宋体" w:hAnsi="宋体" w:cs="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A03</w:t>
            </w:r>
          </w:p>
        </w:tc>
        <w:tc>
          <w:tcPr>
            <w:tcW w:w="6520" w:type="dxa"/>
          </w:tcPr>
          <w:p>
            <w:pPr>
              <w:rPr>
                <w:rFonts w:ascii="宋体" w:hAnsi="宋体" w:cs="宋体"/>
                <w:kern w:val="0"/>
                <w:szCs w:val="21"/>
              </w:rPr>
            </w:pPr>
            <w:r>
              <w:rPr>
                <w:rFonts w:hint="eastAsia" w:ascii="宋体" w:hAnsi="宋体" w:cs="宋体"/>
                <w:kern w:val="0"/>
                <w:szCs w:val="21"/>
              </w:rPr>
              <w:t>起居室（厅）、餐区设计，对符合项得相应分值：</w:t>
            </w:r>
          </w:p>
          <w:p>
            <w:pPr>
              <w:rPr>
                <w:rFonts w:ascii="宋体" w:hAnsi="宋体" w:cs="宋体"/>
                <w:kern w:val="0"/>
                <w:szCs w:val="21"/>
              </w:rPr>
            </w:pPr>
            <w:r>
              <w:rPr>
                <w:rFonts w:hint="eastAsia" w:ascii="宋体" w:hAnsi="宋体" w:cs="宋体"/>
                <w:kern w:val="0"/>
                <w:szCs w:val="21"/>
              </w:rPr>
              <w:t>1.设独立餐区，可实现餐区家具合理布置，得5分；或无</w:t>
            </w:r>
            <w:r>
              <w:rPr>
                <w:rFonts w:ascii="宋体" w:hAnsi="宋体" w:cs="宋体"/>
                <w:kern w:val="0"/>
                <w:szCs w:val="21"/>
              </w:rPr>
              <w:t>独立餐</w:t>
            </w:r>
            <w:r>
              <w:rPr>
                <w:rFonts w:hint="eastAsia" w:ascii="宋体" w:hAnsi="宋体" w:cs="宋体"/>
                <w:kern w:val="0"/>
                <w:szCs w:val="21"/>
              </w:rPr>
              <w:t>区</w:t>
            </w:r>
            <w:r>
              <w:rPr>
                <w:rFonts w:ascii="宋体" w:hAnsi="宋体" w:cs="宋体"/>
                <w:kern w:val="0"/>
                <w:szCs w:val="21"/>
              </w:rPr>
              <w:t>，在厨房内或厨房与客厅过渡区设小型就餐区</w:t>
            </w:r>
            <w:r>
              <w:rPr>
                <w:rFonts w:hint="eastAsia" w:ascii="宋体" w:hAnsi="宋体" w:cs="宋体"/>
                <w:kern w:val="0"/>
                <w:szCs w:val="21"/>
              </w:rPr>
              <w:t>，</w:t>
            </w:r>
            <w:r>
              <w:rPr>
                <w:rFonts w:ascii="宋体" w:hAnsi="宋体" w:cs="宋体"/>
                <w:kern w:val="0"/>
                <w:szCs w:val="21"/>
              </w:rPr>
              <w:t>通往厨房</w:t>
            </w:r>
            <w:r>
              <w:rPr>
                <w:rFonts w:hint="eastAsia" w:ascii="宋体" w:hAnsi="宋体" w:cs="宋体"/>
                <w:kern w:val="0"/>
                <w:szCs w:val="21"/>
              </w:rPr>
              <w:t>和其他</w:t>
            </w:r>
            <w:r>
              <w:rPr>
                <w:rFonts w:ascii="宋体" w:hAnsi="宋体" w:cs="宋体"/>
                <w:kern w:val="0"/>
                <w:szCs w:val="21"/>
              </w:rPr>
              <w:t>空间的走道净宽</w:t>
            </w:r>
            <w:r>
              <w:rPr>
                <w:rFonts w:hint="eastAsia" w:ascii="宋体" w:hAnsi="宋体" w:cs="宋体"/>
                <w:kern w:val="0"/>
                <w:szCs w:val="21"/>
              </w:rPr>
              <w:t>≥</w:t>
            </w:r>
            <w:r>
              <w:rPr>
                <w:rFonts w:ascii="宋体" w:hAnsi="宋体" w:cs="宋体"/>
                <w:kern w:val="0"/>
                <w:szCs w:val="21"/>
              </w:rPr>
              <w:t>0.9m</w:t>
            </w:r>
            <w:r>
              <w:rPr>
                <w:rFonts w:hint="eastAsia" w:ascii="宋体" w:hAnsi="宋体" w:cs="宋体"/>
                <w:kern w:val="0"/>
                <w:szCs w:val="21"/>
              </w:rPr>
              <w:t>，得3分；</w:t>
            </w:r>
          </w:p>
          <w:p>
            <w:pPr>
              <w:tabs>
                <w:tab w:val="left" w:pos="908"/>
              </w:tabs>
              <w:jc w:val="left"/>
              <w:rPr>
                <w:rFonts w:ascii="宋体" w:hAnsi="宋体" w:cs="宋体"/>
                <w:kern w:val="0"/>
                <w:szCs w:val="21"/>
              </w:rPr>
            </w:pPr>
            <w:r>
              <w:rPr>
                <w:rFonts w:hint="eastAsia" w:ascii="宋体" w:hAnsi="宋体" w:cs="宋体"/>
                <w:kern w:val="0"/>
                <w:szCs w:val="21"/>
              </w:rPr>
              <w:t>2.起居室（ 厅 ）及通道的照明开关，选用夜间有光显示的面板，得3分；</w:t>
            </w:r>
          </w:p>
          <w:p>
            <w:pPr>
              <w:tabs>
                <w:tab w:val="left" w:pos="908"/>
              </w:tabs>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电视</w:t>
            </w:r>
            <w:r>
              <w:rPr>
                <w:rFonts w:hint="eastAsia" w:ascii="宋体" w:hAnsi="宋体" w:cs="宋体"/>
                <w:kern w:val="0"/>
                <w:szCs w:val="21"/>
              </w:rPr>
              <w:t>安装区域</w:t>
            </w:r>
            <w:r>
              <w:rPr>
                <w:rFonts w:ascii="宋体" w:hAnsi="宋体" w:cs="宋体"/>
                <w:kern w:val="0"/>
                <w:szCs w:val="21"/>
              </w:rPr>
              <w:t>的插座及电线</w:t>
            </w:r>
            <w:r>
              <w:rPr>
                <w:rFonts w:hint="eastAsia" w:ascii="宋体" w:hAnsi="宋体" w:cs="宋体"/>
                <w:kern w:val="0"/>
                <w:szCs w:val="21"/>
              </w:rPr>
              <w:t>采用</w:t>
            </w:r>
            <w:r>
              <w:rPr>
                <w:rFonts w:ascii="宋体" w:hAnsi="宋体" w:cs="宋体"/>
                <w:kern w:val="0"/>
                <w:szCs w:val="21"/>
              </w:rPr>
              <w:t>隐藏式设计</w:t>
            </w:r>
            <w:r>
              <w:rPr>
                <w:rFonts w:hint="eastAsia" w:ascii="宋体" w:hAnsi="宋体" w:cs="宋体"/>
                <w:kern w:val="0"/>
                <w:szCs w:val="21"/>
              </w:rPr>
              <w:t>，得2分。</w:t>
            </w:r>
          </w:p>
        </w:tc>
        <w:tc>
          <w:tcPr>
            <w:tcW w:w="714" w:type="dxa"/>
            <w:vAlign w:val="center"/>
          </w:tcPr>
          <w:p>
            <w:pPr>
              <w:jc w:val="center"/>
              <w:rPr>
                <w:rFonts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A04</w:t>
            </w:r>
          </w:p>
        </w:tc>
        <w:tc>
          <w:tcPr>
            <w:tcW w:w="6520" w:type="dxa"/>
          </w:tcPr>
          <w:p>
            <w:pPr>
              <w:rPr>
                <w:rFonts w:ascii="宋体" w:hAnsi="宋体" w:cs="宋体"/>
                <w:kern w:val="0"/>
                <w:szCs w:val="21"/>
              </w:rPr>
            </w:pPr>
            <w:r>
              <w:rPr>
                <w:rFonts w:hint="eastAsia" w:ascii="宋体" w:hAnsi="宋体" w:cs="宋体"/>
                <w:kern w:val="0"/>
                <w:szCs w:val="21"/>
              </w:rPr>
              <w:t>卧室设计，对符合项得相应分值：</w:t>
            </w:r>
          </w:p>
          <w:p>
            <w:pPr>
              <w:numPr>
                <w:ilvl w:val="0"/>
                <w:numId w:val="2"/>
              </w:numPr>
              <w:rPr>
                <w:rFonts w:ascii="宋体" w:hAnsi="宋体" w:cs="宋体"/>
                <w:kern w:val="0"/>
                <w:szCs w:val="21"/>
              </w:rPr>
            </w:pPr>
            <w:r>
              <w:rPr>
                <w:rFonts w:hint="eastAsia" w:ascii="宋体" w:hAnsi="宋体" w:cs="宋体"/>
                <w:kern w:val="0"/>
                <w:szCs w:val="21"/>
              </w:rPr>
              <w:t>3个及3个以上卧室的户型，达到配置2个卫生间，得4分；</w:t>
            </w:r>
          </w:p>
          <w:p>
            <w:pPr>
              <w:numPr>
                <w:ilvl w:val="0"/>
                <w:numId w:val="2"/>
              </w:numPr>
              <w:rPr>
                <w:rFonts w:ascii="宋体" w:hAnsi="宋体" w:cs="宋体"/>
                <w:kern w:val="0"/>
                <w:szCs w:val="21"/>
              </w:rPr>
            </w:pPr>
            <w:r>
              <w:rPr>
                <w:rFonts w:hint="eastAsia" w:ascii="宋体" w:hAnsi="宋体" w:cs="宋体"/>
                <w:kern w:val="0"/>
                <w:szCs w:val="21"/>
              </w:rPr>
              <w:t>设步入式衣帽间，且净面积≥2㎡，得2分。</w:t>
            </w:r>
          </w:p>
        </w:tc>
        <w:tc>
          <w:tcPr>
            <w:tcW w:w="714" w:type="dxa"/>
            <w:vAlign w:val="center"/>
          </w:tcPr>
          <w:p>
            <w:pPr>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A05</w:t>
            </w:r>
          </w:p>
        </w:tc>
        <w:tc>
          <w:tcPr>
            <w:tcW w:w="6520" w:type="dxa"/>
          </w:tcPr>
          <w:p>
            <w:pPr>
              <w:rPr>
                <w:rFonts w:ascii="宋体" w:hAnsi="宋体" w:cs="宋体"/>
                <w:kern w:val="0"/>
                <w:szCs w:val="21"/>
              </w:rPr>
            </w:pPr>
            <w:r>
              <w:rPr>
                <w:rFonts w:hint="eastAsia" w:ascii="宋体" w:hAnsi="宋体" w:cs="宋体"/>
                <w:kern w:val="0"/>
                <w:szCs w:val="21"/>
              </w:rPr>
              <w:t>厨房设计，对符合项得相应分值：</w:t>
            </w:r>
          </w:p>
          <w:p>
            <w:pPr>
              <w:tabs>
                <w:tab w:val="left" w:pos="312"/>
              </w:tabs>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设置独立厨房区域，可采用封闭式厨房或开敞式厨房，得5分；</w:t>
            </w:r>
          </w:p>
          <w:p>
            <w:pPr>
              <w:tabs>
                <w:tab w:val="left" w:pos="312"/>
              </w:tabs>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功能多样，合理布设操作区、储藏区和通行区、厨房设备区，得3分；</w:t>
            </w:r>
          </w:p>
          <w:p>
            <w:pPr>
              <w:rPr>
                <w:rFonts w:ascii="宋体" w:hAnsi="宋体" w:cs="宋体"/>
                <w:kern w:val="0"/>
                <w:szCs w:val="21"/>
              </w:rPr>
            </w:pPr>
            <w:r>
              <w:rPr>
                <w:rFonts w:hint="eastAsia" w:ascii="宋体" w:hAnsi="宋体" w:cs="宋体"/>
                <w:kern w:val="0"/>
                <w:szCs w:val="21"/>
              </w:rPr>
              <w:t>3.厨房设施设备配置齐全，基本配置（橱柜、水盆龙头</w:t>
            </w:r>
            <w:r>
              <w:rPr>
                <w:rFonts w:ascii="宋体" w:hAnsi="宋体" w:cs="宋体"/>
                <w:kern w:val="0"/>
                <w:szCs w:val="21"/>
              </w:rPr>
              <w:t>、</w:t>
            </w:r>
            <w:r>
              <w:rPr>
                <w:rFonts w:hint="eastAsia" w:ascii="宋体" w:hAnsi="宋体" w:cs="宋体"/>
                <w:kern w:val="0"/>
                <w:szCs w:val="21"/>
              </w:rPr>
              <w:t>灶具、油烟机）安装合理，得6分；增加配置拉篮、洗碗机、消毒柜、微波/蒸烤箱、厨余垃圾处理器等设备，每增加一种配置得1分，最高得分5分。</w:t>
            </w:r>
          </w:p>
        </w:tc>
        <w:tc>
          <w:tcPr>
            <w:tcW w:w="714" w:type="dxa"/>
            <w:vAlign w:val="center"/>
          </w:tcPr>
          <w:p>
            <w:pPr>
              <w:jc w:val="center"/>
              <w:rPr>
                <w:rFonts w:ascii="宋体" w:hAnsi="宋体" w:cs="宋体"/>
                <w:kern w:val="0"/>
                <w:szCs w:val="21"/>
              </w:rPr>
            </w:pPr>
            <w:r>
              <w:rPr>
                <w:rFonts w:hint="eastAsia" w:ascii="宋体" w:hAnsi="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p>
          <w:p>
            <w:pPr>
              <w:rPr>
                <w:rFonts w:ascii="宋体" w:hAnsi="宋体" w:cs="宋体"/>
                <w:kern w:val="0"/>
                <w:szCs w:val="21"/>
              </w:rPr>
            </w:pPr>
            <w:r>
              <w:rPr>
                <w:rFonts w:hint="eastAsia" w:ascii="宋体" w:hAnsi="宋体" w:cs="宋体"/>
                <w:kern w:val="0"/>
                <w:szCs w:val="21"/>
              </w:rPr>
              <w:t>A06</w:t>
            </w:r>
          </w:p>
        </w:tc>
        <w:tc>
          <w:tcPr>
            <w:tcW w:w="6520" w:type="dxa"/>
          </w:tcPr>
          <w:p>
            <w:pPr>
              <w:rPr>
                <w:rFonts w:ascii="宋体" w:hAnsi="宋体" w:cs="宋体"/>
                <w:kern w:val="0"/>
                <w:szCs w:val="21"/>
              </w:rPr>
            </w:pPr>
            <w:r>
              <w:rPr>
                <w:rFonts w:hint="eastAsia" w:ascii="宋体" w:hAnsi="宋体" w:cs="宋体"/>
                <w:kern w:val="0"/>
                <w:szCs w:val="21"/>
              </w:rPr>
              <w:t>卫生间设计，对符合项得相应分值：</w:t>
            </w:r>
          </w:p>
          <w:p>
            <w:pPr>
              <w:rPr>
                <w:rFonts w:ascii="宋体" w:hAnsi="宋体" w:cs="宋体"/>
                <w:kern w:val="0"/>
                <w:szCs w:val="21"/>
              </w:rPr>
            </w:pPr>
            <w:r>
              <w:rPr>
                <w:rFonts w:hint="eastAsia" w:ascii="宋体" w:hAnsi="宋体" w:cs="宋体"/>
                <w:kern w:val="0"/>
                <w:szCs w:val="21"/>
              </w:rPr>
              <w:t>1.功能分离，采用三分离式卫生间，得5分；或采用两分离式卫生间，得3分；</w:t>
            </w:r>
          </w:p>
          <w:p>
            <w:pPr>
              <w:rPr>
                <w:rFonts w:ascii="宋体" w:hAnsi="宋体" w:cs="宋体"/>
                <w:kern w:val="0"/>
                <w:szCs w:val="21"/>
              </w:rPr>
            </w:pPr>
            <w:r>
              <w:rPr>
                <w:rFonts w:hint="eastAsia" w:ascii="宋体" w:hAnsi="宋体" w:cs="宋体"/>
                <w:kern w:val="0"/>
                <w:szCs w:val="21"/>
              </w:rPr>
              <w:t>2.卫生间可自然通风与采光，得3分；</w:t>
            </w:r>
          </w:p>
          <w:p>
            <w:pPr>
              <w:rPr>
                <w:rFonts w:ascii="宋体" w:hAnsi="宋体" w:cs="宋体"/>
                <w:kern w:val="0"/>
                <w:szCs w:val="21"/>
              </w:rPr>
            </w:pPr>
            <w:r>
              <w:rPr>
                <w:rFonts w:hint="eastAsia" w:ascii="宋体" w:hAnsi="宋体" w:cs="宋体"/>
                <w:kern w:val="0"/>
                <w:szCs w:val="21"/>
              </w:rPr>
              <w:t>3.卫浴设施设备配置齐全，基本配置（马桶、洗面盆与水龙头、淋浴花洒、毛巾杆、化妆镜）安装合理，得5分；增加配置置物架、风暖排气与照明三/五合一、智能马桶盖等功能设备，每增加配备一种得1分，最高得分5分；</w:t>
            </w:r>
          </w:p>
          <w:p>
            <w:pPr>
              <w:rPr>
                <w:rFonts w:ascii="宋体" w:hAnsi="宋体" w:cs="宋体"/>
                <w:kern w:val="0"/>
                <w:szCs w:val="21"/>
              </w:rPr>
            </w:pPr>
            <w:r>
              <w:rPr>
                <w:rFonts w:hint="eastAsia" w:ascii="宋体" w:hAnsi="宋体" w:cs="宋体"/>
                <w:kern w:val="0"/>
                <w:szCs w:val="21"/>
              </w:rPr>
              <w:t>4.设置智能镜，具备面光、防雾、收纳功能，得5分；设置镜箱柜，具备化妆、收纳功能，得3分；</w:t>
            </w:r>
          </w:p>
          <w:p>
            <w:pPr>
              <w:rPr>
                <w:rFonts w:ascii="宋体" w:hAnsi="宋体" w:cs="宋体"/>
                <w:kern w:val="0"/>
                <w:szCs w:val="21"/>
              </w:rPr>
            </w:pPr>
            <w:r>
              <w:rPr>
                <w:rFonts w:hint="eastAsia" w:ascii="宋体" w:hAnsi="宋体" w:cs="宋体"/>
                <w:kern w:val="0"/>
                <w:szCs w:val="21"/>
              </w:rPr>
              <w:t>5.</w:t>
            </w:r>
            <w:r>
              <w:rPr>
                <w:rFonts w:ascii="宋体" w:hAnsi="宋体" w:cs="宋体"/>
                <w:kern w:val="0"/>
                <w:szCs w:val="21"/>
              </w:rPr>
              <w:t>为智能马桶或智能马桶盖预留</w:t>
            </w:r>
            <w:r>
              <w:rPr>
                <w:rFonts w:hint="eastAsia" w:ascii="宋体" w:hAnsi="宋体" w:cs="宋体"/>
                <w:kern w:val="0"/>
                <w:szCs w:val="21"/>
              </w:rPr>
              <w:t>电源</w:t>
            </w:r>
            <w:r>
              <w:rPr>
                <w:rFonts w:ascii="宋体" w:hAnsi="宋体" w:cs="宋体"/>
                <w:kern w:val="0"/>
                <w:szCs w:val="21"/>
              </w:rPr>
              <w:t>插座</w:t>
            </w:r>
            <w:r>
              <w:rPr>
                <w:rFonts w:hint="eastAsia" w:ascii="宋体" w:hAnsi="宋体" w:cs="宋体"/>
                <w:kern w:val="0"/>
                <w:szCs w:val="21"/>
              </w:rPr>
              <w:t>的</w:t>
            </w:r>
            <w:r>
              <w:rPr>
                <w:rFonts w:ascii="宋体" w:hAnsi="宋体" w:cs="宋体"/>
                <w:kern w:val="0"/>
                <w:szCs w:val="21"/>
              </w:rPr>
              <w:t>安装措施</w:t>
            </w:r>
            <w:r>
              <w:rPr>
                <w:rFonts w:hint="eastAsia" w:ascii="宋体" w:hAnsi="宋体" w:cs="宋体"/>
                <w:kern w:val="0"/>
                <w:szCs w:val="21"/>
              </w:rPr>
              <w:t>，得3分；</w:t>
            </w:r>
          </w:p>
        </w:tc>
        <w:tc>
          <w:tcPr>
            <w:tcW w:w="714" w:type="dxa"/>
            <w:vAlign w:val="center"/>
          </w:tcPr>
          <w:p>
            <w:pPr>
              <w:jc w:val="center"/>
              <w:rPr>
                <w:rFonts w:ascii="宋体" w:hAnsi="宋体" w:cs="宋体"/>
                <w:kern w:val="0"/>
                <w:szCs w:val="21"/>
              </w:rPr>
            </w:pPr>
            <w:r>
              <w:rPr>
                <w:rFonts w:hint="eastAsia" w:ascii="宋体" w:hAnsi="宋体" w:cs="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A07</w:t>
            </w:r>
          </w:p>
        </w:tc>
        <w:tc>
          <w:tcPr>
            <w:tcW w:w="6520" w:type="dxa"/>
          </w:tcPr>
          <w:p>
            <w:pPr>
              <w:rPr>
                <w:rFonts w:ascii="宋体" w:hAnsi="宋体" w:cs="宋体"/>
                <w:kern w:val="0"/>
                <w:szCs w:val="21"/>
              </w:rPr>
            </w:pPr>
            <w:r>
              <w:rPr>
                <w:rFonts w:hint="eastAsia" w:ascii="宋体" w:hAnsi="宋体" w:cs="宋体"/>
                <w:kern w:val="0"/>
                <w:szCs w:val="21"/>
              </w:rPr>
              <w:t>当设置封闭阳台时，功能灵活多样，可设置为收纳、阅读、休闲、健身、娱乐等功能。</w:t>
            </w:r>
          </w:p>
        </w:tc>
        <w:tc>
          <w:tcPr>
            <w:tcW w:w="714"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A08</w:t>
            </w:r>
          </w:p>
        </w:tc>
        <w:tc>
          <w:tcPr>
            <w:tcW w:w="6520" w:type="dxa"/>
          </w:tcPr>
          <w:p>
            <w:pPr>
              <w:rPr>
                <w:rFonts w:ascii="宋体" w:hAnsi="宋体" w:cs="宋体"/>
                <w:kern w:val="0"/>
                <w:szCs w:val="21"/>
              </w:rPr>
            </w:pPr>
            <w:r>
              <w:rPr>
                <w:rFonts w:hint="eastAsia" w:ascii="宋体" w:hAnsi="宋体" w:cs="宋体"/>
                <w:kern w:val="0"/>
                <w:szCs w:val="21"/>
              </w:rPr>
              <w:t>满足洗衣/晾晒功能设计，对符合项得相应分值：</w:t>
            </w:r>
          </w:p>
          <w:p>
            <w:pPr>
              <w:rPr>
                <w:rFonts w:ascii="宋体" w:hAnsi="宋体" w:cs="宋体"/>
                <w:kern w:val="0"/>
                <w:szCs w:val="21"/>
              </w:rPr>
            </w:pPr>
            <w:r>
              <w:rPr>
                <w:rFonts w:hint="eastAsia" w:ascii="宋体" w:hAnsi="宋体" w:cs="宋体"/>
                <w:kern w:val="0"/>
                <w:szCs w:val="21"/>
              </w:rPr>
              <w:t>1.当设置洗衣与晾晒功能时，设置合理，设施设备齐全，得5分；或仅设置洗衣/晾晒单独功能时，设置合理，设施设备齐全，得3分；</w:t>
            </w:r>
          </w:p>
          <w:p>
            <w:pPr>
              <w:rPr>
                <w:rFonts w:ascii="宋体" w:hAnsi="宋体" w:cs="宋体"/>
                <w:kern w:val="0"/>
                <w:szCs w:val="21"/>
              </w:rPr>
            </w:pPr>
            <w:r>
              <w:rPr>
                <w:rFonts w:hint="eastAsia" w:ascii="宋体" w:hAnsi="宋体" w:cs="宋体"/>
                <w:kern w:val="0"/>
                <w:szCs w:val="21"/>
              </w:rPr>
              <w:t>2.当预留洗衣与晾晒功能时，给水、排水、晾晒等设施预留安装条件合理，得3分；或仅预留洗衣/晾晒单独功能时，给水、排水、晾晒等设施预留安装条件合理，得1分；</w:t>
            </w:r>
          </w:p>
          <w:p>
            <w:pPr>
              <w:rPr>
                <w:rFonts w:ascii="宋体" w:hAnsi="宋体" w:cs="宋体"/>
                <w:kern w:val="0"/>
                <w:szCs w:val="21"/>
              </w:rPr>
            </w:pPr>
            <w:r>
              <w:rPr>
                <w:rFonts w:hint="eastAsia" w:ascii="宋体" w:hAnsi="宋体" w:cs="宋体"/>
                <w:kern w:val="0"/>
                <w:szCs w:val="21"/>
              </w:rPr>
              <w:t>3.功能灵活多样，可设置为收纳、阅读、休闲、健身、娱乐等功能区，得2分。</w:t>
            </w:r>
          </w:p>
        </w:tc>
        <w:tc>
          <w:tcPr>
            <w:tcW w:w="714" w:type="dxa"/>
            <w:vAlign w:val="center"/>
          </w:tcPr>
          <w:p>
            <w:pPr>
              <w:jc w:val="center"/>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A09</w:t>
            </w:r>
          </w:p>
        </w:tc>
        <w:tc>
          <w:tcPr>
            <w:tcW w:w="6520" w:type="dxa"/>
          </w:tcPr>
          <w:p>
            <w:pPr>
              <w:rPr>
                <w:rFonts w:ascii="宋体" w:hAnsi="宋体" w:cs="宋体"/>
                <w:kern w:val="0"/>
                <w:szCs w:val="21"/>
              </w:rPr>
            </w:pPr>
            <w:r>
              <w:rPr>
                <w:rFonts w:hint="eastAsia" w:ascii="宋体" w:hAnsi="宋体" w:cs="宋体"/>
                <w:kern w:val="0"/>
                <w:szCs w:val="21"/>
              </w:rPr>
              <w:t>合理规划收纳系统，对符合项得相应分值：</w:t>
            </w:r>
          </w:p>
          <w:p>
            <w:pPr>
              <w:rPr>
                <w:rFonts w:ascii="宋体" w:hAnsi="宋体" w:cs="宋体"/>
                <w:kern w:val="0"/>
                <w:szCs w:val="21"/>
              </w:rPr>
            </w:pPr>
            <w:r>
              <w:rPr>
                <w:rFonts w:hint="eastAsia" w:ascii="宋体" w:hAnsi="宋体" w:cs="宋体"/>
                <w:kern w:val="0"/>
                <w:szCs w:val="21"/>
              </w:rPr>
              <w:t>1.设置收纳空间，各主要功能空间的衣柜、收纳柜、衣帽间或储藏间的设置合理，设施设备齐全，方便使用和通行，得10分；</w:t>
            </w:r>
          </w:p>
          <w:p>
            <w:pPr>
              <w:rPr>
                <w:rFonts w:ascii="宋体" w:hAnsi="宋体" w:cs="宋体"/>
                <w:kern w:val="0"/>
                <w:szCs w:val="21"/>
              </w:rPr>
            </w:pPr>
            <w:r>
              <w:rPr>
                <w:rFonts w:hint="eastAsia" w:ascii="宋体" w:hAnsi="宋体" w:cs="宋体"/>
                <w:kern w:val="0"/>
                <w:szCs w:val="21"/>
              </w:rPr>
              <w:t>2.预留收纳空间，各主要功能空间可实现衣柜、收纳柜、衣帽间或储藏间的合理布置，满足使用和通行要求，得5分。</w:t>
            </w:r>
          </w:p>
        </w:tc>
        <w:tc>
          <w:tcPr>
            <w:tcW w:w="714" w:type="dxa"/>
            <w:vAlign w:val="center"/>
          </w:tcPr>
          <w:p>
            <w:pPr>
              <w:jc w:val="center"/>
              <w:rPr>
                <w:rFonts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vAlign w:val="center"/>
          </w:tcPr>
          <w:p>
            <w:pPr>
              <w:jc w:val="center"/>
              <w:rPr>
                <w:rFonts w:ascii="宋体" w:hAnsi="宋体" w:cs="宋体"/>
                <w:kern w:val="0"/>
                <w:szCs w:val="21"/>
              </w:rPr>
            </w:pPr>
            <w:r>
              <w:rPr>
                <w:rFonts w:hint="eastAsia" w:ascii="宋体" w:hAnsi="宋体" w:cs="宋体"/>
                <w:kern w:val="0"/>
                <w:szCs w:val="21"/>
              </w:rPr>
              <w:t>尺度</w:t>
            </w:r>
          </w:p>
          <w:p>
            <w:pPr>
              <w:jc w:val="center"/>
              <w:rPr>
                <w:rFonts w:ascii="宋体" w:hAnsi="宋体" w:cs="宋体"/>
                <w:kern w:val="0"/>
                <w:szCs w:val="21"/>
              </w:rPr>
            </w:pPr>
            <w:r>
              <w:rPr>
                <w:rFonts w:hint="eastAsia" w:ascii="宋体" w:hAnsi="宋体" w:cs="宋体"/>
                <w:kern w:val="0"/>
                <w:szCs w:val="21"/>
              </w:rPr>
              <w:t>合理</w:t>
            </w:r>
          </w:p>
          <w:p>
            <w:pPr>
              <w:jc w:val="center"/>
              <w:rPr>
                <w:rFonts w:ascii="宋体" w:hAnsi="宋体" w:cs="宋体"/>
                <w:kern w:val="0"/>
                <w:szCs w:val="21"/>
              </w:rPr>
            </w:pPr>
            <w:r>
              <w:rPr>
                <w:rFonts w:hint="eastAsia" w:ascii="宋体" w:hAnsi="宋体" w:cs="宋体"/>
                <w:kern w:val="0"/>
                <w:szCs w:val="21"/>
              </w:rPr>
              <w:t>47（34）</w:t>
            </w:r>
          </w:p>
        </w:tc>
        <w:tc>
          <w:tcPr>
            <w:tcW w:w="696" w:type="dxa"/>
            <w:vAlign w:val="center"/>
          </w:tcPr>
          <w:p>
            <w:pPr>
              <w:jc w:val="center"/>
              <w:rPr>
                <w:rFonts w:ascii="宋体" w:hAnsi="宋体" w:cs="宋体"/>
                <w:kern w:val="0"/>
                <w:szCs w:val="21"/>
              </w:rPr>
            </w:pPr>
            <w:r>
              <w:rPr>
                <w:rFonts w:hint="eastAsia" w:ascii="宋体" w:hAnsi="宋体" w:cs="宋体"/>
                <w:kern w:val="0"/>
                <w:szCs w:val="21"/>
              </w:rPr>
              <w:t>A10</w:t>
            </w:r>
          </w:p>
        </w:tc>
        <w:tc>
          <w:tcPr>
            <w:tcW w:w="6520" w:type="dxa"/>
          </w:tcPr>
          <w:p>
            <w:pPr>
              <w:rPr>
                <w:rFonts w:ascii="宋体" w:hAnsi="宋体" w:cs="宋体"/>
                <w:kern w:val="0"/>
                <w:szCs w:val="21"/>
              </w:rPr>
            </w:pPr>
            <w:r>
              <w:rPr>
                <w:rFonts w:hint="eastAsia" w:ascii="宋体" w:hAnsi="宋体" w:cs="宋体"/>
                <w:kern w:val="0"/>
                <w:szCs w:val="21"/>
              </w:rPr>
              <w:t>套内空间室内净高满足使用要求，对符合项得相应分值：</w:t>
            </w:r>
          </w:p>
          <w:p>
            <w:pPr>
              <w:rPr>
                <w:rFonts w:ascii="宋体" w:hAnsi="宋体" w:cs="宋体"/>
                <w:kern w:val="0"/>
                <w:szCs w:val="21"/>
              </w:rPr>
            </w:pPr>
            <w:r>
              <w:rPr>
                <w:rFonts w:hint="eastAsia" w:ascii="宋体" w:hAnsi="宋体" w:cs="宋体"/>
                <w:kern w:val="0"/>
                <w:szCs w:val="21"/>
              </w:rPr>
              <w:t>1.起居室（厅）、餐厅、卧室的室内净高达到2.50m及以上，局部净高达到2.20m及以上，且局部净高的室内面积不大于室内使用面积的1/3，得5分；</w:t>
            </w:r>
          </w:p>
          <w:p>
            <w:pPr>
              <w:rPr>
                <w:rFonts w:ascii="宋体" w:hAnsi="宋体" w:cs="宋体"/>
                <w:kern w:val="0"/>
                <w:szCs w:val="21"/>
              </w:rPr>
            </w:pPr>
            <w:r>
              <w:rPr>
                <w:rFonts w:hint="eastAsia" w:ascii="宋体" w:hAnsi="宋体" w:cs="宋体"/>
                <w:kern w:val="0"/>
                <w:szCs w:val="21"/>
              </w:rPr>
              <w:t>2.利用坡屋顶内空间做起居室（厅）、卧室时，至少有1/2的使用面积的室内净高达到2.20m及以上，得2分；</w:t>
            </w:r>
          </w:p>
          <w:p>
            <w:pPr>
              <w:rPr>
                <w:rFonts w:ascii="宋体" w:hAnsi="宋体" w:cs="宋体"/>
                <w:kern w:val="0"/>
                <w:szCs w:val="21"/>
              </w:rPr>
            </w:pPr>
            <w:r>
              <w:rPr>
                <w:rFonts w:hint="eastAsia" w:ascii="宋体" w:hAnsi="宋体" w:cs="宋体"/>
                <w:kern w:val="0"/>
                <w:szCs w:val="21"/>
              </w:rPr>
              <w:t>3.厨房、卫生间的室内净高达到2.20m及以上，得3分。</w:t>
            </w:r>
          </w:p>
        </w:tc>
        <w:tc>
          <w:tcPr>
            <w:tcW w:w="714" w:type="dxa"/>
            <w:vAlign w:val="center"/>
          </w:tcPr>
          <w:p>
            <w:pPr>
              <w:jc w:val="center"/>
              <w:rPr>
                <w:rFonts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A11</w:t>
            </w:r>
          </w:p>
        </w:tc>
        <w:tc>
          <w:tcPr>
            <w:tcW w:w="6520" w:type="dxa"/>
          </w:tcPr>
          <w:p>
            <w:pPr>
              <w:pStyle w:val="4"/>
              <w:rPr>
                <w:rFonts w:ascii="宋体" w:hAnsi="宋体" w:cs="宋体"/>
                <w:kern w:val="0"/>
                <w:szCs w:val="21"/>
              </w:rPr>
            </w:pPr>
            <w:r>
              <w:rPr>
                <w:rFonts w:hint="eastAsia" w:ascii="宋体" w:hAnsi="宋体" w:cs="宋体"/>
                <w:kern w:val="0"/>
                <w:szCs w:val="21"/>
              </w:rPr>
              <w:t>套内空间的家具、电器等部品设备的布局满足使用要求，对符合项得相应分值：</w:t>
            </w:r>
          </w:p>
          <w:p>
            <w:pPr>
              <w:pStyle w:val="4"/>
              <w:rPr>
                <w:rFonts w:ascii="宋体" w:hAnsi="宋体" w:cs="宋体"/>
                <w:kern w:val="0"/>
                <w:szCs w:val="21"/>
              </w:rPr>
            </w:pPr>
            <w:r>
              <w:rPr>
                <w:rFonts w:hint="eastAsia" w:ascii="宋体" w:hAnsi="宋体" w:cs="宋体"/>
                <w:kern w:val="0"/>
                <w:szCs w:val="21"/>
              </w:rPr>
              <w:t>1.起居室（厅）、餐厅空间的家具、设备设施、电器等布设合理，满足使用和通行要求，得3分；</w:t>
            </w:r>
          </w:p>
          <w:p>
            <w:pPr>
              <w:rPr>
                <w:rFonts w:ascii="宋体" w:hAnsi="宋体" w:cs="宋体"/>
                <w:kern w:val="0"/>
                <w:szCs w:val="21"/>
              </w:rPr>
            </w:pPr>
            <w:r>
              <w:rPr>
                <w:rFonts w:hint="eastAsia" w:ascii="宋体" w:hAnsi="宋体" w:cs="宋体"/>
                <w:kern w:val="0"/>
                <w:szCs w:val="21"/>
              </w:rPr>
              <w:t>2.起居室（厅）</w:t>
            </w:r>
            <w:r>
              <w:rPr>
                <w:rFonts w:ascii="宋体" w:hAnsi="宋体" w:cs="宋体"/>
                <w:kern w:val="0"/>
                <w:szCs w:val="21"/>
              </w:rPr>
              <w:t>电视墙</w:t>
            </w:r>
            <w:r>
              <w:rPr>
                <w:rFonts w:hint="eastAsia" w:ascii="宋体" w:hAnsi="宋体" w:cs="宋体"/>
                <w:kern w:val="0"/>
                <w:szCs w:val="21"/>
              </w:rPr>
              <w:t>、</w:t>
            </w:r>
            <w:r>
              <w:rPr>
                <w:rFonts w:ascii="宋体" w:hAnsi="宋体" w:cs="宋体"/>
                <w:kern w:val="0"/>
                <w:szCs w:val="21"/>
              </w:rPr>
              <w:t>电视柜的位置、长度、电视方向与外窗角度及与沙发的对应关系合理</w:t>
            </w:r>
            <w:r>
              <w:rPr>
                <w:rFonts w:hint="eastAsia" w:ascii="宋体" w:hAnsi="宋体" w:cs="宋体"/>
                <w:kern w:val="0"/>
                <w:szCs w:val="21"/>
              </w:rPr>
              <w:t>，得2分；</w:t>
            </w:r>
          </w:p>
          <w:p>
            <w:pPr>
              <w:pStyle w:val="4"/>
              <w:rPr>
                <w:rFonts w:ascii="宋体" w:hAnsi="宋体" w:cs="宋体"/>
                <w:kern w:val="0"/>
                <w:szCs w:val="21"/>
              </w:rPr>
            </w:pPr>
            <w:r>
              <w:rPr>
                <w:rFonts w:hint="eastAsia" w:ascii="宋体" w:hAnsi="宋体" w:cs="宋体"/>
                <w:kern w:val="0"/>
                <w:szCs w:val="21"/>
              </w:rPr>
              <w:t>3.卧室空间的家具、部品、设备、设施、电器等布设合理，满足使用和通行要求，得2分。</w:t>
            </w:r>
          </w:p>
        </w:tc>
        <w:tc>
          <w:tcPr>
            <w:tcW w:w="714" w:type="dxa"/>
            <w:vAlign w:val="center"/>
          </w:tcPr>
          <w:p>
            <w:pPr>
              <w:jc w:val="center"/>
              <w:rPr>
                <w:rFonts w:ascii="宋体" w:hAnsi="宋体" w:cs="宋体"/>
                <w:kern w:val="0"/>
                <w:szCs w:val="21"/>
              </w:rPr>
            </w:pPr>
            <w:r>
              <w:rPr>
                <w:rFonts w:hint="eastAsia"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A12</w:t>
            </w:r>
          </w:p>
        </w:tc>
        <w:tc>
          <w:tcPr>
            <w:tcW w:w="6520" w:type="dxa"/>
          </w:tcPr>
          <w:p>
            <w:pPr>
              <w:rPr>
                <w:rFonts w:ascii="宋体" w:hAnsi="宋体" w:cs="宋体"/>
                <w:kern w:val="0"/>
                <w:szCs w:val="21"/>
              </w:rPr>
            </w:pPr>
            <w:r>
              <w:rPr>
                <w:rFonts w:hint="eastAsia" w:ascii="宋体" w:hAnsi="宋体" w:cs="宋体"/>
                <w:kern w:val="0"/>
                <w:szCs w:val="21"/>
              </w:rPr>
              <w:t>收纳满足使用要求，对符合项得相应分值：</w:t>
            </w:r>
          </w:p>
          <w:p>
            <w:pPr>
              <w:rPr>
                <w:rFonts w:ascii="宋体" w:hAnsi="宋体" w:cs="宋体"/>
                <w:kern w:val="0"/>
                <w:szCs w:val="21"/>
              </w:rPr>
            </w:pPr>
            <w:r>
              <w:rPr>
                <w:rFonts w:hint="eastAsia" w:ascii="宋体" w:hAnsi="宋体" w:cs="宋体"/>
                <w:kern w:val="0"/>
                <w:szCs w:val="21"/>
              </w:rPr>
              <w:t>1.设置固定鞋柜，位置合理，且柜体深度≥350mm，得3分；</w:t>
            </w:r>
          </w:p>
          <w:p>
            <w:pPr>
              <w:rPr>
                <w:rFonts w:ascii="宋体" w:hAnsi="宋体" w:cs="宋体"/>
                <w:kern w:val="0"/>
                <w:szCs w:val="21"/>
              </w:rPr>
            </w:pPr>
            <w:r>
              <w:rPr>
                <w:rFonts w:hint="eastAsia" w:ascii="宋体" w:hAnsi="宋体" w:cs="宋体"/>
                <w:kern w:val="0"/>
                <w:szCs w:val="21"/>
              </w:rPr>
              <w:t>2.设置固定衣柜或储物柜，位置合理，且柜体深度≥600mm，得3分；</w:t>
            </w:r>
          </w:p>
          <w:p>
            <w:pPr>
              <w:rPr>
                <w:rFonts w:ascii="宋体" w:hAnsi="宋体" w:cs="宋体"/>
                <w:kern w:val="0"/>
                <w:szCs w:val="21"/>
              </w:rPr>
            </w:pPr>
            <w:r>
              <w:rPr>
                <w:rFonts w:hint="eastAsia" w:ascii="宋体" w:hAnsi="宋体" w:cs="宋体"/>
                <w:kern w:val="0"/>
                <w:szCs w:val="21"/>
              </w:rPr>
              <w:t>3.设置书柜、酒柜或其他装饰功能柜，设置合理，且柜体深度≥300mm，得3分；</w:t>
            </w:r>
          </w:p>
          <w:p>
            <w:pPr>
              <w:rPr>
                <w:rFonts w:ascii="宋体" w:hAnsi="宋体" w:cs="宋体"/>
                <w:kern w:val="0"/>
                <w:szCs w:val="21"/>
              </w:rPr>
            </w:pPr>
            <w:r>
              <w:rPr>
                <w:rFonts w:hint="eastAsia" w:ascii="宋体" w:hAnsi="宋体" w:cs="宋体"/>
                <w:kern w:val="0"/>
                <w:szCs w:val="21"/>
              </w:rPr>
              <w:t>4.预留鞋柜位置，且柜体深度≥350mm，得1分；</w:t>
            </w:r>
          </w:p>
          <w:p>
            <w:pPr>
              <w:rPr>
                <w:rFonts w:ascii="宋体" w:hAnsi="宋体" w:cs="宋体"/>
                <w:kern w:val="0"/>
                <w:szCs w:val="21"/>
              </w:rPr>
            </w:pPr>
            <w:r>
              <w:rPr>
                <w:rFonts w:hint="eastAsia" w:ascii="宋体" w:hAnsi="宋体" w:cs="宋体"/>
                <w:kern w:val="0"/>
                <w:szCs w:val="21"/>
              </w:rPr>
              <w:t>5.预留衣柜/储物柜位置，且柜体深度≥600mm，得1分；</w:t>
            </w:r>
          </w:p>
          <w:p>
            <w:pPr>
              <w:rPr>
                <w:rFonts w:ascii="宋体" w:hAnsi="宋体" w:cs="宋体"/>
                <w:kern w:val="0"/>
                <w:szCs w:val="21"/>
              </w:rPr>
            </w:pPr>
            <w:r>
              <w:rPr>
                <w:rFonts w:hint="eastAsia" w:ascii="宋体" w:hAnsi="宋体" w:cs="宋体"/>
                <w:kern w:val="0"/>
                <w:szCs w:val="21"/>
              </w:rPr>
              <w:t>6.预留书柜、酒柜或其他装饰功能柜位置，柜体深度≥300mm，得1分。</w:t>
            </w:r>
          </w:p>
        </w:tc>
        <w:tc>
          <w:tcPr>
            <w:tcW w:w="714" w:type="dxa"/>
            <w:vAlign w:val="center"/>
          </w:tcPr>
          <w:p>
            <w:pPr>
              <w:jc w:val="center"/>
              <w:rPr>
                <w:rFonts w:ascii="宋体" w:hAnsi="宋体" w:cs="宋体"/>
                <w:kern w:val="0"/>
                <w:szCs w:val="21"/>
              </w:rPr>
            </w:pPr>
            <w:r>
              <w:rPr>
                <w:rFonts w:hint="eastAsia" w:ascii="宋体" w:hAnsi="宋体"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A13</w:t>
            </w:r>
          </w:p>
        </w:tc>
        <w:tc>
          <w:tcPr>
            <w:tcW w:w="6520" w:type="dxa"/>
          </w:tcPr>
          <w:p>
            <w:pPr>
              <w:jc w:val="left"/>
              <w:rPr>
                <w:rFonts w:ascii="宋体" w:hAnsi="宋体" w:cs="宋体"/>
                <w:kern w:val="0"/>
                <w:szCs w:val="21"/>
              </w:rPr>
            </w:pPr>
            <w:r>
              <w:rPr>
                <w:rFonts w:hint="eastAsia" w:ascii="宋体" w:hAnsi="宋体" w:cs="宋体"/>
                <w:kern w:val="0"/>
                <w:szCs w:val="21"/>
              </w:rPr>
              <w:t>厨房操作台尺寸满足使用要求，对符合项得相应分值：</w:t>
            </w:r>
          </w:p>
          <w:p>
            <w:pPr>
              <w:jc w:val="left"/>
              <w:rPr>
                <w:rFonts w:ascii="宋体" w:hAnsi="宋体" w:cs="宋体"/>
                <w:kern w:val="0"/>
                <w:szCs w:val="21"/>
              </w:rPr>
            </w:pPr>
            <w:r>
              <w:rPr>
                <w:rFonts w:hint="eastAsia" w:ascii="宋体" w:hAnsi="宋体" w:cs="宋体"/>
                <w:kern w:val="0"/>
                <w:szCs w:val="21"/>
              </w:rPr>
              <w:t>1.厨房通道净宽≥0.9m，得3分；</w:t>
            </w:r>
          </w:p>
          <w:p>
            <w:pPr>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操作台长度</w:t>
            </w:r>
            <w:r>
              <w:rPr>
                <w:rFonts w:hint="eastAsia" w:ascii="宋体" w:hAnsi="宋体" w:cs="宋体"/>
                <w:kern w:val="0"/>
                <w:szCs w:val="21"/>
              </w:rPr>
              <w:t>≥</w:t>
            </w:r>
            <w:r>
              <w:rPr>
                <w:rFonts w:ascii="宋体" w:hAnsi="宋体" w:cs="宋体"/>
                <w:kern w:val="0"/>
                <w:szCs w:val="21"/>
              </w:rPr>
              <w:t>2.4m</w:t>
            </w:r>
            <w:r>
              <w:rPr>
                <w:rFonts w:hint="eastAsia" w:ascii="宋体" w:hAnsi="宋体" w:cs="宋体"/>
                <w:kern w:val="0"/>
                <w:szCs w:val="21"/>
              </w:rPr>
              <w:t>，</w:t>
            </w:r>
            <w:r>
              <w:rPr>
                <w:rFonts w:ascii="宋体" w:hAnsi="宋体" w:cs="宋体"/>
                <w:kern w:val="0"/>
                <w:szCs w:val="21"/>
              </w:rPr>
              <w:t>宽度</w:t>
            </w:r>
            <w:r>
              <w:rPr>
                <w:rFonts w:hint="eastAsia" w:ascii="宋体" w:hAnsi="宋体" w:cs="宋体"/>
                <w:kern w:val="0"/>
                <w:szCs w:val="21"/>
              </w:rPr>
              <w:t>≥</w:t>
            </w:r>
            <w:r>
              <w:rPr>
                <w:rFonts w:ascii="宋体" w:hAnsi="宋体" w:cs="宋体"/>
                <w:kern w:val="0"/>
                <w:szCs w:val="21"/>
              </w:rPr>
              <w:t>0.</w:t>
            </w:r>
            <w:r>
              <w:rPr>
                <w:rFonts w:hint="eastAsia" w:ascii="宋体" w:hAnsi="宋体" w:cs="宋体"/>
                <w:kern w:val="0"/>
                <w:szCs w:val="21"/>
              </w:rPr>
              <w:t>55</w:t>
            </w:r>
            <w:r>
              <w:rPr>
                <w:rFonts w:ascii="宋体" w:hAnsi="宋体" w:cs="宋体"/>
                <w:kern w:val="0"/>
                <w:szCs w:val="21"/>
              </w:rPr>
              <w:t>m</w:t>
            </w:r>
            <w:r>
              <w:rPr>
                <w:rFonts w:hint="eastAsia" w:ascii="宋体" w:hAnsi="宋体" w:cs="宋体"/>
                <w:kern w:val="0"/>
                <w:szCs w:val="21"/>
              </w:rPr>
              <w:t>，</w:t>
            </w:r>
            <w:r>
              <w:rPr>
                <w:rFonts w:ascii="宋体" w:hAnsi="宋体" w:cs="宋体"/>
                <w:kern w:val="0"/>
                <w:szCs w:val="21"/>
              </w:rPr>
              <w:t>吊柜长度</w:t>
            </w:r>
            <w:r>
              <w:rPr>
                <w:rFonts w:hint="eastAsia" w:ascii="宋体" w:hAnsi="宋体" w:cs="宋体"/>
                <w:kern w:val="0"/>
                <w:szCs w:val="21"/>
              </w:rPr>
              <w:t>≥</w:t>
            </w:r>
            <w:r>
              <w:rPr>
                <w:rFonts w:ascii="宋体" w:hAnsi="宋体" w:cs="宋体"/>
                <w:kern w:val="0"/>
                <w:szCs w:val="21"/>
              </w:rPr>
              <w:t>0.8m</w:t>
            </w:r>
            <w:r>
              <w:rPr>
                <w:rFonts w:hint="eastAsia" w:ascii="宋体" w:hAnsi="宋体" w:cs="宋体"/>
                <w:kern w:val="0"/>
                <w:szCs w:val="21"/>
              </w:rPr>
              <w:t>，得3分；</w:t>
            </w:r>
          </w:p>
          <w:p>
            <w:pPr>
              <w:jc w:val="left"/>
              <w:rPr>
                <w:rFonts w:ascii="宋体" w:hAnsi="宋体" w:cs="宋体"/>
                <w:kern w:val="0"/>
                <w:szCs w:val="21"/>
              </w:rPr>
            </w:pPr>
            <w:r>
              <w:rPr>
                <w:rFonts w:hint="eastAsia" w:ascii="宋体" w:hAnsi="宋体" w:cs="宋体"/>
                <w:kern w:val="0"/>
                <w:szCs w:val="21"/>
              </w:rPr>
              <w:t>3.灶具的表面与顶吸式油烟机最低部位的距离≥650mm，得2分。</w:t>
            </w:r>
          </w:p>
        </w:tc>
        <w:tc>
          <w:tcPr>
            <w:tcW w:w="714" w:type="dxa"/>
            <w:vAlign w:val="center"/>
          </w:tcPr>
          <w:p>
            <w:pPr>
              <w:jc w:val="center"/>
              <w:rPr>
                <w:rFonts w:ascii="宋体" w:hAnsi="宋体" w:cs="宋体"/>
                <w:kern w:val="0"/>
                <w:szCs w:val="21"/>
              </w:rPr>
            </w:pPr>
            <w:r>
              <w:rPr>
                <w:rFonts w:hint="eastAsia" w:ascii="宋体" w:hAnsi="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A14</w:t>
            </w:r>
          </w:p>
        </w:tc>
        <w:tc>
          <w:tcPr>
            <w:tcW w:w="6520" w:type="dxa"/>
          </w:tcPr>
          <w:p>
            <w:pPr>
              <w:jc w:val="left"/>
              <w:rPr>
                <w:rFonts w:ascii="宋体" w:hAnsi="宋体" w:cs="宋体"/>
                <w:kern w:val="0"/>
                <w:szCs w:val="21"/>
              </w:rPr>
            </w:pPr>
            <w:r>
              <w:rPr>
                <w:rFonts w:hint="eastAsia" w:ascii="宋体" w:hAnsi="宋体" w:cs="宋体"/>
                <w:kern w:val="0"/>
                <w:szCs w:val="21"/>
              </w:rPr>
              <w:t>满足厨房操作台设备的间距尺度要求，对符合项得相应分值：</w:t>
            </w:r>
          </w:p>
          <w:p>
            <w:pPr>
              <w:numPr>
                <w:ilvl w:val="255"/>
                <w:numId w:val="0"/>
              </w:numPr>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灶具与洗涤池</w:t>
            </w:r>
            <w:r>
              <w:rPr>
                <w:rFonts w:hint="eastAsia" w:ascii="宋体" w:hAnsi="宋体" w:cs="宋体"/>
                <w:kern w:val="0"/>
                <w:szCs w:val="21"/>
              </w:rPr>
              <w:t>的相邻边缘距离≥</w:t>
            </w:r>
            <w:r>
              <w:rPr>
                <w:rFonts w:ascii="宋体" w:hAnsi="宋体" w:cs="宋体"/>
                <w:kern w:val="0"/>
                <w:szCs w:val="21"/>
              </w:rPr>
              <w:t>0.</w:t>
            </w:r>
            <w:r>
              <w:rPr>
                <w:rFonts w:hint="eastAsia" w:ascii="宋体" w:hAnsi="宋体" w:cs="宋体"/>
                <w:kern w:val="0"/>
                <w:szCs w:val="21"/>
              </w:rPr>
              <w:t>4</w:t>
            </w:r>
            <w:r>
              <w:rPr>
                <w:rFonts w:ascii="宋体" w:hAnsi="宋体" w:cs="宋体"/>
                <w:kern w:val="0"/>
                <w:szCs w:val="21"/>
              </w:rPr>
              <w:t>m</w:t>
            </w:r>
            <w:r>
              <w:rPr>
                <w:rFonts w:hint="eastAsia" w:ascii="宋体" w:hAnsi="宋体" w:cs="宋体"/>
                <w:kern w:val="0"/>
                <w:szCs w:val="21"/>
              </w:rPr>
              <w:t>，得1分；</w:t>
            </w:r>
          </w:p>
          <w:p>
            <w:pPr>
              <w:numPr>
                <w:ilvl w:val="255"/>
                <w:numId w:val="0"/>
              </w:numPr>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燃气灶避开窗口位置，</w:t>
            </w:r>
            <w:r>
              <w:rPr>
                <w:rFonts w:hint="eastAsia" w:ascii="宋体" w:hAnsi="宋体" w:cs="宋体"/>
                <w:kern w:val="0"/>
                <w:szCs w:val="21"/>
              </w:rPr>
              <w:t>且距</w:t>
            </w:r>
            <w:r>
              <w:rPr>
                <w:rFonts w:ascii="宋体" w:hAnsi="宋体" w:cs="宋体"/>
                <w:kern w:val="0"/>
                <w:szCs w:val="21"/>
              </w:rPr>
              <w:t>窗边距离</w:t>
            </w:r>
            <w:r>
              <w:rPr>
                <w:rFonts w:hint="eastAsia" w:ascii="宋体" w:hAnsi="宋体" w:cs="宋体"/>
                <w:kern w:val="0"/>
                <w:szCs w:val="21"/>
              </w:rPr>
              <w:t>≥</w:t>
            </w:r>
            <w:r>
              <w:rPr>
                <w:rFonts w:ascii="宋体" w:hAnsi="宋体" w:cs="宋体"/>
                <w:kern w:val="0"/>
                <w:szCs w:val="21"/>
              </w:rPr>
              <w:t>0.4m</w:t>
            </w:r>
            <w:r>
              <w:rPr>
                <w:rFonts w:hint="eastAsia" w:ascii="宋体" w:hAnsi="宋体" w:cs="宋体"/>
                <w:kern w:val="0"/>
                <w:szCs w:val="21"/>
              </w:rPr>
              <w:t>，得1分；</w:t>
            </w:r>
          </w:p>
          <w:p>
            <w:pPr>
              <w:numPr>
                <w:ilvl w:val="255"/>
                <w:numId w:val="0"/>
              </w:numPr>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燃气灶旁留有盛菜空间，宽度</w:t>
            </w:r>
            <w:r>
              <w:rPr>
                <w:rFonts w:hint="eastAsia" w:ascii="宋体" w:hAnsi="宋体" w:cs="宋体"/>
                <w:kern w:val="0"/>
                <w:szCs w:val="21"/>
              </w:rPr>
              <w:t>≥</w:t>
            </w:r>
            <w:r>
              <w:rPr>
                <w:rFonts w:ascii="宋体" w:hAnsi="宋体" w:cs="宋体"/>
                <w:kern w:val="0"/>
                <w:szCs w:val="21"/>
              </w:rPr>
              <w:t>0.3m</w:t>
            </w:r>
            <w:r>
              <w:rPr>
                <w:rFonts w:hint="eastAsia" w:ascii="宋体" w:hAnsi="宋体" w:cs="宋体"/>
                <w:kern w:val="0"/>
                <w:szCs w:val="21"/>
              </w:rPr>
              <w:t>，得1分；</w:t>
            </w:r>
          </w:p>
          <w:p>
            <w:pPr>
              <w:numPr>
                <w:ilvl w:val="255"/>
                <w:numId w:val="0"/>
              </w:numPr>
              <w:jc w:val="left"/>
              <w:rPr>
                <w:rFonts w:ascii="宋体" w:hAnsi="宋体" w:cs="宋体"/>
                <w:kern w:val="0"/>
                <w:szCs w:val="21"/>
              </w:rPr>
            </w:pPr>
            <w:r>
              <w:rPr>
                <w:rFonts w:hint="eastAsia" w:ascii="宋体" w:hAnsi="宋体" w:cs="宋体"/>
                <w:kern w:val="0"/>
                <w:szCs w:val="21"/>
              </w:rPr>
              <w:t>4.厨房</w:t>
            </w:r>
            <w:r>
              <w:rPr>
                <w:rFonts w:ascii="宋体" w:hAnsi="宋体" w:cs="宋体"/>
                <w:kern w:val="0"/>
                <w:szCs w:val="21"/>
              </w:rPr>
              <w:t>插座距离灶具、燃气管距离</w:t>
            </w:r>
            <w:r>
              <w:rPr>
                <w:rFonts w:hint="eastAsia" w:ascii="宋体" w:hAnsi="宋体" w:cs="宋体"/>
                <w:kern w:val="0"/>
                <w:szCs w:val="21"/>
              </w:rPr>
              <w:t>≥</w:t>
            </w:r>
            <w:r>
              <w:rPr>
                <w:rFonts w:ascii="宋体" w:hAnsi="宋体" w:cs="宋体"/>
                <w:kern w:val="0"/>
                <w:szCs w:val="21"/>
              </w:rPr>
              <w:t>0.3m</w:t>
            </w:r>
            <w:r>
              <w:rPr>
                <w:rFonts w:hint="eastAsia" w:ascii="宋体" w:hAnsi="宋体" w:cs="宋体"/>
                <w:kern w:val="0"/>
                <w:szCs w:val="21"/>
              </w:rPr>
              <w:t>，得1分；</w:t>
            </w:r>
          </w:p>
          <w:p>
            <w:pPr>
              <w:numPr>
                <w:ilvl w:val="255"/>
                <w:numId w:val="0"/>
              </w:numPr>
              <w:jc w:val="left"/>
              <w:rPr>
                <w:rFonts w:ascii="宋体" w:hAnsi="宋体" w:cs="宋体"/>
                <w:kern w:val="0"/>
                <w:szCs w:val="21"/>
              </w:rPr>
            </w:pPr>
            <w:r>
              <w:rPr>
                <w:rFonts w:hint="eastAsia" w:ascii="宋体" w:hAnsi="宋体" w:cs="宋体"/>
                <w:kern w:val="0"/>
                <w:szCs w:val="21"/>
              </w:rPr>
              <w:t>5.灶具两侧边缘与墙面的距离≥</w:t>
            </w:r>
            <w:r>
              <w:rPr>
                <w:rFonts w:ascii="宋体" w:hAnsi="宋体" w:cs="宋体"/>
                <w:kern w:val="0"/>
                <w:szCs w:val="21"/>
              </w:rPr>
              <w:t>0.</w:t>
            </w:r>
            <w:r>
              <w:rPr>
                <w:rFonts w:hint="eastAsia" w:ascii="宋体" w:hAnsi="宋体" w:cs="宋体"/>
                <w:kern w:val="0"/>
                <w:szCs w:val="21"/>
              </w:rPr>
              <w:t>2</w:t>
            </w:r>
            <w:r>
              <w:rPr>
                <w:rFonts w:ascii="宋体" w:hAnsi="宋体" w:cs="宋体"/>
                <w:kern w:val="0"/>
                <w:szCs w:val="21"/>
              </w:rPr>
              <w:t>m</w:t>
            </w:r>
            <w:r>
              <w:rPr>
                <w:rFonts w:hint="eastAsia" w:ascii="宋体" w:hAnsi="宋体" w:cs="宋体"/>
                <w:kern w:val="0"/>
                <w:szCs w:val="21"/>
              </w:rPr>
              <w:t>，得1分。</w:t>
            </w:r>
          </w:p>
        </w:tc>
        <w:tc>
          <w:tcPr>
            <w:tcW w:w="714" w:type="dxa"/>
            <w:vAlign w:val="center"/>
          </w:tcPr>
          <w:p>
            <w:pPr>
              <w:jc w:val="center"/>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A15</w:t>
            </w:r>
          </w:p>
        </w:tc>
        <w:tc>
          <w:tcPr>
            <w:tcW w:w="6520" w:type="dxa"/>
          </w:tcPr>
          <w:p>
            <w:pPr>
              <w:jc w:val="left"/>
              <w:rPr>
                <w:rFonts w:ascii="宋体" w:hAnsi="宋体" w:cs="宋体"/>
                <w:kern w:val="0"/>
                <w:szCs w:val="21"/>
              </w:rPr>
            </w:pPr>
            <w:r>
              <w:rPr>
                <w:rFonts w:hint="eastAsia" w:ascii="宋体" w:hAnsi="宋体" w:cs="宋体"/>
                <w:kern w:val="0"/>
                <w:szCs w:val="21"/>
              </w:rPr>
              <w:t>满足卫生间使用的空间尺度要求，对符合项得相应分值：</w:t>
            </w:r>
          </w:p>
          <w:p>
            <w:pPr>
              <w:jc w:val="left"/>
              <w:rPr>
                <w:rFonts w:ascii="宋体" w:hAnsi="宋体" w:cs="宋体"/>
                <w:kern w:val="0"/>
                <w:szCs w:val="21"/>
              </w:rPr>
            </w:pPr>
            <w:r>
              <w:rPr>
                <w:rFonts w:hint="eastAsia" w:ascii="宋体" w:hAnsi="宋体" w:cs="宋体"/>
                <w:kern w:val="0"/>
                <w:szCs w:val="21"/>
              </w:rPr>
              <w:t>1.设双洗面池，且台面长度达到1.5m及以上，得3分；或设单个洗面池，且台面长度达到0.8m及以上，得2分；</w:t>
            </w:r>
          </w:p>
          <w:p>
            <w:pPr>
              <w:jc w:val="left"/>
              <w:rPr>
                <w:rFonts w:ascii="宋体" w:hAnsi="宋体" w:cs="宋体"/>
                <w:kern w:val="0"/>
                <w:szCs w:val="21"/>
              </w:rPr>
            </w:pPr>
            <w:r>
              <w:rPr>
                <w:rFonts w:hint="eastAsia" w:ascii="宋体" w:hAnsi="宋体" w:cs="宋体"/>
                <w:kern w:val="0"/>
                <w:szCs w:val="21"/>
              </w:rPr>
              <w:t>2.淋浴空间的宽度和深度，净尺寸均≥1.0m，得3分；或净尺寸均≥0.9m，得2分；</w:t>
            </w:r>
          </w:p>
          <w:p>
            <w:pPr>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洗面台前</w:t>
            </w:r>
            <w:r>
              <w:rPr>
                <w:rFonts w:hint="eastAsia" w:ascii="宋体" w:hAnsi="宋体" w:cs="宋体"/>
                <w:kern w:val="0"/>
                <w:szCs w:val="21"/>
              </w:rPr>
              <w:t>留有</w:t>
            </w:r>
            <w:r>
              <w:rPr>
                <w:rFonts w:ascii="宋体" w:hAnsi="宋体" w:cs="宋体"/>
                <w:kern w:val="0"/>
                <w:szCs w:val="21"/>
              </w:rPr>
              <w:t>宽</w:t>
            </w:r>
            <w:r>
              <w:rPr>
                <w:rFonts w:hint="eastAsia" w:ascii="宋体" w:hAnsi="宋体" w:cs="宋体"/>
                <w:kern w:val="0"/>
                <w:szCs w:val="21"/>
              </w:rPr>
              <w:t>度≥</w:t>
            </w:r>
            <w:r>
              <w:rPr>
                <w:rFonts w:ascii="宋体" w:hAnsi="宋体" w:cs="宋体"/>
                <w:kern w:val="0"/>
                <w:szCs w:val="21"/>
              </w:rPr>
              <w:t>0.7m、深</w:t>
            </w:r>
            <w:r>
              <w:rPr>
                <w:rFonts w:hint="eastAsia" w:ascii="宋体" w:hAnsi="宋体" w:cs="宋体"/>
                <w:kern w:val="0"/>
                <w:szCs w:val="21"/>
              </w:rPr>
              <w:t>度≥</w:t>
            </w:r>
            <w:r>
              <w:rPr>
                <w:rFonts w:ascii="宋体" w:hAnsi="宋体" w:cs="宋体"/>
                <w:kern w:val="0"/>
                <w:szCs w:val="21"/>
              </w:rPr>
              <w:t>0.</w:t>
            </w:r>
            <w:r>
              <w:rPr>
                <w:rFonts w:hint="eastAsia" w:ascii="宋体" w:hAnsi="宋体" w:cs="宋体"/>
                <w:kern w:val="0"/>
                <w:szCs w:val="21"/>
              </w:rPr>
              <w:t>8</w:t>
            </w:r>
            <w:r>
              <w:rPr>
                <w:rFonts w:ascii="宋体" w:hAnsi="宋体" w:cs="宋体"/>
                <w:kern w:val="0"/>
                <w:szCs w:val="21"/>
              </w:rPr>
              <w:t>m</w:t>
            </w:r>
            <w:r>
              <w:rPr>
                <w:rFonts w:hint="eastAsia" w:ascii="宋体" w:hAnsi="宋体" w:cs="宋体"/>
                <w:kern w:val="0"/>
                <w:szCs w:val="21"/>
              </w:rPr>
              <w:t>的</w:t>
            </w:r>
            <w:r>
              <w:rPr>
                <w:rFonts w:ascii="宋体" w:hAnsi="宋体" w:cs="宋体"/>
                <w:kern w:val="0"/>
                <w:szCs w:val="21"/>
              </w:rPr>
              <w:t>活动空间</w:t>
            </w:r>
            <w:r>
              <w:rPr>
                <w:rFonts w:hint="eastAsia" w:ascii="宋体" w:hAnsi="宋体" w:cs="宋体"/>
                <w:kern w:val="0"/>
                <w:szCs w:val="21"/>
              </w:rPr>
              <w:t>，得2分；</w:t>
            </w:r>
          </w:p>
          <w:p>
            <w:pPr>
              <w:jc w:val="left"/>
              <w:rPr>
                <w:rFonts w:ascii="宋体" w:hAnsi="宋体" w:cs="宋体"/>
                <w:kern w:val="0"/>
                <w:szCs w:val="21"/>
              </w:rPr>
            </w:pPr>
            <w:r>
              <w:rPr>
                <w:rFonts w:hint="eastAsia" w:ascii="宋体" w:hAnsi="宋体" w:cs="宋体"/>
                <w:kern w:val="0"/>
                <w:szCs w:val="21"/>
              </w:rPr>
              <w:t>4.卫生间便器</w:t>
            </w:r>
            <w:r>
              <w:rPr>
                <w:rFonts w:ascii="宋体" w:hAnsi="宋体" w:cs="宋体"/>
                <w:kern w:val="0"/>
                <w:szCs w:val="21"/>
              </w:rPr>
              <w:t>前</w:t>
            </w:r>
            <w:r>
              <w:rPr>
                <w:rFonts w:hint="eastAsia" w:ascii="宋体" w:hAnsi="宋体" w:cs="宋体"/>
                <w:kern w:val="0"/>
                <w:szCs w:val="21"/>
              </w:rPr>
              <w:t>留有</w:t>
            </w:r>
            <w:r>
              <w:rPr>
                <w:rFonts w:ascii="宋体" w:hAnsi="宋体" w:cs="宋体"/>
                <w:kern w:val="0"/>
                <w:szCs w:val="21"/>
              </w:rPr>
              <w:t>宽</w:t>
            </w:r>
            <w:r>
              <w:rPr>
                <w:rFonts w:hint="eastAsia" w:ascii="宋体" w:hAnsi="宋体" w:cs="宋体"/>
                <w:kern w:val="0"/>
                <w:szCs w:val="21"/>
              </w:rPr>
              <w:t>度≥</w:t>
            </w:r>
            <w:r>
              <w:rPr>
                <w:rFonts w:ascii="宋体" w:hAnsi="宋体" w:cs="宋体"/>
                <w:kern w:val="0"/>
                <w:szCs w:val="21"/>
              </w:rPr>
              <w:t>0.7m、深</w:t>
            </w:r>
            <w:r>
              <w:rPr>
                <w:rFonts w:hint="eastAsia" w:ascii="宋体" w:hAnsi="宋体" w:cs="宋体"/>
                <w:kern w:val="0"/>
                <w:szCs w:val="21"/>
              </w:rPr>
              <w:t>度≥</w:t>
            </w:r>
            <w:r>
              <w:rPr>
                <w:rFonts w:ascii="宋体" w:hAnsi="宋体" w:cs="宋体"/>
                <w:kern w:val="0"/>
                <w:szCs w:val="21"/>
              </w:rPr>
              <w:t>0.</w:t>
            </w:r>
            <w:r>
              <w:rPr>
                <w:rFonts w:hint="eastAsia" w:ascii="宋体" w:hAnsi="宋体" w:cs="宋体"/>
                <w:kern w:val="0"/>
                <w:szCs w:val="21"/>
              </w:rPr>
              <w:t>6</w:t>
            </w:r>
            <w:r>
              <w:rPr>
                <w:rFonts w:ascii="宋体" w:hAnsi="宋体" w:cs="宋体"/>
                <w:kern w:val="0"/>
                <w:szCs w:val="21"/>
              </w:rPr>
              <w:t>m</w:t>
            </w:r>
            <w:r>
              <w:rPr>
                <w:rFonts w:hint="eastAsia" w:ascii="宋体" w:hAnsi="宋体" w:cs="宋体"/>
                <w:kern w:val="0"/>
                <w:szCs w:val="21"/>
              </w:rPr>
              <w:t>的</w:t>
            </w:r>
            <w:r>
              <w:rPr>
                <w:rFonts w:ascii="宋体" w:hAnsi="宋体" w:cs="宋体"/>
                <w:kern w:val="0"/>
                <w:szCs w:val="21"/>
              </w:rPr>
              <w:t>活动空间</w:t>
            </w:r>
            <w:r>
              <w:rPr>
                <w:rFonts w:hint="eastAsia" w:ascii="宋体" w:hAnsi="宋体" w:cs="宋体"/>
                <w:kern w:val="0"/>
                <w:szCs w:val="21"/>
              </w:rPr>
              <w:t>，得2分；</w:t>
            </w:r>
          </w:p>
          <w:p>
            <w:pPr>
              <w:jc w:val="left"/>
              <w:rPr>
                <w:rFonts w:ascii="宋体" w:hAnsi="宋体" w:cs="宋体"/>
                <w:kern w:val="0"/>
                <w:szCs w:val="21"/>
              </w:rPr>
            </w:pPr>
            <w:r>
              <w:rPr>
                <w:rFonts w:hint="eastAsia" w:ascii="宋体" w:hAnsi="宋体" w:cs="宋体"/>
                <w:kern w:val="0"/>
                <w:szCs w:val="21"/>
              </w:rPr>
              <w:t>5.卫生间便器前端或左右一侧与墙之间的净距≥0.5m，得2分。</w:t>
            </w:r>
          </w:p>
        </w:tc>
        <w:tc>
          <w:tcPr>
            <w:tcW w:w="714" w:type="dxa"/>
            <w:vAlign w:val="center"/>
          </w:tcPr>
          <w:p>
            <w:pPr>
              <w:jc w:val="center"/>
              <w:rPr>
                <w:rFonts w:ascii="宋体" w:hAnsi="宋体" w:cs="宋体"/>
                <w:kern w:val="0"/>
                <w:szCs w:val="21"/>
              </w:rPr>
            </w:pPr>
            <w:r>
              <w:rPr>
                <w:rFonts w:hint="eastAsia" w:ascii="宋体" w:hAnsi="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9" w:type="dxa"/>
            <w:vMerge w:val="restart"/>
            <w:vAlign w:val="center"/>
          </w:tcPr>
          <w:p>
            <w:pPr>
              <w:jc w:val="center"/>
              <w:rPr>
                <w:rFonts w:ascii="宋体" w:hAnsi="宋体" w:cs="宋体"/>
                <w:kern w:val="0"/>
                <w:szCs w:val="21"/>
              </w:rPr>
            </w:pPr>
            <w:r>
              <w:rPr>
                <w:rFonts w:hint="eastAsia" w:ascii="宋体" w:hAnsi="宋体" w:cs="宋体"/>
                <w:kern w:val="0"/>
                <w:szCs w:val="21"/>
              </w:rPr>
              <w:t>安全</w:t>
            </w:r>
          </w:p>
          <w:p>
            <w:pPr>
              <w:jc w:val="center"/>
              <w:rPr>
                <w:rFonts w:ascii="宋体" w:hAnsi="宋体" w:cs="宋体"/>
                <w:kern w:val="0"/>
                <w:szCs w:val="21"/>
              </w:rPr>
            </w:pPr>
            <w:r>
              <w:rPr>
                <w:rFonts w:hint="eastAsia" w:ascii="宋体" w:hAnsi="宋体" w:cs="宋体"/>
                <w:kern w:val="0"/>
                <w:szCs w:val="21"/>
              </w:rPr>
              <w:t>友好</w:t>
            </w:r>
          </w:p>
          <w:p>
            <w:pPr>
              <w:jc w:val="center"/>
              <w:rPr>
                <w:rFonts w:ascii="宋体" w:hAnsi="宋体" w:cs="宋体"/>
                <w:kern w:val="0"/>
                <w:szCs w:val="21"/>
              </w:rPr>
            </w:pPr>
            <w:r>
              <w:rPr>
                <w:rFonts w:hint="eastAsia" w:ascii="宋体" w:hAnsi="宋体" w:cs="宋体"/>
                <w:kern w:val="0"/>
                <w:szCs w:val="21"/>
              </w:rPr>
              <w:t>35（20）</w:t>
            </w:r>
          </w:p>
        </w:tc>
        <w:tc>
          <w:tcPr>
            <w:tcW w:w="696" w:type="dxa"/>
            <w:vAlign w:val="center"/>
          </w:tcPr>
          <w:p>
            <w:pPr>
              <w:jc w:val="center"/>
              <w:rPr>
                <w:rFonts w:ascii="宋体" w:hAnsi="宋体" w:cs="宋体"/>
                <w:kern w:val="0"/>
                <w:szCs w:val="21"/>
              </w:rPr>
            </w:pPr>
            <w:r>
              <w:rPr>
                <w:rFonts w:hint="eastAsia" w:ascii="宋体" w:hAnsi="宋体" w:cs="宋体"/>
                <w:kern w:val="0"/>
                <w:szCs w:val="21"/>
              </w:rPr>
              <w:t>A16</w:t>
            </w:r>
          </w:p>
        </w:tc>
        <w:tc>
          <w:tcPr>
            <w:tcW w:w="6520" w:type="dxa"/>
          </w:tcPr>
          <w:p>
            <w:pPr>
              <w:tabs>
                <w:tab w:val="left" w:pos="908"/>
              </w:tabs>
              <w:jc w:val="left"/>
              <w:rPr>
                <w:rFonts w:ascii="宋体" w:hAnsi="宋体" w:cs="宋体"/>
                <w:kern w:val="0"/>
                <w:szCs w:val="21"/>
              </w:rPr>
            </w:pPr>
            <w:r>
              <w:rPr>
                <w:rFonts w:hint="eastAsia" w:ascii="宋体" w:hAnsi="宋体" w:cs="宋体"/>
                <w:kern w:val="0"/>
                <w:szCs w:val="21"/>
              </w:rPr>
              <w:t>满足安全的设计要求，对符合项得相应分值：</w:t>
            </w:r>
          </w:p>
          <w:p>
            <w:pPr>
              <w:jc w:val="left"/>
              <w:rPr>
                <w:rFonts w:ascii="宋体" w:hAnsi="宋体" w:cs="宋体"/>
                <w:kern w:val="0"/>
                <w:szCs w:val="21"/>
              </w:rPr>
            </w:pPr>
            <w:r>
              <w:rPr>
                <w:rFonts w:hint="eastAsia" w:ascii="宋体" w:hAnsi="宋体" w:cs="宋体"/>
                <w:kern w:val="0"/>
                <w:szCs w:val="21"/>
              </w:rPr>
              <w:t>1.套内空间各部位装修材料的燃烧性能与燃烧等级符合要求，得3分；</w:t>
            </w:r>
          </w:p>
          <w:p>
            <w:pPr>
              <w:jc w:val="left"/>
              <w:rPr>
                <w:rFonts w:ascii="宋体" w:hAnsi="宋体" w:cs="宋体"/>
                <w:kern w:val="0"/>
                <w:szCs w:val="21"/>
              </w:rPr>
            </w:pPr>
            <w:r>
              <w:rPr>
                <w:rFonts w:hint="eastAsia" w:ascii="宋体" w:hAnsi="宋体" w:cs="宋体"/>
                <w:kern w:val="0"/>
                <w:szCs w:val="21"/>
              </w:rPr>
              <w:t>2.窗外无阳台或平台的外窗，窗台距楼面、地面的净高低0.90m时 ，设置防护设施，得3分；</w:t>
            </w:r>
          </w:p>
          <w:p>
            <w:pPr>
              <w:jc w:val="left"/>
              <w:rPr>
                <w:rFonts w:ascii="宋体" w:hAnsi="宋体" w:cs="宋体"/>
                <w:kern w:val="0"/>
                <w:szCs w:val="21"/>
              </w:rPr>
            </w:pPr>
            <w:r>
              <w:rPr>
                <w:rFonts w:hint="eastAsia" w:ascii="宋体" w:hAnsi="宋体" w:cs="宋体"/>
                <w:kern w:val="0"/>
                <w:szCs w:val="21"/>
              </w:rPr>
              <w:t>3.当安装玻璃易受到物体碰撞时，采取保护措施，得2分；</w:t>
            </w:r>
          </w:p>
          <w:p>
            <w:pPr>
              <w:jc w:val="left"/>
              <w:rPr>
                <w:rFonts w:ascii="宋体" w:hAnsi="宋体" w:cs="宋体"/>
                <w:kern w:val="0"/>
                <w:szCs w:val="21"/>
              </w:rPr>
            </w:pPr>
            <w:r>
              <w:rPr>
                <w:rFonts w:hint="eastAsia" w:ascii="宋体" w:hAnsi="宋体" w:cs="宋体"/>
                <w:kern w:val="0"/>
                <w:szCs w:val="21"/>
              </w:rPr>
              <w:t xml:space="preserve">4.当卫生间采用玻璃淋浴隔断时，选用8mm～12mm厚的安全玻璃，玻璃门采用推拉或向外开启的方式，且向外开启时角度不小于 </w:t>
            </w:r>
            <w:r>
              <w:rPr>
                <w:rFonts w:ascii="宋体" w:hAnsi="宋体" w:cs="宋体"/>
                <w:kern w:val="0"/>
                <w:szCs w:val="21"/>
              </w:rPr>
              <w:t>90°</w:t>
            </w:r>
            <w:r>
              <w:rPr>
                <w:rFonts w:hint="eastAsia" w:ascii="宋体" w:hAnsi="宋体" w:cs="宋体"/>
                <w:kern w:val="0"/>
                <w:szCs w:val="21"/>
              </w:rPr>
              <w:t>，得3分；</w:t>
            </w:r>
          </w:p>
          <w:p>
            <w:pPr>
              <w:jc w:val="left"/>
              <w:rPr>
                <w:rFonts w:ascii="宋体" w:hAnsi="宋体" w:cs="宋体"/>
                <w:kern w:val="0"/>
                <w:szCs w:val="21"/>
              </w:rPr>
            </w:pPr>
            <w:r>
              <w:rPr>
                <w:rFonts w:hint="eastAsia" w:ascii="宋体" w:hAnsi="宋体" w:cs="宋体"/>
                <w:kern w:val="0"/>
                <w:szCs w:val="21"/>
              </w:rPr>
              <w:t>5.门设置防夹手功能，且采用内外均可开启的锁具，得3分；</w:t>
            </w:r>
          </w:p>
          <w:p>
            <w:pPr>
              <w:widowControl/>
              <w:jc w:val="left"/>
              <w:rPr>
                <w:rFonts w:ascii="宋体" w:hAnsi="宋体" w:cs="宋体"/>
                <w:kern w:val="0"/>
                <w:szCs w:val="21"/>
              </w:rPr>
            </w:pPr>
            <w:r>
              <w:rPr>
                <w:rFonts w:hint="eastAsia" w:ascii="宋体" w:hAnsi="宋体" w:cs="宋体"/>
                <w:kern w:val="0"/>
                <w:szCs w:val="21"/>
              </w:rPr>
              <w:t>6.卫生间门、卫生间内隔断门采用推拉或向外开启的方式，得2分；</w:t>
            </w:r>
          </w:p>
          <w:p>
            <w:pPr>
              <w:jc w:val="left"/>
              <w:rPr>
                <w:rFonts w:ascii="宋体" w:hAnsi="宋体" w:cs="宋体"/>
                <w:kern w:val="0"/>
                <w:szCs w:val="21"/>
              </w:rPr>
            </w:pPr>
            <w:r>
              <w:rPr>
                <w:rFonts w:hint="eastAsia" w:ascii="宋体" w:hAnsi="宋体" w:cs="宋体"/>
                <w:kern w:val="0"/>
                <w:szCs w:val="21"/>
              </w:rPr>
              <w:t>7.套内楼梯设置合理，楼梯踏步面界限鲜明，踏步采取防滑和护角安全措施，得2分；</w:t>
            </w:r>
          </w:p>
          <w:p>
            <w:pPr>
              <w:numPr>
                <w:ilvl w:val="255"/>
                <w:numId w:val="0"/>
              </w:numPr>
              <w:jc w:val="left"/>
              <w:rPr>
                <w:rFonts w:ascii="宋体" w:hAnsi="宋体" w:cs="宋体"/>
                <w:kern w:val="0"/>
                <w:szCs w:val="21"/>
              </w:rPr>
            </w:pPr>
            <w:r>
              <w:rPr>
                <w:rFonts w:hint="eastAsia" w:ascii="宋体" w:hAnsi="宋体" w:cs="宋体"/>
                <w:kern w:val="0"/>
                <w:szCs w:val="21"/>
              </w:rPr>
              <w:t>8.套内空间的阳角部位设有防撞措施，得2分。</w:t>
            </w:r>
          </w:p>
        </w:tc>
        <w:tc>
          <w:tcPr>
            <w:tcW w:w="714" w:type="dxa"/>
            <w:vAlign w:val="center"/>
          </w:tcPr>
          <w:p>
            <w:pPr>
              <w:jc w:val="center"/>
              <w:rPr>
                <w:rFonts w:ascii="宋体" w:hAnsi="宋体" w:cs="宋体"/>
                <w:kern w:val="0"/>
                <w:szCs w:val="21"/>
              </w:rPr>
            </w:pPr>
            <w:r>
              <w:rPr>
                <w:rFonts w:hint="eastAsia" w:ascii="宋体" w:hAnsi="宋体" w:cs="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9" w:type="dxa"/>
            <w:vMerge w:val="continue"/>
          </w:tcPr>
          <w:p>
            <w:pPr>
              <w:jc w:val="center"/>
              <w:rPr>
                <w:rFonts w:ascii="宋体" w:hAnsi="宋体" w:cs="宋体"/>
                <w:kern w:val="0"/>
                <w:szCs w:val="21"/>
              </w:rPr>
            </w:pPr>
          </w:p>
        </w:tc>
        <w:tc>
          <w:tcPr>
            <w:tcW w:w="696" w:type="dxa"/>
            <w:vAlign w:val="center"/>
          </w:tcPr>
          <w:p>
            <w:pPr>
              <w:jc w:val="center"/>
              <w:rPr>
                <w:rFonts w:ascii="宋体" w:hAnsi="宋体" w:cs="宋体"/>
                <w:kern w:val="0"/>
                <w:szCs w:val="21"/>
              </w:rPr>
            </w:pPr>
            <w:r>
              <w:rPr>
                <w:rFonts w:hint="eastAsia" w:ascii="宋体" w:hAnsi="宋体" w:cs="宋体"/>
                <w:kern w:val="0"/>
                <w:szCs w:val="21"/>
              </w:rPr>
              <w:t>A17</w:t>
            </w:r>
          </w:p>
        </w:tc>
        <w:tc>
          <w:tcPr>
            <w:tcW w:w="6520" w:type="dxa"/>
          </w:tcPr>
          <w:p>
            <w:pPr>
              <w:tabs>
                <w:tab w:val="left" w:pos="908"/>
              </w:tabs>
              <w:jc w:val="left"/>
              <w:rPr>
                <w:rFonts w:ascii="宋体" w:hAnsi="宋体" w:cs="宋体"/>
                <w:kern w:val="0"/>
                <w:szCs w:val="21"/>
              </w:rPr>
            </w:pPr>
            <w:r>
              <w:rPr>
                <w:rFonts w:hint="eastAsia" w:ascii="宋体" w:hAnsi="宋体" w:cs="宋体"/>
                <w:kern w:val="0"/>
                <w:szCs w:val="21"/>
              </w:rPr>
              <w:t>满足友好的设计要求，对符合项得相应分值：</w:t>
            </w:r>
          </w:p>
          <w:p>
            <w:pPr>
              <w:numPr>
                <w:ilvl w:val="255"/>
                <w:numId w:val="0"/>
              </w:numPr>
              <w:jc w:val="left"/>
              <w:rPr>
                <w:rFonts w:ascii="宋体" w:hAnsi="宋体" w:cs="宋体"/>
                <w:kern w:val="0"/>
                <w:szCs w:val="21"/>
              </w:rPr>
            </w:pPr>
            <w:r>
              <w:rPr>
                <w:rFonts w:hint="eastAsia" w:ascii="宋体" w:hAnsi="宋体" w:cs="宋体"/>
                <w:kern w:val="0"/>
                <w:szCs w:val="21"/>
              </w:rPr>
              <w:t>1.套内同层楼（地）面无高差，户门无门槛，得3分；或套内同层楼（地）面无高差，得1分；</w:t>
            </w:r>
          </w:p>
          <w:p>
            <w:pPr>
              <w:numPr>
                <w:ilvl w:val="255"/>
                <w:numId w:val="0"/>
              </w:numPr>
              <w:jc w:val="left"/>
              <w:rPr>
                <w:rFonts w:ascii="宋体" w:hAnsi="宋体" w:cs="宋体"/>
                <w:kern w:val="0"/>
                <w:szCs w:val="21"/>
              </w:rPr>
            </w:pPr>
            <w:r>
              <w:rPr>
                <w:rFonts w:hint="eastAsia" w:ascii="宋体" w:hAnsi="宋体" w:cs="宋体"/>
                <w:kern w:val="0"/>
                <w:szCs w:val="21"/>
              </w:rPr>
              <w:t>2.套内供轮椅通行的门开启净宽≥1.0m，过道净宽≥1.2m，得3分；</w:t>
            </w:r>
          </w:p>
          <w:p>
            <w:pPr>
              <w:numPr>
                <w:ilvl w:val="255"/>
                <w:numId w:val="0"/>
              </w:numPr>
              <w:jc w:val="left"/>
              <w:rPr>
                <w:rFonts w:ascii="宋体" w:hAnsi="宋体" w:cs="宋体"/>
                <w:kern w:val="0"/>
                <w:szCs w:val="21"/>
              </w:rPr>
            </w:pPr>
            <w:r>
              <w:rPr>
                <w:rFonts w:hint="eastAsia" w:ascii="宋体" w:hAnsi="宋体" w:cs="宋体"/>
                <w:kern w:val="0"/>
                <w:szCs w:val="21"/>
              </w:rPr>
              <w:t>3.卫生间具备轮椅回转空间，得2分；</w:t>
            </w:r>
          </w:p>
          <w:p>
            <w:pPr>
              <w:numPr>
                <w:ilvl w:val="255"/>
                <w:numId w:val="0"/>
              </w:numPr>
              <w:jc w:val="left"/>
              <w:rPr>
                <w:rFonts w:ascii="宋体" w:hAnsi="宋体" w:cs="宋体"/>
                <w:kern w:val="0"/>
                <w:szCs w:val="21"/>
              </w:rPr>
            </w:pPr>
            <w:r>
              <w:rPr>
                <w:rFonts w:hint="eastAsia" w:ascii="宋体" w:hAnsi="宋体" w:cs="宋体"/>
                <w:kern w:val="0"/>
                <w:szCs w:val="21"/>
              </w:rPr>
              <w:t>4.卫生间淋浴区或马桶区设有安全扶手，得3分；预留安装条件，得1分；</w:t>
            </w:r>
          </w:p>
          <w:p>
            <w:pPr>
              <w:numPr>
                <w:ilvl w:val="255"/>
                <w:numId w:val="0"/>
              </w:numPr>
              <w:jc w:val="left"/>
              <w:rPr>
                <w:rFonts w:ascii="宋体" w:hAnsi="宋体" w:cs="宋体"/>
                <w:kern w:val="0"/>
                <w:szCs w:val="21"/>
              </w:rPr>
            </w:pPr>
            <w:r>
              <w:rPr>
                <w:rFonts w:hint="eastAsia" w:ascii="宋体" w:hAnsi="宋体" w:cs="宋体"/>
                <w:kern w:val="0"/>
                <w:szCs w:val="21"/>
              </w:rPr>
              <w:t>5.卫生间设置易于识别和使用的救助呼叫装置，得2分；</w:t>
            </w:r>
          </w:p>
          <w:p>
            <w:pPr>
              <w:numPr>
                <w:ilvl w:val="255"/>
                <w:numId w:val="0"/>
              </w:numPr>
              <w:jc w:val="left"/>
              <w:rPr>
                <w:rFonts w:ascii="宋体" w:hAnsi="宋体" w:cs="宋体"/>
                <w:kern w:val="0"/>
                <w:szCs w:val="21"/>
              </w:rPr>
            </w:pPr>
            <w:r>
              <w:rPr>
                <w:rFonts w:hint="eastAsia" w:ascii="宋体" w:hAnsi="宋体" w:cs="宋体"/>
                <w:kern w:val="0"/>
                <w:szCs w:val="21"/>
              </w:rPr>
              <w:t>6.设置窗帘、内遮阳、透过率可控的玻璃等眩光的防护措施，得2分。</w:t>
            </w:r>
          </w:p>
        </w:tc>
        <w:tc>
          <w:tcPr>
            <w:tcW w:w="714" w:type="dxa"/>
            <w:vAlign w:val="center"/>
          </w:tcPr>
          <w:p>
            <w:pPr>
              <w:jc w:val="center"/>
              <w:rPr>
                <w:rFonts w:ascii="宋体" w:hAnsi="宋体" w:cs="宋体"/>
                <w:kern w:val="0"/>
                <w:szCs w:val="21"/>
              </w:rPr>
            </w:pPr>
            <w:r>
              <w:rPr>
                <w:rFonts w:hint="eastAsia" w:ascii="宋体" w:hAnsi="宋体" w:cs="宋体"/>
                <w:kern w:val="0"/>
                <w:szCs w:val="21"/>
              </w:rPr>
              <w:t>15</w:t>
            </w:r>
          </w:p>
        </w:tc>
      </w:tr>
    </w:tbl>
    <w:p>
      <w:pPr>
        <w:spacing w:line="360" w:lineRule="auto"/>
        <w:jc w:val="left"/>
        <w:rPr>
          <w:rFonts w:ascii="宋体" w:hAnsi="宋体" w:cs="宋体"/>
          <w:kern w:val="0"/>
          <w:szCs w:val="21"/>
        </w:rPr>
      </w:pPr>
      <w:r>
        <w:rPr>
          <w:rFonts w:hint="eastAsia" w:ascii="宋体" w:hAnsi="宋体" w:cs="宋体"/>
          <w:b/>
          <w:bCs/>
          <w:kern w:val="0"/>
          <w:szCs w:val="21"/>
        </w:rPr>
        <w:t>4.2.3</w:t>
      </w:r>
      <w:r>
        <w:rPr>
          <w:rFonts w:hint="eastAsia" w:ascii="宋体" w:hAnsi="宋体" w:cs="宋体"/>
          <w:kern w:val="0"/>
          <w:szCs w:val="21"/>
        </w:rPr>
        <w:t xml:space="preserve"> 公共空间的评价包含功能完备、尺度合理、安全友好3个分项；按照本标准表</w:t>
      </w:r>
      <w:r>
        <w:rPr>
          <w:rFonts w:hint="eastAsia" w:ascii="宋体" w:hAnsi="宋体" w:cs="宋体"/>
          <w:b/>
          <w:bCs/>
          <w:kern w:val="0"/>
          <w:szCs w:val="21"/>
        </w:rPr>
        <w:t>4.2.3</w:t>
      </w:r>
      <w:r>
        <w:rPr>
          <w:rFonts w:hint="eastAsia" w:ascii="宋体" w:hAnsi="宋体" w:cs="宋体"/>
          <w:kern w:val="0"/>
          <w:szCs w:val="21"/>
        </w:rPr>
        <w:t>的评价指标评分。</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评价方法：审阅评价对象方案设计文件、各专业施工图设计文件及设计变更文件，现场核实。</w:t>
      </w:r>
    </w:p>
    <w:p>
      <w:pPr>
        <w:spacing w:line="360" w:lineRule="auto"/>
        <w:jc w:val="center"/>
        <w:rPr>
          <w:rFonts w:ascii="宋体" w:hAnsi="宋体" w:cs="宋体"/>
          <w:kern w:val="0"/>
          <w:szCs w:val="21"/>
        </w:rPr>
      </w:pPr>
      <w:r>
        <w:rPr>
          <w:rFonts w:hint="eastAsia" w:ascii="宋体" w:hAnsi="宋体" w:cs="宋体"/>
          <w:kern w:val="0"/>
          <w:szCs w:val="21"/>
        </w:rPr>
        <w:t>表4.2.3  公共空间评价指标（45分）</w:t>
      </w:r>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662"/>
        <w:gridCol w:w="6520"/>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 w:type="dxa"/>
            <w:vAlign w:val="center"/>
          </w:tcPr>
          <w:p>
            <w:pPr>
              <w:rPr>
                <w:rFonts w:ascii="宋体" w:hAnsi="宋体" w:cs="宋体"/>
                <w:kern w:val="0"/>
                <w:szCs w:val="21"/>
              </w:rPr>
            </w:pPr>
            <w:r>
              <w:rPr>
                <w:rFonts w:hint="eastAsia" w:ascii="宋体" w:hAnsi="宋体" w:cs="宋体"/>
                <w:kern w:val="0"/>
                <w:szCs w:val="21"/>
              </w:rPr>
              <w:t>分项</w:t>
            </w:r>
          </w:p>
          <w:p>
            <w:pPr>
              <w:rPr>
                <w:rFonts w:ascii="宋体" w:hAnsi="宋体" w:cs="宋体"/>
                <w:kern w:val="0"/>
                <w:szCs w:val="21"/>
              </w:rPr>
            </w:pPr>
            <w:r>
              <w:rPr>
                <w:rFonts w:hint="eastAsia" w:ascii="宋体" w:hAnsi="宋体" w:cs="宋体"/>
                <w:kern w:val="0"/>
                <w:szCs w:val="21"/>
              </w:rPr>
              <w:t>及分值</w:t>
            </w:r>
          </w:p>
        </w:tc>
        <w:tc>
          <w:tcPr>
            <w:tcW w:w="662" w:type="dxa"/>
            <w:vAlign w:val="center"/>
          </w:tcPr>
          <w:p>
            <w:pPr>
              <w:rPr>
                <w:rFonts w:ascii="宋体" w:hAnsi="宋体" w:cs="宋体"/>
                <w:kern w:val="0"/>
                <w:szCs w:val="21"/>
              </w:rPr>
            </w:pPr>
            <w:r>
              <w:rPr>
                <w:rFonts w:hint="eastAsia" w:ascii="宋体" w:hAnsi="宋体" w:cs="宋体"/>
                <w:kern w:val="0"/>
                <w:szCs w:val="21"/>
              </w:rPr>
              <w:t>子项</w:t>
            </w:r>
          </w:p>
          <w:p>
            <w:pPr>
              <w:rPr>
                <w:rFonts w:ascii="宋体" w:hAnsi="宋体" w:cs="宋体"/>
                <w:kern w:val="0"/>
                <w:szCs w:val="21"/>
              </w:rPr>
            </w:pPr>
            <w:r>
              <w:rPr>
                <w:rFonts w:hint="eastAsia" w:ascii="宋体" w:hAnsi="宋体" w:cs="宋体"/>
                <w:kern w:val="0"/>
                <w:szCs w:val="21"/>
              </w:rPr>
              <w:t>序号</w:t>
            </w:r>
          </w:p>
        </w:tc>
        <w:tc>
          <w:tcPr>
            <w:tcW w:w="6520" w:type="dxa"/>
            <w:vAlign w:val="center"/>
          </w:tcPr>
          <w:p>
            <w:pPr>
              <w:jc w:val="center"/>
              <w:rPr>
                <w:rFonts w:ascii="宋体" w:hAnsi="宋体" w:cs="宋体"/>
                <w:kern w:val="0"/>
                <w:szCs w:val="21"/>
              </w:rPr>
            </w:pPr>
            <w:r>
              <w:rPr>
                <w:rFonts w:hint="eastAsia" w:ascii="宋体" w:hAnsi="宋体" w:cs="宋体"/>
                <w:kern w:val="0"/>
                <w:szCs w:val="21"/>
              </w:rPr>
              <w:t>指标内容</w:t>
            </w:r>
          </w:p>
        </w:tc>
        <w:tc>
          <w:tcPr>
            <w:tcW w:w="714" w:type="dxa"/>
            <w:vAlign w:val="center"/>
          </w:tcPr>
          <w:p>
            <w:pPr>
              <w:jc w:val="center"/>
              <w:rPr>
                <w:rFonts w:ascii="宋体" w:hAnsi="宋体" w:cs="宋体"/>
                <w:kern w:val="0"/>
                <w:szCs w:val="21"/>
              </w:rPr>
            </w:pPr>
            <w:r>
              <w:rPr>
                <w:rFonts w:hint="eastAsia" w:ascii="宋体" w:hAnsi="宋体" w:cs="宋体"/>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93" w:type="dxa"/>
            <w:vMerge w:val="restart"/>
            <w:vAlign w:val="center"/>
          </w:tcPr>
          <w:p>
            <w:pPr>
              <w:jc w:val="center"/>
              <w:rPr>
                <w:rFonts w:ascii="宋体" w:hAnsi="宋体" w:cs="宋体"/>
                <w:kern w:val="0"/>
                <w:szCs w:val="21"/>
              </w:rPr>
            </w:pPr>
            <w:r>
              <w:rPr>
                <w:rFonts w:hint="eastAsia" w:ascii="宋体" w:hAnsi="宋体" w:cs="宋体"/>
                <w:kern w:val="0"/>
                <w:szCs w:val="21"/>
              </w:rPr>
              <w:t>功能</w:t>
            </w:r>
          </w:p>
          <w:p>
            <w:pPr>
              <w:jc w:val="center"/>
              <w:rPr>
                <w:rFonts w:ascii="宋体" w:hAnsi="宋体" w:cs="宋体"/>
                <w:kern w:val="0"/>
                <w:szCs w:val="21"/>
              </w:rPr>
            </w:pPr>
            <w:r>
              <w:rPr>
                <w:rFonts w:hint="eastAsia" w:ascii="宋体" w:hAnsi="宋体" w:cs="宋体"/>
                <w:kern w:val="0"/>
                <w:szCs w:val="21"/>
              </w:rPr>
              <w:t>完备</w:t>
            </w:r>
          </w:p>
          <w:p>
            <w:pPr>
              <w:jc w:val="center"/>
              <w:rPr>
                <w:rFonts w:ascii="宋体" w:hAnsi="宋体" w:cs="宋体"/>
                <w:kern w:val="0"/>
                <w:szCs w:val="21"/>
              </w:rPr>
            </w:pPr>
            <w:r>
              <w:rPr>
                <w:rFonts w:hint="eastAsia" w:ascii="宋体" w:hAnsi="宋体" w:cs="宋体"/>
                <w:kern w:val="0"/>
                <w:szCs w:val="21"/>
              </w:rPr>
              <w:t>13</w:t>
            </w:r>
            <w:r>
              <w:rPr>
                <w:rFonts w:hint="eastAsia" w:ascii="宋体" w:hAnsi="宋体" w:cs="宋体"/>
                <w:kern w:val="0"/>
                <w:szCs w:val="21"/>
              </w:rPr>
              <w:br w:type="textWrapping"/>
            </w:r>
            <w:r>
              <w:rPr>
                <w:rFonts w:hint="eastAsia" w:ascii="宋体" w:hAnsi="宋体" w:cs="宋体"/>
                <w:kern w:val="0"/>
                <w:szCs w:val="21"/>
              </w:rPr>
              <w:t>（10）</w:t>
            </w:r>
          </w:p>
        </w:tc>
        <w:tc>
          <w:tcPr>
            <w:tcW w:w="662" w:type="dxa"/>
            <w:vAlign w:val="center"/>
          </w:tcPr>
          <w:p>
            <w:pPr>
              <w:rPr>
                <w:rFonts w:ascii="宋体" w:hAnsi="宋体" w:cs="宋体"/>
                <w:kern w:val="0"/>
                <w:szCs w:val="21"/>
              </w:rPr>
            </w:pPr>
            <w:r>
              <w:rPr>
                <w:rFonts w:hint="eastAsia" w:ascii="宋体" w:hAnsi="宋体" w:cs="宋体"/>
                <w:kern w:val="0"/>
                <w:szCs w:val="21"/>
              </w:rPr>
              <w:t>A18</w:t>
            </w:r>
          </w:p>
        </w:tc>
        <w:tc>
          <w:tcPr>
            <w:tcW w:w="6520" w:type="dxa"/>
          </w:tcPr>
          <w:p>
            <w:pPr>
              <w:rPr>
                <w:rFonts w:ascii="宋体" w:hAnsi="宋体" w:cs="宋体"/>
                <w:kern w:val="0"/>
                <w:szCs w:val="21"/>
              </w:rPr>
            </w:pPr>
            <w:r>
              <w:rPr>
                <w:rFonts w:hint="eastAsia" w:ascii="宋体" w:hAnsi="宋体" w:cs="宋体"/>
                <w:kern w:val="0"/>
                <w:szCs w:val="21"/>
              </w:rPr>
              <w:t>满足公共空间的功能要求，对符合项得相应分值：</w:t>
            </w:r>
          </w:p>
          <w:p>
            <w:pPr>
              <w:rPr>
                <w:rFonts w:ascii="宋体" w:hAnsi="宋体" w:cs="宋体"/>
                <w:kern w:val="0"/>
                <w:szCs w:val="21"/>
              </w:rPr>
            </w:pPr>
            <w:r>
              <w:rPr>
                <w:rFonts w:hint="eastAsia" w:ascii="宋体" w:hAnsi="宋体" w:cs="宋体"/>
                <w:kern w:val="0"/>
                <w:szCs w:val="21"/>
              </w:rPr>
              <w:t>1.设有方便居民公共活动、临时休息或接待功能，得2分；</w:t>
            </w:r>
          </w:p>
          <w:p>
            <w:pPr>
              <w:rPr>
                <w:rFonts w:ascii="宋体" w:hAnsi="宋体" w:cs="宋体"/>
                <w:kern w:val="0"/>
                <w:szCs w:val="21"/>
              </w:rPr>
            </w:pPr>
            <w:r>
              <w:rPr>
                <w:rFonts w:hint="eastAsia" w:ascii="宋体" w:hAnsi="宋体" w:cs="宋体"/>
                <w:kern w:val="0"/>
                <w:szCs w:val="21"/>
              </w:rPr>
              <w:t>2.设单元门厅或单元出入口，得1分。</w:t>
            </w:r>
          </w:p>
        </w:tc>
        <w:tc>
          <w:tcPr>
            <w:tcW w:w="714"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93" w:type="dxa"/>
            <w:vMerge w:val="continue"/>
            <w:vAlign w:val="center"/>
          </w:tcPr>
          <w:p>
            <w:pPr>
              <w:jc w:val="center"/>
              <w:rPr>
                <w:rFonts w:ascii="宋体" w:hAnsi="宋体" w:cs="宋体"/>
                <w:kern w:val="0"/>
                <w:szCs w:val="21"/>
              </w:rPr>
            </w:pPr>
          </w:p>
        </w:tc>
        <w:tc>
          <w:tcPr>
            <w:tcW w:w="662" w:type="dxa"/>
            <w:vAlign w:val="center"/>
          </w:tcPr>
          <w:p>
            <w:pPr>
              <w:rPr>
                <w:rFonts w:ascii="宋体" w:hAnsi="宋体" w:cs="宋体"/>
                <w:kern w:val="0"/>
                <w:szCs w:val="21"/>
              </w:rPr>
            </w:pPr>
            <w:r>
              <w:rPr>
                <w:rFonts w:hint="eastAsia" w:ascii="宋体" w:hAnsi="宋体" w:cs="宋体"/>
                <w:kern w:val="0"/>
                <w:szCs w:val="21"/>
              </w:rPr>
              <w:t>A19</w:t>
            </w:r>
          </w:p>
        </w:tc>
        <w:tc>
          <w:tcPr>
            <w:tcW w:w="6520" w:type="dxa"/>
          </w:tcPr>
          <w:p>
            <w:pPr>
              <w:tabs>
                <w:tab w:val="left" w:pos="908"/>
              </w:tabs>
              <w:jc w:val="left"/>
              <w:rPr>
                <w:rFonts w:ascii="宋体" w:hAnsi="宋体" w:cs="宋体"/>
                <w:kern w:val="0"/>
                <w:szCs w:val="21"/>
              </w:rPr>
            </w:pPr>
            <w:r>
              <w:rPr>
                <w:rFonts w:hint="eastAsia" w:ascii="宋体" w:hAnsi="宋体" w:cs="宋体"/>
                <w:kern w:val="0"/>
                <w:szCs w:val="21"/>
              </w:rPr>
              <w:t>满足公共部位各类标识、标志的设置要求，对符合项得相应分值：</w:t>
            </w:r>
          </w:p>
          <w:p>
            <w:pPr>
              <w:tabs>
                <w:tab w:val="left" w:pos="908"/>
              </w:tabs>
              <w:jc w:val="left"/>
              <w:rPr>
                <w:rFonts w:ascii="宋体" w:hAnsi="宋体" w:cs="宋体"/>
                <w:kern w:val="0"/>
                <w:szCs w:val="21"/>
              </w:rPr>
            </w:pPr>
            <w:r>
              <w:rPr>
                <w:rFonts w:hint="eastAsia" w:ascii="宋体" w:hAnsi="宋体" w:cs="宋体"/>
                <w:kern w:val="0"/>
                <w:szCs w:val="21"/>
              </w:rPr>
              <w:t>1.公共空间的消防设施标识、疏散指示、楼层标识、电梯指示标识等，设置醒目且合理，得3分；</w:t>
            </w:r>
          </w:p>
          <w:p>
            <w:pPr>
              <w:rPr>
                <w:rFonts w:ascii="宋体" w:hAnsi="宋体" w:cs="宋体"/>
                <w:kern w:val="0"/>
                <w:szCs w:val="21"/>
              </w:rPr>
            </w:pPr>
            <w:r>
              <w:rPr>
                <w:rFonts w:hint="eastAsia" w:ascii="宋体" w:hAnsi="宋体" w:cs="宋体"/>
                <w:kern w:val="0"/>
                <w:szCs w:val="21"/>
              </w:rPr>
              <w:t>2.门厅信息公告栏，设置合理且醒目，得1分；</w:t>
            </w:r>
          </w:p>
          <w:p>
            <w:pPr>
              <w:rPr>
                <w:rFonts w:ascii="宋体" w:hAnsi="宋体" w:cs="宋体"/>
                <w:kern w:val="0"/>
                <w:szCs w:val="21"/>
              </w:rPr>
            </w:pPr>
            <w:r>
              <w:rPr>
                <w:rFonts w:hint="eastAsia" w:ascii="宋体" w:hAnsi="宋体" w:cs="宋体"/>
                <w:kern w:val="0"/>
                <w:szCs w:val="21"/>
              </w:rPr>
              <w:t>3.入户门门牌号、标识，设置合理且醒目，得1分。</w:t>
            </w:r>
          </w:p>
        </w:tc>
        <w:tc>
          <w:tcPr>
            <w:tcW w:w="714" w:type="dxa"/>
            <w:vAlign w:val="center"/>
          </w:tcPr>
          <w:p>
            <w:pPr>
              <w:jc w:val="center"/>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93" w:type="dxa"/>
            <w:vMerge w:val="continue"/>
            <w:vAlign w:val="center"/>
          </w:tcPr>
          <w:p>
            <w:pPr>
              <w:jc w:val="center"/>
              <w:rPr>
                <w:rFonts w:ascii="宋体" w:hAnsi="宋体" w:cs="宋体"/>
                <w:kern w:val="0"/>
                <w:szCs w:val="21"/>
              </w:rPr>
            </w:pPr>
          </w:p>
        </w:tc>
        <w:tc>
          <w:tcPr>
            <w:tcW w:w="662" w:type="dxa"/>
            <w:vAlign w:val="center"/>
          </w:tcPr>
          <w:p>
            <w:pPr>
              <w:rPr>
                <w:rFonts w:ascii="宋体" w:hAnsi="宋体" w:cs="宋体"/>
                <w:kern w:val="0"/>
                <w:szCs w:val="21"/>
              </w:rPr>
            </w:pPr>
            <w:r>
              <w:rPr>
                <w:rFonts w:hint="eastAsia" w:ascii="宋体" w:hAnsi="宋体" w:cs="宋体"/>
                <w:kern w:val="0"/>
                <w:szCs w:val="21"/>
              </w:rPr>
              <w:t>A20</w:t>
            </w:r>
          </w:p>
        </w:tc>
        <w:tc>
          <w:tcPr>
            <w:tcW w:w="6520" w:type="dxa"/>
          </w:tcPr>
          <w:p>
            <w:pPr>
              <w:tabs>
                <w:tab w:val="left" w:pos="908"/>
              </w:tabs>
              <w:jc w:val="left"/>
              <w:rPr>
                <w:rFonts w:ascii="宋体" w:hAnsi="宋体" w:cs="宋体"/>
                <w:kern w:val="0"/>
                <w:szCs w:val="21"/>
              </w:rPr>
            </w:pPr>
            <w:r>
              <w:rPr>
                <w:rFonts w:hint="eastAsia" w:ascii="宋体" w:hAnsi="宋体" w:cs="宋体"/>
                <w:kern w:val="0"/>
                <w:szCs w:val="21"/>
              </w:rPr>
              <w:t>首层门禁开关设置合理。</w:t>
            </w:r>
          </w:p>
        </w:tc>
        <w:tc>
          <w:tcPr>
            <w:tcW w:w="714"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93" w:type="dxa"/>
            <w:vMerge w:val="continue"/>
            <w:vAlign w:val="center"/>
          </w:tcPr>
          <w:p>
            <w:pPr>
              <w:jc w:val="center"/>
              <w:rPr>
                <w:rFonts w:ascii="宋体" w:hAnsi="宋体" w:cs="宋体"/>
                <w:kern w:val="0"/>
                <w:szCs w:val="21"/>
              </w:rPr>
            </w:pPr>
          </w:p>
        </w:tc>
        <w:tc>
          <w:tcPr>
            <w:tcW w:w="662" w:type="dxa"/>
            <w:vAlign w:val="center"/>
          </w:tcPr>
          <w:p>
            <w:pPr>
              <w:rPr>
                <w:rFonts w:ascii="宋体" w:hAnsi="宋体" w:cs="宋体"/>
                <w:kern w:val="0"/>
                <w:szCs w:val="21"/>
              </w:rPr>
            </w:pPr>
            <w:r>
              <w:rPr>
                <w:rFonts w:hint="eastAsia" w:ascii="宋体" w:hAnsi="宋体" w:cs="宋体"/>
                <w:kern w:val="0"/>
                <w:szCs w:val="21"/>
              </w:rPr>
              <w:t>A21</w:t>
            </w:r>
          </w:p>
        </w:tc>
        <w:tc>
          <w:tcPr>
            <w:tcW w:w="6520" w:type="dxa"/>
          </w:tcPr>
          <w:p>
            <w:pPr>
              <w:tabs>
                <w:tab w:val="left" w:pos="908"/>
              </w:tabs>
              <w:jc w:val="left"/>
              <w:rPr>
                <w:rFonts w:ascii="宋体" w:hAnsi="宋体" w:cs="宋体"/>
                <w:kern w:val="0"/>
                <w:szCs w:val="21"/>
              </w:rPr>
            </w:pPr>
            <w:r>
              <w:rPr>
                <w:rFonts w:hint="eastAsia" w:ascii="宋体" w:hAnsi="宋体" w:cs="宋体"/>
                <w:kern w:val="0"/>
                <w:szCs w:val="21"/>
              </w:rPr>
              <w:t>当信报箱设置于首层门厅时，设置合理，方便使用。</w:t>
            </w:r>
          </w:p>
        </w:tc>
        <w:tc>
          <w:tcPr>
            <w:tcW w:w="714"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93" w:type="dxa"/>
            <w:vMerge w:val="continue"/>
            <w:vAlign w:val="center"/>
          </w:tcPr>
          <w:p>
            <w:pPr>
              <w:jc w:val="center"/>
              <w:rPr>
                <w:rFonts w:ascii="宋体" w:hAnsi="宋体" w:cs="宋体"/>
                <w:kern w:val="0"/>
                <w:szCs w:val="21"/>
              </w:rPr>
            </w:pPr>
          </w:p>
        </w:tc>
        <w:tc>
          <w:tcPr>
            <w:tcW w:w="662" w:type="dxa"/>
            <w:vAlign w:val="center"/>
          </w:tcPr>
          <w:p>
            <w:pPr>
              <w:rPr>
                <w:rFonts w:ascii="宋体" w:hAnsi="宋体" w:cs="宋体"/>
                <w:kern w:val="0"/>
                <w:szCs w:val="21"/>
              </w:rPr>
            </w:pPr>
            <w:r>
              <w:rPr>
                <w:rFonts w:hint="eastAsia" w:ascii="宋体" w:hAnsi="宋体" w:cs="宋体"/>
                <w:kern w:val="0"/>
                <w:szCs w:val="21"/>
              </w:rPr>
              <w:t>A22</w:t>
            </w:r>
          </w:p>
        </w:tc>
        <w:tc>
          <w:tcPr>
            <w:tcW w:w="6520" w:type="dxa"/>
          </w:tcPr>
          <w:p>
            <w:pPr>
              <w:rPr>
                <w:rFonts w:ascii="宋体" w:hAnsi="宋体" w:cs="宋体"/>
                <w:kern w:val="0"/>
                <w:szCs w:val="21"/>
              </w:rPr>
            </w:pPr>
            <w:r>
              <w:rPr>
                <w:rFonts w:hint="eastAsia" w:ascii="宋体" w:hAnsi="宋体" w:cs="宋体"/>
                <w:kern w:val="0"/>
                <w:szCs w:val="21"/>
              </w:rPr>
              <w:t>公共区域照明采用节能控制措施。</w:t>
            </w:r>
          </w:p>
        </w:tc>
        <w:tc>
          <w:tcPr>
            <w:tcW w:w="714" w:type="dxa"/>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93" w:type="dxa"/>
            <w:vMerge w:val="restart"/>
            <w:vAlign w:val="center"/>
          </w:tcPr>
          <w:p>
            <w:pPr>
              <w:jc w:val="center"/>
              <w:rPr>
                <w:rFonts w:ascii="宋体" w:hAnsi="宋体" w:cs="宋体"/>
                <w:kern w:val="0"/>
                <w:szCs w:val="21"/>
              </w:rPr>
            </w:pPr>
            <w:r>
              <w:rPr>
                <w:rFonts w:hint="eastAsia" w:ascii="宋体" w:hAnsi="宋体" w:cs="宋体"/>
                <w:kern w:val="0"/>
                <w:szCs w:val="21"/>
              </w:rPr>
              <w:t>尺度</w:t>
            </w:r>
          </w:p>
          <w:p>
            <w:pPr>
              <w:jc w:val="center"/>
              <w:rPr>
                <w:rFonts w:ascii="宋体" w:hAnsi="宋体" w:cs="宋体"/>
                <w:kern w:val="0"/>
                <w:szCs w:val="21"/>
              </w:rPr>
            </w:pPr>
            <w:r>
              <w:rPr>
                <w:rFonts w:hint="eastAsia" w:ascii="宋体" w:hAnsi="宋体" w:cs="宋体"/>
                <w:kern w:val="0"/>
                <w:szCs w:val="21"/>
              </w:rPr>
              <w:t>合理</w:t>
            </w:r>
          </w:p>
          <w:p>
            <w:pPr>
              <w:jc w:val="center"/>
              <w:rPr>
                <w:rFonts w:ascii="宋体" w:hAnsi="宋体" w:cs="宋体"/>
                <w:kern w:val="0"/>
                <w:szCs w:val="21"/>
              </w:rPr>
            </w:pPr>
            <w:r>
              <w:rPr>
                <w:rFonts w:hint="eastAsia" w:ascii="宋体" w:hAnsi="宋体" w:cs="宋体"/>
                <w:kern w:val="0"/>
                <w:szCs w:val="21"/>
              </w:rPr>
              <w:t>12</w:t>
            </w:r>
          </w:p>
          <w:p>
            <w:pPr>
              <w:jc w:val="center"/>
              <w:rPr>
                <w:rFonts w:ascii="宋体" w:hAnsi="宋体" w:cs="宋体"/>
                <w:kern w:val="0"/>
                <w:szCs w:val="21"/>
              </w:rPr>
            </w:pPr>
            <w:r>
              <w:rPr>
                <w:rFonts w:hint="eastAsia" w:ascii="宋体" w:hAnsi="宋体" w:cs="宋体"/>
                <w:kern w:val="0"/>
                <w:szCs w:val="21"/>
              </w:rPr>
              <w:t>（5）</w:t>
            </w:r>
          </w:p>
        </w:tc>
        <w:tc>
          <w:tcPr>
            <w:tcW w:w="662" w:type="dxa"/>
            <w:vAlign w:val="center"/>
          </w:tcPr>
          <w:p>
            <w:pPr>
              <w:rPr>
                <w:rFonts w:ascii="宋体" w:hAnsi="宋体" w:cs="宋体"/>
                <w:kern w:val="0"/>
                <w:szCs w:val="21"/>
              </w:rPr>
            </w:pPr>
            <w:r>
              <w:rPr>
                <w:rFonts w:hint="eastAsia" w:ascii="宋体" w:hAnsi="宋体" w:cs="宋体"/>
                <w:kern w:val="0"/>
                <w:szCs w:val="21"/>
              </w:rPr>
              <w:t>A23</w:t>
            </w:r>
          </w:p>
        </w:tc>
        <w:tc>
          <w:tcPr>
            <w:tcW w:w="6520" w:type="dxa"/>
          </w:tcPr>
          <w:p>
            <w:pPr>
              <w:rPr>
                <w:rFonts w:ascii="宋体" w:hAnsi="宋体" w:cs="宋体"/>
                <w:kern w:val="0"/>
                <w:szCs w:val="21"/>
              </w:rPr>
            </w:pPr>
            <w:r>
              <w:rPr>
                <w:rFonts w:hint="eastAsia" w:ascii="宋体" w:hAnsi="宋体" w:cs="宋体"/>
                <w:kern w:val="0"/>
                <w:szCs w:val="21"/>
              </w:rPr>
              <w:t>满足室内净高的尺度要求，对符合项得相应分值：</w:t>
            </w:r>
          </w:p>
          <w:p>
            <w:pPr>
              <w:rPr>
                <w:rFonts w:ascii="宋体" w:hAnsi="宋体" w:cs="宋体"/>
                <w:kern w:val="0"/>
                <w:szCs w:val="21"/>
              </w:rPr>
            </w:pPr>
            <w:r>
              <w:rPr>
                <w:rFonts w:hint="eastAsia" w:ascii="宋体" w:hAnsi="宋体" w:cs="宋体"/>
                <w:kern w:val="0"/>
                <w:szCs w:val="21"/>
              </w:rPr>
              <w:t>1.出入口、门厅、电梯厅的室内净高达到2.60m及以上，得3分；</w:t>
            </w:r>
          </w:p>
          <w:p>
            <w:pPr>
              <w:rPr>
                <w:rFonts w:ascii="宋体" w:hAnsi="宋体" w:cs="宋体"/>
                <w:kern w:val="0"/>
                <w:szCs w:val="21"/>
              </w:rPr>
            </w:pPr>
            <w:r>
              <w:rPr>
                <w:rFonts w:hint="eastAsia" w:ascii="宋体" w:hAnsi="宋体" w:cs="宋体"/>
                <w:kern w:val="0"/>
                <w:szCs w:val="21"/>
              </w:rPr>
              <w:t>2.走廊和</w:t>
            </w:r>
            <w:r>
              <w:rPr>
                <w:rFonts w:ascii="宋体" w:hAnsi="宋体" w:cs="宋体"/>
                <w:kern w:val="0"/>
                <w:szCs w:val="21"/>
              </w:rPr>
              <w:t>公共部位通道的</w:t>
            </w:r>
            <w:r>
              <w:rPr>
                <w:rFonts w:hint="eastAsia" w:ascii="宋体" w:hAnsi="宋体" w:cs="宋体"/>
                <w:kern w:val="0"/>
                <w:szCs w:val="21"/>
              </w:rPr>
              <w:t>室内净高达到2.40m及以上，</w:t>
            </w:r>
            <w:r>
              <w:rPr>
                <w:rFonts w:ascii="宋体" w:hAnsi="宋体" w:cs="宋体"/>
                <w:kern w:val="0"/>
                <w:szCs w:val="21"/>
              </w:rPr>
              <w:t>局部净高</w:t>
            </w:r>
            <w:r>
              <w:rPr>
                <w:rFonts w:hint="eastAsia" w:ascii="宋体" w:hAnsi="宋体" w:cs="宋体"/>
                <w:kern w:val="0"/>
                <w:szCs w:val="21"/>
              </w:rPr>
              <w:t>达到2.20m及以上，得2分。</w:t>
            </w:r>
          </w:p>
        </w:tc>
        <w:tc>
          <w:tcPr>
            <w:tcW w:w="714" w:type="dxa"/>
            <w:vAlign w:val="center"/>
          </w:tcPr>
          <w:p>
            <w:pPr>
              <w:jc w:val="center"/>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93" w:type="dxa"/>
            <w:vMerge w:val="continue"/>
            <w:vAlign w:val="center"/>
          </w:tcPr>
          <w:p>
            <w:pPr>
              <w:jc w:val="center"/>
              <w:rPr>
                <w:rFonts w:ascii="宋体" w:hAnsi="宋体" w:cs="宋体"/>
                <w:kern w:val="0"/>
                <w:szCs w:val="21"/>
              </w:rPr>
            </w:pPr>
          </w:p>
        </w:tc>
        <w:tc>
          <w:tcPr>
            <w:tcW w:w="662" w:type="dxa"/>
            <w:vAlign w:val="center"/>
          </w:tcPr>
          <w:p>
            <w:pPr>
              <w:rPr>
                <w:rFonts w:ascii="宋体" w:hAnsi="宋体" w:cs="宋体"/>
                <w:kern w:val="0"/>
                <w:szCs w:val="21"/>
              </w:rPr>
            </w:pPr>
            <w:r>
              <w:rPr>
                <w:rFonts w:hint="eastAsia" w:ascii="宋体" w:hAnsi="宋体" w:cs="宋体"/>
                <w:kern w:val="0"/>
                <w:szCs w:val="21"/>
              </w:rPr>
              <w:t>A24</w:t>
            </w:r>
          </w:p>
        </w:tc>
        <w:tc>
          <w:tcPr>
            <w:tcW w:w="6520" w:type="dxa"/>
          </w:tcPr>
          <w:p>
            <w:pPr>
              <w:rPr>
                <w:rFonts w:ascii="宋体" w:hAnsi="宋体" w:cs="宋体"/>
                <w:kern w:val="0"/>
                <w:szCs w:val="21"/>
              </w:rPr>
            </w:pPr>
            <w:r>
              <w:rPr>
                <w:rFonts w:hint="eastAsia" w:ascii="宋体" w:hAnsi="宋体" w:cs="宋体"/>
                <w:kern w:val="0"/>
                <w:szCs w:val="21"/>
              </w:rPr>
              <w:t>满足功能使用的尺度要求，对符合项得相应分值：</w:t>
            </w:r>
          </w:p>
          <w:p>
            <w:pPr>
              <w:rPr>
                <w:rFonts w:ascii="宋体" w:hAnsi="宋体" w:cs="宋体"/>
                <w:kern w:val="0"/>
                <w:szCs w:val="21"/>
              </w:rPr>
            </w:pPr>
            <w:r>
              <w:rPr>
                <w:rFonts w:hint="eastAsia" w:ascii="宋体" w:hAnsi="宋体" w:cs="宋体"/>
                <w:kern w:val="0"/>
                <w:szCs w:val="21"/>
              </w:rPr>
              <w:t>1.公共区电梯单侧布置时，候梯厅的深度不小于多台电梯中最大轿厢的深度，同时满足担架进出的需要；或公共区电梯双向布置时，候梯厅的深度不小于两侧最大轿厢深度之和，且不大于3.5m，得5分；</w:t>
            </w:r>
          </w:p>
          <w:p>
            <w:pPr>
              <w:tabs>
                <w:tab w:val="left" w:pos="908"/>
              </w:tabs>
              <w:jc w:val="left"/>
              <w:rPr>
                <w:rFonts w:ascii="宋体" w:hAnsi="宋体" w:cs="宋体"/>
                <w:kern w:val="0"/>
                <w:szCs w:val="21"/>
              </w:rPr>
            </w:pPr>
            <w:r>
              <w:rPr>
                <w:rFonts w:hint="eastAsia" w:ascii="宋体" w:hAnsi="宋体" w:cs="宋体"/>
                <w:kern w:val="0"/>
                <w:szCs w:val="21"/>
              </w:rPr>
              <w:t>2.候梯厅至入户过道净宽达到1.2m及以上，得2分。</w:t>
            </w:r>
          </w:p>
        </w:tc>
        <w:tc>
          <w:tcPr>
            <w:tcW w:w="714" w:type="dxa"/>
            <w:vAlign w:val="center"/>
          </w:tcPr>
          <w:p>
            <w:pPr>
              <w:jc w:val="center"/>
              <w:rPr>
                <w:rFonts w:ascii="宋体" w:hAnsi="宋体" w:cs="宋体"/>
                <w:kern w:val="0"/>
                <w:szCs w:val="21"/>
              </w:rPr>
            </w:pPr>
            <w:r>
              <w:rPr>
                <w:rFonts w:hint="eastAsia" w:ascii="宋体" w:hAnsi="宋体" w:cs="宋体"/>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93" w:type="dxa"/>
            <w:vMerge w:val="restart"/>
            <w:vAlign w:val="center"/>
          </w:tcPr>
          <w:p>
            <w:pPr>
              <w:jc w:val="center"/>
              <w:rPr>
                <w:rFonts w:ascii="宋体" w:hAnsi="宋体" w:cs="宋体"/>
                <w:kern w:val="0"/>
                <w:szCs w:val="21"/>
              </w:rPr>
            </w:pPr>
            <w:r>
              <w:rPr>
                <w:rFonts w:hint="eastAsia" w:ascii="宋体" w:hAnsi="宋体" w:cs="宋体"/>
                <w:kern w:val="0"/>
                <w:szCs w:val="21"/>
              </w:rPr>
              <w:t>安全</w:t>
            </w:r>
          </w:p>
          <w:p>
            <w:pPr>
              <w:jc w:val="center"/>
              <w:rPr>
                <w:rFonts w:ascii="宋体" w:hAnsi="宋体" w:cs="宋体"/>
                <w:kern w:val="0"/>
                <w:szCs w:val="21"/>
              </w:rPr>
            </w:pPr>
            <w:r>
              <w:rPr>
                <w:rFonts w:hint="eastAsia" w:ascii="宋体" w:hAnsi="宋体" w:cs="宋体"/>
                <w:kern w:val="0"/>
                <w:szCs w:val="21"/>
              </w:rPr>
              <w:t>友好</w:t>
            </w:r>
          </w:p>
          <w:p>
            <w:pPr>
              <w:jc w:val="center"/>
              <w:rPr>
                <w:rFonts w:ascii="宋体" w:hAnsi="宋体" w:cs="宋体"/>
                <w:kern w:val="0"/>
                <w:szCs w:val="21"/>
              </w:rPr>
            </w:pPr>
            <w:r>
              <w:rPr>
                <w:rFonts w:hint="eastAsia" w:ascii="宋体" w:hAnsi="宋体" w:cs="宋体"/>
                <w:kern w:val="0"/>
                <w:szCs w:val="21"/>
              </w:rPr>
              <w:t>20（12）</w:t>
            </w:r>
          </w:p>
        </w:tc>
        <w:tc>
          <w:tcPr>
            <w:tcW w:w="662" w:type="dxa"/>
            <w:vAlign w:val="center"/>
          </w:tcPr>
          <w:p>
            <w:pPr>
              <w:rPr>
                <w:rFonts w:ascii="宋体" w:hAnsi="宋体" w:cs="宋体"/>
                <w:kern w:val="0"/>
                <w:szCs w:val="21"/>
              </w:rPr>
            </w:pPr>
            <w:r>
              <w:rPr>
                <w:rFonts w:hint="eastAsia" w:ascii="宋体" w:hAnsi="宋体" w:cs="宋体"/>
                <w:kern w:val="0"/>
                <w:szCs w:val="21"/>
              </w:rPr>
              <w:t>A25</w:t>
            </w:r>
          </w:p>
        </w:tc>
        <w:tc>
          <w:tcPr>
            <w:tcW w:w="6520" w:type="dxa"/>
          </w:tcPr>
          <w:p>
            <w:pPr>
              <w:tabs>
                <w:tab w:val="left" w:pos="908"/>
              </w:tabs>
              <w:jc w:val="left"/>
              <w:rPr>
                <w:rFonts w:ascii="宋体" w:hAnsi="宋体" w:cs="宋体"/>
                <w:kern w:val="0"/>
                <w:szCs w:val="21"/>
              </w:rPr>
            </w:pPr>
            <w:r>
              <w:rPr>
                <w:rFonts w:hint="eastAsia" w:ascii="宋体" w:hAnsi="宋体" w:cs="宋体"/>
                <w:kern w:val="0"/>
                <w:szCs w:val="21"/>
              </w:rPr>
              <w:t>满足安全的设计要求，对符合项得相应分值：</w:t>
            </w:r>
          </w:p>
          <w:p>
            <w:pPr>
              <w:jc w:val="left"/>
              <w:rPr>
                <w:rFonts w:ascii="宋体" w:hAnsi="宋体" w:cs="宋体"/>
                <w:kern w:val="0"/>
                <w:szCs w:val="21"/>
              </w:rPr>
            </w:pPr>
            <w:r>
              <w:rPr>
                <w:rFonts w:hint="eastAsia" w:ascii="宋体" w:hAnsi="宋体" w:cs="宋体"/>
                <w:kern w:val="0"/>
                <w:szCs w:val="21"/>
              </w:rPr>
              <w:t>1.公共空间各部位装修材料的燃烧性能、燃烧等级、防滑指数满足设计要求，得2分；</w:t>
            </w:r>
          </w:p>
          <w:p>
            <w:pPr>
              <w:jc w:val="left"/>
              <w:rPr>
                <w:rFonts w:ascii="宋体" w:hAnsi="宋体" w:cs="宋体"/>
                <w:kern w:val="0"/>
                <w:szCs w:val="21"/>
              </w:rPr>
            </w:pPr>
            <w:r>
              <w:rPr>
                <w:rFonts w:hint="eastAsia" w:ascii="宋体" w:hAnsi="宋体" w:cs="宋体"/>
                <w:kern w:val="0"/>
                <w:szCs w:val="21"/>
              </w:rPr>
              <w:t>2.公共空间室内活动门玻璃、固定门玻璃、落地窗玻璃、室内隔断玻璃的选用，选用公称厚度与使用面积合理的安全玻璃，得2分；</w:t>
            </w:r>
          </w:p>
          <w:p>
            <w:pPr>
              <w:jc w:val="left"/>
              <w:rPr>
                <w:rFonts w:ascii="宋体" w:hAnsi="宋体" w:cs="宋体"/>
                <w:kern w:val="0"/>
                <w:szCs w:val="21"/>
              </w:rPr>
            </w:pPr>
            <w:r>
              <w:rPr>
                <w:rFonts w:hint="eastAsia" w:ascii="宋体" w:hAnsi="宋体" w:cs="宋体"/>
                <w:kern w:val="0"/>
                <w:szCs w:val="21"/>
              </w:rPr>
              <w:t>3.当选用玻璃等易发生碰撞的产品时，在视线高度设置醒目标识或采取防撞措施，得2分；</w:t>
            </w:r>
          </w:p>
          <w:p>
            <w:pPr>
              <w:jc w:val="left"/>
              <w:rPr>
                <w:rFonts w:ascii="宋体" w:hAnsi="宋体" w:cs="宋体"/>
                <w:kern w:val="0"/>
                <w:szCs w:val="21"/>
              </w:rPr>
            </w:pPr>
            <w:r>
              <w:rPr>
                <w:rFonts w:hint="eastAsia" w:ascii="宋体" w:hAnsi="宋体" w:cs="宋体"/>
                <w:kern w:val="0"/>
                <w:szCs w:val="21"/>
              </w:rPr>
              <w:t>4.公共空间的阳台、露台在临空处采用防止攀登的构造，防护护栏净高不小于1.2m，得2分；</w:t>
            </w:r>
          </w:p>
          <w:p>
            <w:pPr>
              <w:jc w:val="left"/>
              <w:rPr>
                <w:rFonts w:ascii="宋体" w:hAnsi="宋体" w:cs="宋体"/>
                <w:kern w:val="0"/>
                <w:szCs w:val="21"/>
              </w:rPr>
            </w:pPr>
            <w:r>
              <w:rPr>
                <w:rFonts w:hint="eastAsia" w:ascii="宋体" w:hAnsi="宋体" w:cs="宋体"/>
                <w:kern w:val="0"/>
                <w:szCs w:val="21"/>
              </w:rPr>
              <w:t>5.公共出入口净宽达到1.1m以上，有高差时设轮椅坡道和扶手，且宽度与坡度设置合理，楼梯踏步面界限鲜明，踏步采取防滑和护角安全措施，得2分；</w:t>
            </w:r>
          </w:p>
          <w:p>
            <w:pPr>
              <w:jc w:val="left"/>
              <w:rPr>
                <w:rFonts w:ascii="宋体" w:hAnsi="宋体" w:cs="宋体"/>
                <w:kern w:val="0"/>
                <w:szCs w:val="21"/>
              </w:rPr>
            </w:pPr>
            <w:r>
              <w:rPr>
                <w:rFonts w:hint="eastAsia" w:ascii="宋体" w:hAnsi="宋体" w:cs="宋体"/>
                <w:kern w:val="0"/>
                <w:szCs w:val="21"/>
              </w:rPr>
              <w:t>6.门窗设置防夹手功能，得2分；</w:t>
            </w:r>
          </w:p>
          <w:p>
            <w:pPr>
              <w:tabs>
                <w:tab w:val="left" w:pos="908"/>
              </w:tabs>
              <w:jc w:val="left"/>
              <w:rPr>
                <w:rFonts w:ascii="宋体" w:hAnsi="宋体" w:cs="宋体"/>
                <w:kern w:val="0"/>
                <w:szCs w:val="21"/>
              </w:rPr>
            </w:pPr>
            <w:r>
              <w:rPr>
                <w:rFonts w:hint="eastAsia" w:ascii="宋体" w:hAnsi="宋体" w:cs="宋体"/>
                <w:kern w:val="0"/>
                <w:szCs w:val="21"/>
              </w:rPr>
              <w:t>7.公共空间的阳角部位设有防撞措施，得2分。</w:t>
            </w:r>
          </w:p>
        </w:tc>
        <w:tc>
          <w:tcPr>
            <w:tcW w:w="714" w:type="dxa"/>
            <w:vAlign w:val="center"/>
          </w:tcPr>
          <w:p>
            <w:pPr>
              <w:jc w:val="center"/>
              <w:rPr>
                <w:rFonts w:ascii="宋体" w:hAnsi="宋体" w:cs="宋体"/>
                <w:kern w:val="0"/>
                <w:szCs w:val="21"/>
              </w:rPr>
            </w:pPr>
            <w:r>
              <w:rPr>
                <w:rFonts w:hint="eastAsia" w:ascii="宋体" w:hAnsi="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93" w:type="dxa"/>
            <w:vMerge w:val="continue"/>
            <w:vAlign w:val="center"/>
          </w:tcPr>
          <w:p>
            <w:pPr>
              <w:jc w:val="center"/>
              <w:rPr>
                <w:rFonts w:ascii="宋体" w:hAnsi="宋体" w:cs="宋体"/>
                <w:kern w:val="0"/>
                <w:szCs w:val="21"/>
              </w:rPr>
            </w:pPr>
          </w:p>
        </w:tc>
        <w:tc>
          <w:tcPr>
            <w:tcW w:w="662" w:type="dxa"/>
            <w:vAlign w:val="center"/>
          </w:tcPr>
          <w:p>
            <w:pPr>
              <w:rPr>
                <w:rFonts w:ascii="宋体" w:hAnsi="宋体" w:cs="宋体"/>
                <w:kern w:val="0"/>
                <w:szCs w:val="21"/>
              </w:rPr>
            </w:pPr>
            <w:r>
              <w:rPr>
                <w:rFonts w:hint="eastAsia" w:ascii="宋体" w:hAnsi="宋体" w:cs="宋体"/>
                <w:kern w:val="0"/>
                <w:szCs w:val="21"/>
              </w:rPr>
              <w:t>A26</w:t>
            </w:r>
          </w:p>
        </w:tc>
        <w:tc>
          <w:tcPr>
            <w:tcW w:w="6520" w:type="dxa"/>
          </w:tcPr>
          <w:p>
            <w:pPr>
              <w:tabs>
                <w:tab w:val="left" w:pos="908"/>
              </w:tabs>
              <w:jc w:val="left"/>
              <w:rPr>
                <w:rFonts w:ascii="宋体" w:hAnsi="宋体" w:cs="宋体"/>
                <w:kern w:val="0"/>
                <w:szCs w:val="21"/>
              </w:rPr>
            </w:pPr>
            <w:r>
              <w:rPr>
                <w:rFonts w:hint="eastAsia" w:ascii="宋体" w:hAnsi="宋体" w:cs="宋体"/>
                <w:kern w:val="0"/>
                <w:szCs w:val="21"/>
              </w:rPr>
              <w:t>满足友好的设计要求，对符合项得相应分值：</w:t>
            </w:r>
          </w:p>
          <w:p>
            <w:pPr>
              <w:numPr>
                <w:ilvl w:val="255"/>
                <w:numId w:val="0"/>
              </w:numPr>
              <w:jc w:val="left"/>
              <w:rPr>
                <w:rFonts w:ascii="宋体" w:hAnsi="宋体" w:cs="宋体"/>
                <w:kern w:val="0"/>
                <w:szCs w:val="21"/>
              </w:rPr>
            </w:pPr>
            <w:r>
              <w:rPr>
                <w:rFonts w:hint="eastAsia" w:ascii="宋体" w:hAnsi="宋体" w:cs="宋体"/>
                <w:kern w:val="0"/>
                <w:szCs w:val="21"/>
              </w:rPr>
              <w:t>1.供轮椅通行的门开启净宽≥1.0m，过道净宽≥1.2m，得2分；</w:t>
            </w:r>
          </w:p>
          <w:p>
            <w:pPr>
              <w:numPr>
                <w:ilvl w:val="255"/>
                <w:numId w:val="0"/>
              </w:numPr>
              <w:jc w:val="left"/>
              <w:rPr>
                <w:rFonts w:ascii="宋体" w:hAnsi="宋体" w:cs="宋体"/>
                <w:kern w:val="0"/>
                <w:szCs w:val="21"/>
              </w:rPr>
            </w:pPr>
            <w:r>
              <w:rPr>
                <w:rFonts w:hint="eastAsia" w:ascii="宋体" w:hAnsi="宋体" w:cs="宋体"/>
                <w:kern w:val="0"/>
                <w:szCs w:val="21"/>
              </w:rPr>
              <w:t>2.公共空间候梯厅，具备轮椅回转空间，得2分；</w:t>
            </w:r>
          </w:p>
          <w:p>
            <w:pPr>
              <w:jc w:val="left"/>
              <w:rPr>
                <w:rFonts w:ascii="宋体" w:hAnsi="宋体" w:cs="宋体"/>
                <w:kern w:val="0"/>
                <w:szCs w:val="21"/>
              </w:rPr>
            </w:pPr>
            <w:r>
              <w:rPr>
                <w:rFonts w:hint="eastAsia" w:ascii="宋体" w:hAnsi="宋体" w:cs="宋体"/>
                <w:kern w:val="0"/>
                <w:szCs w:val="21"/>
              </w:rPr>
              <w:t>3.公共空间设有安全扶手等设施，得2分；预留扶手安装条件，得1分。</w:t>
            </w:r>
          </w:p>
        </w:tc>
        <w:tc>
          <w:tcPr>
            <w:tcW w:w="714" w:type="dxa"/>
            <w:vAlign w:val="center"/>
          </w:tcPr>
          <w:p>
            <w:pPr>
              <w:jc w:val="center"/>
              <w:rPr>
                <w:rFonts w:ascii="宋体" w:hAnsi="宋体" w:cs="宋体"/>
                <w:kern w:val="0"/>
                <w:szCs w:val="21"/>
              </w:rPr>
            </w:pPr>
            <w:r>
              <w:rPr>
                <w:rFonts w:hint="eastAsia" w:ascii="宋体" w:hAnsi="宋体" w:cs="宋体"/>
                <w:kern w:val="0"/>
                <w:szCs w:val="21"/>
              </w:rPr>
              <w:t>6</w:t>
            </w:r>
          </w:p>
        </w:tc>
      </w:tr>
    </w:tbl>
    <w:p>
      <w:pPr>
        <w:spacing w:line="360" w:lineRule="auto"/>
        <w:rPr>
          <w:rFonts w:ascii="宋体" w:hAnsi="宋体" w:cs="宋体"/>
          <w:kern w:val="0"/>
          <w:szCs w:val="21"/>
        </w:rPr>
      </w:pPr>
      <w:r>
        <w:rPr>
          <w:rFonts w:hint="eastAsia" w:ascii="宋体" w:hAnsi="宋体" w:cs="宋体"/>
          <w:b/>
          <w:bCs/>
          <w:kern w:val="0"/>
          <w:szCs w:val="21"/>
        </w:rPr>
        <w:t>4.2.4</w:t>
      </w:r>
      <w:r>
        <w:rPr>
          <w:rFonts w:hint="eastAsia" w:ascii="宋体" w:hAnsi="宋体" w:cs="宋体"/>
          <w:kern w:val="0"/>
          <w:szCs w:val="21"/>
        </w:rPr>
        <w:t xml:space="preserve"> 建筑设备的评价包括给水排水、供暖、通风及空调、燃气、电气及智能化5个分项；按照本标准表4.2.4的评价指标评分。</w:t>
      </w:r>
    </w:p>
    <w:p>
      <w:pPr>
        <w:spacing w:line="360" w:lineRule="auto"/>
        <w:ind w:firstLine="420" w:firstLineChars="200"/>
        <w:rPr>
          <w:rFonts w:ascii="宋体" w:hAnsi="宋体" w:cs="宋体"/>
          <w:kern w:val="0"/>
          <w:szCs w:val="21"/>
        </w:rPr>
      </w:pPr>
      <w:r>
        <w:rPr>
          <w:rFonts w:hint="eastAsia" w:ascii="宋体" w:hAnsi="宋体" w:cs="宋体"/>
          <w:kern w:val="0"/>
          <w:szCs w:val="21"/>
        </w:rPr>
        <w:t>评价方法：审阅方案设计文件、各专业施工图设计文件及设计变更文件，现场核实。</w:t>
      </w:r>
    </w:p>
    <w:p>
      <w:pPr>
        <w:spacing w:line="360" w:lineRule="auto"/>
        <w:jc w:val="center"/>
        <w:rPr>
          <w:rFonts w:ascii="宋体" w:hAnsi="宋体" w:cs="宋体"/>
          <w:b/>
          <w:bCs/>
          <w:kern w:val="0"/>
          <w:szCs w:val="21"/>
        </w:rPr>
      </w:pPr>
      <w:r>
        <w:rPr>
          <w:rFonts w:hint="eastAsia" w:ascii="宋体" w:hAnsi="宋体" w:cs="宋体"/>
          <w:b/>
          <w:bCs/>
          <w:kern w:val="0"/>
          <w:szCs w:val="21"/>
        </w:rPr>
        <w:t>表4.2.4 建筑设备评价指标（80分）</w:t>
      </w:r>
    </w:p>
    <w:tbl>
      <w:tblPr>
        <w:tblStyle w:val="14"/>
        <w:tblpPr w:leftFromText="180" w:rightFromText="180" w:vertAnchor="text" w:horzAnchor="page" w:tblpX="1196" w:tblpY="296"/>
        <w:tblOverlap w:val="never"/>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93"/>
        <w:gridCol w:w="722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pPr>
              <w:rPr>
                <w:rFonts w:ascii="宋体" w:hAnsi="宋体" w:cs="宋体"/>
                <w:kern w:val="0"/>
                <w:szCs w:val="21"/>
              </w:rPr>
            </w:pPr>
            <w:r>
              <w:rPr>
                <w:rFonts w:hint="eastAsia" w:ascii="宋体" w:hAnsi="宋体" w:cs="宋体"/>
                <w:kern w:val="0"/>
                <w:szCs w:val="21"/>
              </w:rPr>
              <w:t>分项</w:t>
            </w:r>
          </w:p>
          <w:p>
            <w:pPr>
              <w:rPr>
                <w:rFonts w:ascii="宋体" w:hAnsi="宋体" w:cs="宋体"/>
                <w:kern w:val="0"/>
                <w:szCs w:val="21"/>
              </w:rPr>
            </w:pPr>
            <w:r>
              <w:rPr>
                <w:rFonts w:hint="eastAsia" w:ascii="宋体" w:hAnsi="宋体" w:cs="宋体"/>
                <w:kern w:val="0"/>
                <w:szCs w:val="21"/>
              </w:rPr>
              <w:t>及分值</w:t>
            </w:r>
          </w:p>
        </w:tc>
        <w:tc>
          <w:tcPr>
            <w:tcW w:w="693" w:type="dxa"/>
            <w:vAlign w:val="center"/>
          </w:tcPr>
          <w:p>
            <w:pPr>
              <w:rPr>
                <w:rFonts w:ascii="宋体" w:hAnsi="宋体" w:cs="宋体"/>
                <w:kern w:val="0"/>
                <w:szCs w:val="21"/>
              </w:rPr>
            </w:pPr>
            <w:r>
              <w:rPr>
                <w:rFonts w:hint="eastAsia" w:ascii="宋体" w:hAnsi="宋体" w:cs="宋体"/>
                <w:kern w:val="0"/>
                <w:szCs w:val="21"/>
              </w:rPr>
              <w:t>子项</w:t>
            </w:r>
          </w:p>
          <w:p>
            <w:pPr>
              <w:rPr>
                <w:rFonts w:ascii="宋体" w:hAnsi="宋体" w:cs="宋体"/>
                <w:kern w:val="0"/>
                <w:szCs w:val="21"/>
              </w:rPr>
            </w:pPr>
            <w:r>
              <w:rPr>
                <w:rFonts w:hint="eastAsia" w:ascii="宋体" w:hAnsi="宋体" w:cs="宋体"/>
                <w:kern w:val="0"/>
                <w:szCs w:val="21"/>
              </w:rPr>
              <w:t>序号</w:t>
            </w:r>
          </w:p>
        </w:tc>
        <w:tc>
          <w:tcPr>
            <w:tcW w:w="7225" w:type="dxa"/>
            <w:vAlign w:val="center"/>
          </w:tcPr>
          <w:p>
            <w:pPr>
              <w:jc w:val="center"/>
              <w:rPr>
                <w:rFonts w:ascii="宋体" w:hAnsi="宋体" w:cs="宋体"/>
                <w:kern w:val="0"/>
                <w:szCs w:val="21"/>
              </w:rPr>
            </w:pPr>
            <w:r>
              <w:rPr>
                <w:rFonts w:hint="eastAsia" w:ascii="宋体" w:hAnsi="宋体" w:cs="宋体"/>
                <w:kern w:val="0"/>
                <w:szCs w:val="21"/>
              </w:rPr>
              <w:t>指标内容</w:t>
            </w:r>
          </w:p>
        </w:tc>
        <w:tc>
          <w:tcPr>
            <w:tcW w:w="878" w:type="dxa"/>
            <w:vAlign w:val="center"/>
          </w:tcPr>
          <w:p>
            <w:pPr>
              <w:jc w:val="center"/>
              <w:rPr>
                <w:rFonts w:ascii="宋体" w:hAnsi="宋体" w:cs="宋体"/>
                <w:kern w:val="0"/>
                <w:szCs w:val="21"/>
              </w:rPr>
            </w:pPr>
            <w:r>
              <w:rPr>
                <w:rFonts w:hint="eastAsia" w:ascii="宋体" w:hAnsi="宋体" w:cs="宋体"/>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restart"/>
            <w:vAlign w:val="center"/>
          </w:tcPr>
          <w:p>
            <w:pPr>
              <w:jc w:val="center"/>
              <w:rPr>
                <w:rFonts w:ascii="宋体" w:hAnsi="宋体" w:cs="宋体"/>
                <w:kern w:val="0"/>
                <w:szCs w:val="21"/>
              </w:rPr>
            </w:pPr>
            <w:r>
              <w:rPr>
                <w:rFonts w:hint="eastAsia" w:ascii="宋体" w:hAnsi="宋体" w:cs="宋体"/>
                <w:kern w:val="0"/>
                <w:szCs w:val="21"/>
              </w:rPr>
              <w:t>给水</w:t>
            </w:r>
          </w:p>
          <w:p>
            <w:pPr>
              <w:jc w:val="center"/>
              <w:rPr>
                <w:rFonts w:ascii="宋体" w:hAnsi="宋体" w:cs="宋体"/>
                <w:kern w:val="0"/>
                <w:szCs w:val="21"/>
              </w:rPr>
            </w:pPr>
            <w:r>
              <w:rPr>
                <w:rFonts w:hint="eastAsia" w:ascii="宋体" w:hAnsi="宋体" w:cs="宋体"/>
                <w:kern w:val="0"/>
                <w:szCs w:val="21"/>
              </w:rPr>
              <w:t>排水</w:t>
            </w:r>
          </w:p>
          <w:p>
            <w:pPr>
              <w:jc w:val="center"/>
              <w:rPr>
                <w:rFonts w:ascii="宋体" w:hAnsi="宋体" w:cs="宋体"/>
                <w:kern w:val="0"/>
                <w:szCs w:val="21"/>
              </w:rPr>
            </w:pPr>
            <w:r>
              <w:rPr>
                <w:rFonts w:hint="eastAsia" w:ascii="宋体" w:hAnsi="宋体" w:cs="宋体"/>
                <w:kern w:val="0"/>
                <w:szCs w:val="21"/>
              </w:rPr>
              <w:t>20（8）</w:t>
            </w:r>
          </w:p>
        </w:tc>
        <w:tc>
          <w:tcPr>
            <w:tcW w:w="693" w:type="dxa"/>
            <w:vAlign w:val="center"/>
          </w:tcPr>
          <w:p>
            <w:pPr>
              <w:rPr>
                <w:rFonts w:ascii="宋体" w:hAnsi="宋体" w:cs="宋体"/>
                <w:kern w:val="0"/>
                <w:szCs w:val="21"/>
              </w:rPr>
            </w:pPr>
            <w:r>
              <w:rPr>
                <w:rFonts w:hint="eastAsia" w:ascii="宋体" w:hAnsi="宋体" w:cs="宋体"/>
                <w:kern w:val="0"/>
                <w:szCs w:val="21"/>
              </w:rPr>
              <w:t>A27</w:t>
            </w:r>
          </w:p>
        </w:tc>
        <w:tc>
          <w:tcPr>
            <w:tcW w:w="7225" w:type="dxa"/>
          </w:tcPr>
          <w:p>
            <w:pPr>
              <w:rPr>
                <w:rFonts w:ascii="宋体" w:hAnsi="宋体" w:cs="宋体"/>
                <w:kern w:val="0"/>
                <w:szCs w:val="21"/>
              </w:rPr>
            </w:pPr>
            <w:r>
              <w:rPr>
                <w:rFonts w:hint="eastAsia" w:ascii="宋体" w:hAnsi="宋体" w:cs="宋体"/>
                <w:kern w:val="0"/>
                <w:szCs w:val="21"/>
              </w:rPr>
              <w:t>套内空间合理设有生活饮用水装置，并满足相关产品标准的要求。</w:t>
            </w:r>
          </w:p>
        </w:tc>
        <w:tc>
          <w:tcPr>
            <w:tcW w:w="878" w:type="dxa"/>
            <w:vAlign w:val="center"/>
          </w:tcPr>
          <w:p>
            <w:pPr>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jc w:val="center"/>
              <w:rPr>
                <w:rFonts w:ascii="宋体" w:hAnsi="宋体" w:cs="宋体"/>
                <w:kern w:val="0"/>
                <w:szCs w:val="21"/>
              </w:rPr>
            </w:pPr>
          </w:p>
        </w:tc>
        <w:tc>
          <w:tcPr>
            <w:tcW w:w="693" w:type="dxa"/>
            <w:vAlign w:val="center"/>
          </w:tcPr>
          <w:p>
            <w:pPr>
              <w:rPr>
                <w:rFonts w:ascii="宋体" w:hAnsi="宋体" w:cs="宋体"/>
                <w:kern w:val="0"/>
                <w:szCs w:val="21"/>
              </w:rPr>
            </w:pPr>
            <w:r>
              <w:rPr>
                <w:rFonts w:hint="eastAsia" w:ascii="宋体" w:hAnsi="宋体" w:cs="宋体"/>
                <w:kern w:val="0"/>
                <w:szCs w:val="21"/>
              </w:rPr>
              <w:t>A28</w:t>
            </w:r>
          </w:p>
        </w:tc>
        <w:tc>
          <w:tcPr>
            <w:tcW w:w="7225" w:type="dxa"/>
          </w:tcPr>
          <w:p>
            <w:pPr>
              <w:tabs>
                <w:tab w:val="left" w:pos="312"/>
              </w:tabs>
              <w:rPr>
                <w:rFonts w:ascii="宋体" w:hAnsi="宋体" w:cs="宋体"/>
                <w:kern w:val="0"/>
                <w:szCs w:val="21"/>
              </w:rPr>
            </w:pPr>
            <w:r>
              <w:rPr>
                <w:rFonts w:hint="eastAsia" w:ascii="宋体" w:hAnsi="宋体" w:cs="宋体"/>
                <w:kern w:val="0"/>
                <w:szCs w:val="21"/>
              </w:rPr>
              <w:t>当采用集中供应热水系统或套内独立热水系统，设备设施设计合理，安装齐全，得3分；预留热水器等设备设施的安装位置，得1分。</w:t>
            </w:r>
          </w:p>
        </w:tc>
        <w:tc>
          <w:tcPr>
            <w:tcW w:w="878" w:type="dxa"/>
            <w:vAlign w:val="center"/>
          </w:tcPr>
          <w:p>
            <w:pPr>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3" w:type="dxa"/>
            <w:vMerge w:val="continue"/>
            <w:vAlign w:val="center"/>
          </w:tcPr>
          <w:p>
            <w:pPr>
              <w:jc w:val="center"/>
              <w:rPr>
                <w:rFonts w:ascii="宋体" w:hAnsi="宋体" w:cs="宋体"/>
                <w:kern w:val="0"/>
                <w:szCs w:val="21"/>
              </w:rPr>
            </w:pPr>
          </w:p>
        </w:tc>
        <w:tc>
          <w:tcPr>
            <w:tcW w:w="693" w:type="dxa"/>
            <w:vAlign w:val="center"/>
          </w:tcPr>
          <w:p>
            <w:pPr>
              <w:rPr>
                <w:rFonts w:ascii="宋体" w:hAnsi="宋体" w:cs="宋体"/>
                <w:kern w:val="0"/>
                <w:szCs w:val="21"/>
              </w:rPr>
            </w:pPr>
            <w:r>
              <w:rPr>
                <w:rFonts w:hint="eastAsia" w:ascii="宋体" w:hAnsi="宋体" w:cs="宋体"/>
                <w:kern w:val="0"/>
                <w:szCs w:val="21"/>
              </w:rPr>
              <w:t>A29</w:t>
            </w:r>
          </w:p>
        </w:tc>
        <w:tc>
          <w:tcPr>
            <w:tcW w:w="7225" w:type="dxa"/>
          </w:tcPr>
          <w:p>
            <w:pPr>
              <w:rPr>
                <w:rFonts w:ascii="宋体" w:hAnsi="宋体" w:cs="宋体"/>
                <w:kern w:val="0"/>
                <w:szCs w:val="21"/>
              </w:rPr>
            </w:pPr>
            <w:r>
              <w:rPr>
                <w:rFonts w:hint="eastAsia" w:ascii="宋体" w:hAnsi="宋体" w:cs="宋体"/>
                <w:kern w:val="0"/>
                <w:szCs w:val="21"/>
              </w:rPr>
              <w:t>采用给水分水器等防干扰措施，保证水压。</w:t>
            </w:r>
          </w:p>
        </w:tc>
        <w:tc>
          <w:tcPr>
            <w:tcW w:w="878"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Merge w:val="continue"/>
            <w:vAlign w:val="center"/>
          </w:tcPr>
          <w:p>
            <w:pPr>
              <w:jc w:val="center"/>
              <w:rPr>
                <w:rFonts w:ascii="宋体" w:hAnsi="宋体" w:cs="宋体"/>
                <w:kern w:val="0"/>
                <w:szCs w:val="21"/>
              </w:rPr>
            </w:pPr>
          </w:p>
        </w:tc>
        <w:tc>
          <w:tcPr>
            <w:tcW w:w="693" w:type="dxa"/>
            <w:vAlign w:val="center"/>
          </w:tcPr>
          <w:p>
            <w:pPr>
              <w:rPr>
                <w:rFonts w:ascii="宋体" w:hAnsi="宋体" w:cs="宋体"/>
                <w:kern w:val="0"/>
                <w:szCs w:val="21"/>
              </w:rPr>
            </w:pPr>
            <w:r>
              <w:rPr>
                <w:rFonts w:hint="eastAsia" w:ascii="宋体" w:hAnsi="宋体" w:cs="宋体"/>
                <w:kern w:val="0"/>
                <w:szCs w:val="21"/>
              </w:rPr>
              <w:t>A30</w:t>
            </w:r>
          </w:p>
        </w:tc>
        <w:tc>
          <w:tcPr>
            <w:tcW w:w="7225" w:type="dxa"/>
          </w:tcPr>
          <w:p>
            <w:pPr>
              <w:rPr>
                <w:rFonts w:ascii="宋体" w:hAnsi="宋体" w:cs="宋体"/>
                <w:kern w:val="0"/>
                <w:szCs w:val="21"/>
              </w:rPr>
            </w:pPr>
            <w:r>
              <w:rPr>
                <w:rFonts w:hint="eastAsia" w:ascii="宋体" w:hAnsi="宋体" w:cs="宋体"/>
                <w:kern w:val="0"/>
                <w:szCs w:val="21"/>
              </w:rPr>
              <w:t>满足厨房和卫生间给水排水的设计要求，对符合项得相应分值：</w:t>
            </w:r>
          </w:p>
          <w:p>
            <w:pPr>
              <w:rPr>
                <w:rFonts w:ascii="宋体" w:hAnsi="宋体" w:cs="宋体"/>
                <w:kern w:val="0"/>
                <w:szCs w:val="21"/>
              </w:rPr>
            </w:pPr>
            <w:r>
              <w:rPr>
                <w:rFonts w:hint="eastAsia" w:ascii="宋体" w:hAnsi="宋体" w:cs="宋体"/>
                <w:kern w:val="0"/>
                <w:szCs w:val="21"/>
              </w:rPr>
              <w:t>1.冷热水管的检修阀处合理设置</w:t>
            </w:r>
            <w:r>
              <w:rPr>
                <w:rFonts w:ascii="宋体" w:hAnsi="宋体" w:cs="宋体"/>
                <w:kern w:val="0"/>
                <w:szCs w:val="21"/>
              </w:rPr>
              <w:t>检修口</w:t>
            </w:r>
            <w:r>
              <w:rPr>
                <w:rFonts w:hint="eastAsia" w:ascii="宋体" w:hAnsi="宋体" w:cs="宋体"/>
                <w:kern w:val="0"/>
                <w:szCs w:val="21"/>
              </w:rPr>
              <w:t>，利于检修，得2分；</w:t>
            </w:r>
          </w:p>
          <w:p>
            <w:pPr>
              <w:widowControl/>
              <w:jc w:val="left"/>
              <w:rPr>
                <w:rFonts w:ascii="宋体" w:hAnsi="宋体" w:cs="宋体"/>
                <w:kern w:val="0"/>
                <w:szCs w:val="21"/>
              </w:rPr>
            </w:pPr>
            <w:r>
              <w:rPr>
                <w:rFonts w:hint="eastAsia" w:ascii="宋体" w:hAnsi="宋体" w:cs="宋体"/>
                <w:kern w:val="0"/>
                <w:szCs w:val="21"/>
              </w:rPr>
              <w:t>2.给排水管井设有隔音措施，得2分；</w:t>
            </w:r>
          </w:p>
          <w:p>
            <w:pPr>
              <w:tabs>
                <w:tab w:val="left" w:pos="312"/>
              </w:tabs>
              <w:rPr>
                <w:rFonts w:ascii="宋体" w:hAnsi="宋体" w:cs="宋体"/>
                <w:kern w:val="0"/>
                <w:szCs w:val="21"/>
              </w:rPr>
            </w:pPr>
            <w:r>
              <w:rPr>
                <w:rFonts w:hint="eastAsia" w:ascii="宋体" w:hAnsi="宋体" w:cs="宋体"/>
                <w:kern w:val="0"/>
                <w:szCs w:val="21"/>
              </w:rPr>
              <w:t>3.当采用厨余垃圾处理器时，配管不采用波纹软管，排水横支管无转弯，得1分；</w:t>
            </w:r>
          </w:p>
          <w:p>
            <w:pPr>
              <w:tabs>
                <w:tab w:val="left" w:pos="312"/>
              </w:tabs>
              <w:rPr>
                <w:rFonts w:ascii="宋体" w:hAnsi="宋体" w:cs="宋体"/>
                <w:kern w:val="0"/>
                <w:szCs w:val="21"/>
              </w:rPr>
            </w:pPr>
            <w:r>
              <w:rPr>
                <w:rFonts w:hint="eastAsia" w:ascii="宋体" w:hAnsi="宋体" w:cs="宋体"/>
                <w:kern w:val="0"/>
                <w:szCs w:val="21"/>
              </w:rPr>
              <w:t>4.用水器具排水通畅，且不影响固定家具的使用功能，得1分；</w:t>
            </w:r>
          </w:p>
          <w:p>
            <w:pPr>
              <w:tabs>
                <w:tab w:val="left" w:pos="312"/>
              </w:tabs>
              <w:rPr>
                <w:rFonts w:ascii="宋体" w:hAnsi="宋体" w:cs="宋体"/>
                <w:kern w:val="0"/>
                <w:szCs w:val="21"/>
              </w:rPr>
            </w:pPr>
            <w:r>
              <w:rPr>
                <w:rFonts w:hint="eastAsia" w:ascii="宋体" w:hAnsi="宋体" w:cs="宋体"/>
                <w:kern w:val="0"/>
                <w:szCs w:val="21"/>
              </w:rPr>
              <w:t>5.洁具、厨房洗涤池等用水器具下部排水均设置存</w:t>
            </w:r>
            <w:r>
              <w:rPr>
                <w:rFonts w:ascii="宋体" w:hAnsi="宋体" w:cs="宋体"/>
                <w:kern w:val="0"/>
                <w:szCs w:val="21"/>
              </w:rPr>
              <w:t>水弯</w:t>
            </w:r>
            <w:r>
              <w:rPr>
                <w:rFonts w:hint="eastAsia" w:ascii="宋体" w:hAnsi="宋体" w:cs="宋体"/>
                <w:kern w:val="0"/>
                <w:szCs w:val="21"/>
              </w:rPr>
              <w:t>，且不采用软管连接，得2分；</w:t>
            </w:r>
          </w:p>
          <w:p>
            <w:pPr>
              <w:tabs>
                <w:tab w:val="left" w:pos="312"/>
              </w:tabs>
              <w:rPr>
                <w:rFonts w:ascii="宋体" w:hAnsi="宋体" w:cs="宋体"/>
                <w:kern w:val="0"/>
                <w:szCs w:val="21"/>
              </w:rPr>
            </w:pPr>
            <w:r>
              <w:rPr>
                <w:rFonts w:hint="eastAsia" w:ascii="宋体" w:hAnsi="宋体" w:cs="宋体"/>
                <w:kern w:val="0"/>
                <w:szCs w:val="21"/>
              </w:rPr>
              <w:t>6.卫生器具选用节水型与低噪声产品，得2分；</w:t>
            </w:r>
          </w:p>
          <w:p>
            <w:pPr>
              <w:tabs>
                <w:tab w:val="left" w:pos="312"/>
              </w:tabs>
              <w:rPr>
                <w:rFonts w:ascii="宋体" w:hAnsi="宋体" w:cs="宋体"/>
                <w:kern w:val="0"/>
                <w:szCs w:val="21"/>
              </w:rPr>
            </w:pPr>
            <w:r>
              <w:rPr>
                <w:rFonts w:hint="eastAsia" w:ascii="宋体" w:hAnsi="宋体" w:cs="宋体"/>
                <w:kern w:val="0"/>
                <w:szCs w:val="21"/>
              </w:rPr>
              <w:t>7.卫生间用水龙头设置恒温混水阀，得2分。</w:t>
            </w:r>
          </w:p>
        </w:tc>
        <w:tc>
          <w:tcPr>
            <w:tcW w:w="878" w:type="dxa"/>
            <w:vAlign w:val="center"/>
          </w:tcPr>
          <w:p>
            <w:pPr>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restart"/>
            <w:vAlign w:val="center"/>
          </w:tcPr>
          <w:p>
            <w:pPr>
              <w:jc w:val="center"/>
              <w:rPr>
                <w:rFonts w:ascii="宋体" w:hAnsi="宋体" w:cs="宋体"/>
                <w:kern w:val="0"/>
                <w:szCs w:val="21"/>
              </w:rPr>
            </w:pPr>
            <w:r>
              <w:rPr>
                <w:rFonts w:hint="eastAsia" w:ascii="宋体" w:hAnsi="宋体" w:cs="宋体"/>
                <w:kern w:val="0"/>
                <w:szCs w:val="21"/>
              </w:rPr>
              <w:t>供暖</w:t>
            </w:r>
          </w:p>
          <w:p>
            <w:pPr>
              <w:jc w:val="center"/>
              <w:rPr>
                <w:rFonts w:ascii="宋体" w:hAnsi="宋体" w:cs="宋体"/>
                <w:kern w:val="0"/>
                <w:szCs w:val="21"/>
              </w:rPr>
            </w:pPr>
            <w:r>
              <w:rPr>
                <w:rFonts w:hint="eastAsia" w:ascii="宋体" w:hAnsi="宋体" w:cs="宋体"/>
                <w:kern w:val="0"/>
                <w:szCs w:val="21"/>
              </w:rPr>
              <w:t>5</w:t>
            </w:r>
          </w:p>
          <w:p>
            <w:pPr>
              <w:jc w:val="center"/>
              <w:rPr>
                <w:rFonts w:ascii="宋体" w:hAnsi="宋体" w:cs="宋体"/>
                <w:kern w:val="0"/>
                <w:szCs w:val="21"/>
              </w:rPr>
            </w:pPr>
            <w:r>
              <w:rPr>
                <w:rFonts w:hint="eastAsia" w:ascii="宋体" w:hAnsi="宋体" w:cs="宋体"/>
                <w:kern w:val="0"/>
                <w:szCs w:val="21"/>
              </w:rPr>
              <w:t>（3）</w:t>
            </w:r>
          </w:p>
        </w:tc>
        <w:tc>
          <w:tcPr>
            <w:tcW w:w="693" w:type="dxa"/>
            <w:vAlign w:val="center"/>
          </w:tcPr>
          <w:p>
            <w:pPr>
              <w:rPr>
                <w:rFonts w:ascii="宋体" w:hAnsi="宋体" w:cs="宋体"/>
                <w:kern w:val="0"/>
                <w:szCs w:val="21"/>
              </w:rPr>
            </w:pPr>
            <w:r>
              <w:rPr>
                <w:rFonts w:hint="eastAsia" w:ascii="宋体" w:hAnsi="宋体" w:cs="宋体"/>
                <w:kern w:val="0"/>
                <w:szCs w:val="21"/>
              </w:rPr>
              <w:t>A31</w:t>
            </w:r>
          </w:p>
        </w:tc>
        <w:tc>
          <w:tcPr>
            <w:tcW w:w="7225" w:type="dxa"/>
          </w:tcPr>
          <w:p>
            <w:pPr>
              <w:jc w:val="left"/>
              <w:rPr>
                <w:rFonts w:ascii="宋体" w:hAnsi="宋体" w:cs="宋体"/>
                <w:kern w:val="0"/>
                <w:szCs w:val="21"/>
              </w:rPr>
            </w:pPr>
            <w:r>
              <w:rPr>
                <w:rFonts w:hint="eastAsia" w:ascii="宋体" w:hAnsi="宋体" w:cs="宋体"/>
                <w:kern w:val="0"/>
                <w:szCs w:val="21"/>
              </w:rPr>
              <w:t>套内设有供暖系统，配置室温自动调控装置，可实现末端独立开关。</w:t>
            </w:r>
          </w:p>
        </w:tc>
        <w:tc>
          <w:tcPr>
            <w:tcW w:w="878"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jc w:val="center"/>
              <w:rPr>
                <w:rFonts w:ascii="宋体" w:hAnsi="宋体" w:cs="宋体"/>
                <w:kern w:val="0"/>
                <w:szCs w:val="21"/>
              </w:rPr>
            </w:pPr>
          </w:p>
        </w:tc>
        <w:tc>
          <w:tcPr>
            <w:tcW w:w="693" w:type="dxa"/>
            <w:vAlign w:val="center"/>
          </w:tcPr>
          <w:p>
            <w:pPr>
              <w:rPr>
                <w:rFonts w:ascii="宋体" w:hAnsi="宋体" w:cs="宋体"/>
                <w:kern w:val="0"/>
                <w:szCs w:val="21"/>
              </w:rPr>
            </w:pPr>
            <w:r>
              <w:rPr>
                <w:rFonts w:hint="eastAsia" w:ascii="宋体" w:hAnsi="宋体" w:cs="宋体"/>
                <w:kern w:val="0"/>
                <w:szCs w:val="21"/>
              </w:rPr>
              <w:t>A32</w:t>
            </w:r>
          </w:p>
        </w:tc>
        <w:tc>
          <w:tcPr>
            <w:tcW w:w="7225" w:type="dxa"/>
          </w:tcPr>
          <w:p>
            <w:pPr>
              <w:tabs>
                <w:tab w:val="left" w:pos="312"/>
              </w:tabs>
              <w:rPr>
                <w:rFonts w:ascii="宋体" w:hAnsi="宋体" w:cs="宋体"/>
                <w:kern w:val="0"/>
                <w:szCs w:val="21"/>
              </w:rPr>
            </w:pPr>
            <w:r>
              <w:rPr>
                <w:rFonts w:hint="eastAsia" w:ascii="宋体" w:hAnsi="宋体" w:cs="宋体"/>
                <w:kern w:val="0"/>
                <w:szCs w:val="21"/>
              </w:rPr>
              <w:t>当设置集中供暖的低温辐射地板采暖系统或分散供暖的低温辐射地板采暖系统时，分集水器的位置设置合理。</w:t>
            </w:r>
          </w:p>
        </w:tc>
        <w:tc>
          <w:tcPr>
            <w:tcW w:w="878"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Merge w:val="continue"/>
            <w:vAlign w:val="center"/>
          </w:tcPr>
          <w:p>
            <w:pPr>
              <w:jc w:val="center"/>
              <w:rPr>
                <w:rFonts w:ascii="宋体" w:hAnsi="宋体" w:cs="宋体"/>
                <w:kern w:val="0"/>
                <w:szCs w:val="21"/>
              </w:rPr>
            </w:pPr>
          </w:p>
        </w:tc>
        <w:tc>
          <w:tcPr>
            <w:tcW w:w="693" w:type="dxa"/>
            <w:vAlign w:val="center"/>
          </w:tcPr>
          <w:p>
            <w:pPr>
              <w:rPr>
                <w:rFonts w:ascii="宋体" w:hAnsi="宋体" w:cs="宋体"/>
                <w:kern w:val="0"/>
                <w:szCs w:val="21"/>
              </w:rPr>
            </w:pPr>
            <w:r>
              <w:rPr>
                <w:rFonts w:hint="eastAsia" w:ascii="宋体" w:hAnsi="宋体" w:cs="宋体"/>
                <w:kern w:val="0"/>
                <w:szCs w:val="21"/>
              </w:rPr>
              <w:t>A33</w:t>
            </w:r>
          </w:p>
        </w:tc>
        <w:tc>
          <w:tcPr>
            <w:tcW w:w="7225" w:type="dxa"/>
          </w:tcPr>
          <w:p>
            <w:pPr>
              <w:widowControl/>
              <w:jc w:val="left"/>
              <w:rPr>
                <w:rFonts w:ascii="宋体" w:hAnsi="宋体" w:cs="宋体"/>
                <w:kern w:val="0"/>
                <w:szCs w:val="21"/>
              </w:rPr>
            </w:pPr>
            <w:r>
              <w:rPr>
                <w:rFonts w:hint="eastAsia" w:ascii="宋体" w:hAnsi="宋体" w:cs="宋体"/>
                <w:kern w:val="0"/>
                <w:szCs w:val="21"/>
              </w:rPr>
              <w:t>卫生间散热器采用集成型多功能产品。</w:t>
            </w:r>
          </w:p>
        </w:tc>
        <w:tc>
          <w:tcPr>
            <w:tcW w:w="878" w:type="dxa"/>
            <w:vAlign w:val="center"/>
          </w:tcPr>
          <w:p>
            <w:pPr>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restart"/>
            <w:vAlign w:val="center"/>
          </w:tcPr>
          <w:p>
            <w:pPr>
              <w:jc w:val="center"/>
              <w:rPr>
                <w:rFonts w:ascii="宋体" w:hAnsi="宋体" w:cs="宋体"/>
                <w:kern w:val="0"/>
                <w:szCs w:val="21"/>
              </w:rPr>
            </w:pPr>
            <w:r>
              <w:rPr>
                <w:rFonts w:hint="eastAsia" w:ascii="宋体" w:hAnsi="宋体" w:cs="宋体"/>
                <w:kern w:val="0"/>
                <w:szCs w:val="21"/>
              </w:rPr>
              <w:t>通风</w:t>
            </w:r>
          </w:p>
          <w:p>
            <w:pPr>
              <w:jc w:val="center"/>
              <w:rPr>
                <w:rFonts w:ascii="宋体" w:hAnsi="宋体" w:cs="宋体"/>
                <w:kern w:val="0"/>
                <w:szCs w:val="21"/>
              </w:rPr>
            </w:pPr>
            <w:r>
              <w:rPr>
                <w:rFonts w:hint="eastAsia" w:ascii="宋体" w:hAnsi="宋体" w:cs="宋体"/>
                <w:kern w:val="0"/>
                <w:szCs w:val="21"/>
              </w:rPr>
              <w:t>及空调</w:t>
            </w:r>
          </w:p>
          <w:p>
            <w:pPr>
              <w:jc w:val="center"/>
              <w:rPr>
                <w:rFonts w:ascii="宋体" w:hAnsi="宋体" w:cs="宋体"/>
                <w:kern w:val="0"/>
                <w:szCs w:val="21"/>
              </w:rPr>
            </w:pPr>
            <w:r>
              <w:rPr>
                <w:rFonts w:hint="eastAsia" w:ascii="宋体" w:hAnsi="宋体" w:cs="宋体"/>
                <w:kern w:val="0"/>
                <w:szCs w:val="21"/>
              </w:rPr>
              <w:t>20（11）</w:t>
            </w:r>
          </w:p>
        </w:tc>
        <w:tc>
          <w:tcPr>
            <w:tcW w:w="693" w:type="dxa"/>
            <w:vAlign w:val="center"/>
          </w:tcPr>
          <w:p>
            <w:pPr>
              <w:rPr>
                <w:rFonts w:ascii="宋体" w:hAnsi="宋体" w:cs="宋体"/>
                <w:kern w:val="0"/>
                <w:szCs w:val="21"/>
              </w:rPr>
            </w:pPr>
            <w:r>
              <w:rPr>
                <w:rFonts w:hint="eastAsia" w:ascii="宋体" w:hAnsi="宋体" w:cs="宋体"/>
                <w:kern w:val="0"/>
                <w:szCs w:val="21"/>
              </w:rPr>
              <w:t>A34</w:t>
            </w:r>
          </w:p>
        </w:tc>
        <w:tc>
          <w:tcPr>
            <w:tcW w:w="7225" w:type="dxa"/>
          </w:tcPr>
          <w:p>
            <w:pPr>
              <w:rPr>
                <w:rFonts w:ascii="宋体" w:hAnsi="宋体" w:cs="宋体"/>
                <w:kern w:val="0"/>
                <w:szCs w:val="21"/>
              </w:rPr>
            </w:pPr>
            <w:r>
              <w:rPr>
                <w:rFonts w:hint="eastAsia" w:ascii="宋体" w:hAnsi="宋体" w:cs="宋体"/>
                <w:kern w:val="0"/>
                <w:szCs w:val="21"/>
              </w:rPr>
              <w:t>不减少窗洞开口的有效面积或改变窗洞开口的位置，不在自然通风处设置遮挡通风的隔断、家具、装饰物或其他固定设施。</w:t>
            </w:r>
          </w:p>
        </w:tc>
        <w:tc>
          <w:tcPr>
            <w:tcW w:w="878" w:type="dxa"/>
            <w:vAlign w:val="center"/>
          </w:tcPr>
          <w:p>
            <w:pPr>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jc w:val="center"/>
              <w:rPr>
                <w:rFonts w:ascii="宋体" w:hAnsi="宋体" w:cs="宋体"/>
                <w:kern w:val="0"/>
                <w:szCs w:val="21"/>
              </w:rPr>
            </w:pPr>
          </w:p>
        </w:tc>
        <w:tc>
          <w:tcPr>
            <w:tcW w:w="693" w:type="dxa"/>
            <w:vAlign w:val="center"/>
          </w:tcPr>
          <w:p>
            <w:pPr>
              <w:rPr>
                <w:rFonts w:ascii="宋体" w:hAnsi="宋体" w:cs="宋体"/>
                <w:kern w:val="0"/>
                <w:szCs w:val="21"/>
              </w:rPr>
            </w:pPr>
            <w:r>
              <w:rPr>
                <w:rFonts w:hint="eastAsia" w:ascii="宋体" w:hAnsi="宋体" w:cs="宋体"/>
                <w:kern w:val="0"/>
                <w:szCs w:val="21"/>
              </w:rPr>
              <w:t>A35</w:t>
            </w:r>
          </w:p>
        </w:tc>
        <w:tc>
          <w:tcPr>
            <w:tcW w:w="7225" w:type="dxa"/>
          </w:tcPr>
          <w:p>
            <w:pPr>
              <w:rPr>
                <w:rFonts w:ascii="宋体" w:hAnsi="宋体" w:cs="宋体"/>
                <w:kern w:val="0"/>
                <w:szCs w:val="21"/>
              </w:rPr>
            </w:pPr>
            <w:r>
              <w:rPr>
                <w:rFonts w:hint="eastAsia" w:ascii="宋体" w:hAnsi="宋体" w:cs="宋体"/>
                <w:kern w:val="0"/>
                <w:szCs w:val="21"/>
              </w:rPr>
              <w:t>厨房排油烟系统与卫生间排风系统采取防止串味措施。</w:t>
            </w:r>
          </w:p>
        </w:tc>
        <w:tc>
          <w:tcPr>
            <w:tcW w:w="878"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jc w:val="center"/>
              <w:rPr>
                <w:rFonts w:ascii="宋体" w:hAnsi="宋体" w:cs="宋体"/>
                <w:kern w:val="0"/>
                <w:szCs w:val="21"/>
              </w:rPr>
            </w:pPr>
          </w:p>
        </w:tc>
        <w:tc>
          <w:tcPr>
            <w:tcW w:w="693" w:type="dxa"/>
            <w:vAlign w:val="center"/>
          </w:tcPr>
          <w:p>
            <w:pPr>
              <w:rPr>
                <w:rFonts w:ascii="宋体" w:hAnsi="宋体" w:cs="宋体"/>
                <w:kern w:val="0"/>
                <w:szCs w:val="21"/>
              </w:rPr>
            </w:pPr>
            <w:r>
              <w:rPr>
                <w:rFonts w:hint="eastAsia" w:ascii="宋体" w:hAnsi="宋体" w:cs="宋体"/>
                <w:kern w:val="0"/>
                <w:szCs w:val="21"/>
              </w:rPr>
              <w:t>A36</w:t>
            </w:r>
          </w:p>
        </w:tc>
        <w:tc>
          <w:tcPr>
            <w:tcW w:w="7225" w:type="dxa"/>
          </w:tcPr>
          <w:p>
            <w:pPr>
              <w:rPr>
                <w:rFonts w:ascii="宋体" w:hAnsi="宋体" w:cs="宋体"/>
                <w:kern w:val="0"/>
                <w:szCs w:val="21"/>
              </w:rPr>
            </w:pPr>
            <w:r>
              <w:rPr>
                <w:rFonts w:hint="eastAsia" w:ascii="宋体" w:hAnsi="宋体" w:cs="宋体"/>
                <w:kern w:val="0"/>
                <w:szCs w:val="21"/>
              </w:rPr>
              <w:t>卫生间设置防回流的机械通风设施。</w:t>
            </w:r>
          </w:p>
        </w:tc>
        <w:tc>
          <w:tcPr>
            <w:tcW w:w="878"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tcPr>
          <w:p>
            <w:pPr>
              <w:rPr>
                <w:rFonts w:ascii="宋体" w:hAnsi="宋体" w:cs="宋体"/>
                <w:kern w:val="0"/>
                <w:szCs w:val="21"/>
              </w:rPr>
            </w:pPr>
          </w:p>
        </w:tc>
        <w:tc>
          <w:tcPr>
            <w:tcW w:w="693" w:type="dxa"/>
          </w:tcPr>
          <w:p>
            <w:pPr>
              <w:rPr>
                <w:rFonts w:ascii="宋体" w:hAnsi="宋体" w:cs="宋体"/>
                <w:kern w:val="0"/>
                <w:szCs w:val="21"/>
              </w:rPr>
            </w:pPr>
            <w:r>
              <w:rPr>
                <w:rFonts w:hint="eastAsia" w:ascii="宋体" w:hAnsi="宋体" w:cs="宋体"/>
                <w:kern w:val="0"/>
                <w:szCs w:val="21"/>
              </w:rPr>
              <w:t>A37</w:t>
            </w:r>
          </w:p>
        </w:tc>
        <w:tc>
          <w:tcPr>
            <w:tcW w:w="7225" w:type="dxa"/>
          </w:tcPr>
          <w:p>
            <w:pPr>
              <w:rPr>
                <w:rFonts w:ascii="宋体" w:hAnsi="宋体" w:cs="宋体"/>
                <w:kern w:val="0"/>
                <w:szCs w:val="21"/>
              </w:rPr>
            </w:pPr>
            <w:r>
              <w:rPr>
                <w:rFonts w:hint="eastAsia" w:ascii="宋体" w:hAnsi="宋体" w:cs="宋体"/>
                <w:kern w:val="0"/>
                <w:szCs w:val="21"/>
              </w:rPr>
              <w:t>起居室、卧室等经常有人停留的房间，设置带空气处理装置的新风系统，得5分；设置被动通风装置，得3分；预留户式新风系统的安装条件，得1分；</w:t>
            </w:r>
          </w:p>
        </w:tc>
        <w:tc>
          <w:tcPr>
            <w:tcW w:w="878" w:type="dxa"/>
            <w:vAlign w:val="center"/>
          </w:tcPr>
          <w:p>
            <w:pPr>
              <w:jc w:val="center"/>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tcPr>
          <w:p>
            <w:pPr>
              <w:jc w:val="center"/>
              <w:rPr>
                <w:rFonts w:ascii="宋体" w:hAnsi="宋体" w:cs="宋体"/>
                <w:kern w:val="0"/>
                <w:szCs w:val="21"/>
              </w:rPr>
            </w:pPr>
          </w:p>
        </w:tc>
        <w:tc>
          <w:tcPr>
            <w:tcW w:w="693" w:type="dxa"/>
          </w:tcPr>
          <w:p>
            <w:pPr>
              <w:rPr>
                <w:rFonts w:ascii="宋体" w:hAnsi="宋体" w:cs="宋体"/>
                <w:kern w:val="0"/>
                <w:szCs w:val="21"/>
              </w:rPr>
            </w:pPr>
            <w:r>
              <w:rPr>
                <w:rFonts w:hint="eastAsia" w:ascii="宋体" w:hAnsi="宋体" w:cs="宋体"/>
                <w:kern w:val="0"/>
                <w:szCs w:val="21"/>
              </w:rPr>
              <w:t>A38</w:t>
            </w:r>
          </w:p>
        </w:tc>
        <w:tc>
          <w:tcPr>
            <w:tcW w:w="7225" w:type="dxa"/>
          </w:tcPr>
          <w:p>
            <w:pPr>
              <w:widowControl/>
              <w:jc w:val="left"/>
              <w:rPr>
                <w:rFonts w:ascii="宋体" w:hAnsi="宋体" w:cs="宋体"/>
                <w:kern w:val="0"/>
                <w:szCs w:val="21"/>
              </w:rPr>
            </w:pPr>
            <w:r>
              <w:rPr>
                <w:rFonts w:hint="eastAsia" w:ascii="宋体" w:hAnsi="宋体" w:cs="宋体"/>
                <w:kern w:val="0"/>
                <w:szCs w:val="21"/>
              </w:rPr>
              <w:t>采用集中空调系统，出/回风口设置合理，设置分室自动温度控制设置。</w:t>
            </w:r>
          </w:p>
        </w:tc>
        <w:tc>
          <w:tcPr>
            <w:tcW w:w="878"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tcPr>
          <w:p>
            <w:pPr>
              <w:jc w:val="center"/>
              <w:rPr>
                <w:rFonts w:ascii="宋体" w:hAnsi="宋体" w:cs="宋体"/>
                <w:kern w:val="0"/>
                <w:szCs w:val="21"/>
              </w:rPr>
            </w:pPr>
          </w:p>
        </w:tc>
        <w:tc>
          <w:tcPr>
            <w:tcW w:w="693" w:type="dxa"/>
          </w:tcPr>
          <w:p>
            <w:pPr>
              <w:rPr>
                <w:rFonts w:ascii="宋体" w:hAnsi="宋体" w:cs="宋体"/>
                <w:kern w:val="0"/>
                <w:szCs w:val="21"/>
              </w:rPr>
            </w:pPr>
            <w:r>
              <w:rPr>
                <w:rFonts w:hint="eastAsia" w:ascii="宋体" w:hAnsi="宋体" w:cs="宋体"/>
                <w:kern w:val="0"/>
                <w:szCs w:val="21"/>
              </w:rPr>
              <w:t>A39</w:t>
            </w:r>
          </w:p>
        </w:tc>
        <w:tc>
          <w:tcPr>
            <w:tcW w:w="7225" w:type="dxa"/>
          </w:tcPr>
          <w:p>
            <w:pPr>
              <w:widowControl/>
              <w:jc w:val="left"/>
              <w:rPr>
                <w:rFonts w:ascii="宋体" w:hAnsi="宋体" w:cs="宋体"/>
                <w:kern w:val="0"/>
                <w:szCs w:val="21"/>
              </w:rPr>
            </w:pPr>
            <w:r>
              <w:rPr>
                <w:rFonts w:hint="eastAsia" w:ascii="宋体" w:hAnsi="宋体" w:cs="宋体"/>
                <w:kern w:val="0"/>
                <w:szCs w:val="21"/>
              </w:rPr>
              <w:t>采用壁挂式空调室内机，空调设备安装合理，得3分；或预留空调安装位置，设置合理，得1分。</w:t>
            </w:r>
          </w:p>
        </w:tc>
        <w:tc>
          <w:tcPr>
            <w:tcW w:w="878" w:type="dxa"/>
            <w:vAlign w:val="center"/>
          </w:tcPr>
          <w:p>
            <w:pPr>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tcPr>
          <w:p>
            <w:pPr>
              <w:jc w:val="center"/>
              <w:rPr>
                <w:rFonts w:ascii="宋体" w:hAnsi="宋体" w:cs="宋体"/>
                <w:kern w:val="0"/>
                <w:szCs w:val="21"/>
              </w:rPr>
            </w:pPr>
          </w:p>
        </w:tc>
        <w:tc>
          <w:tcPr>
            <w:tcW w:w="693" w:type="dxa"/>
          </w:tcPr>
          <w:p>
            <w:pPr>
              <w:rPr>
                <w:rFonts w:ascii="宋体" w:hAnsi="宋体" w:cs="宋体"/>
                <w:kern w:val="0"/>
                <w:szCs w:val="21"/>
              </w:rPr>
            </w:pPr>
            <w:r>
              <w:rPr>
                <w:rFonts w:hint="eastAsia" w:ascii="宋体" w:hAnsi="宋体" w:cs="宋体"/>
                <w:kern w:val="0"/>
                <w:szCs w:val="21"/>
              </w:rPr>
              <w:t>A40</w:t>
            </w:r>
          </w:p>
        </w:tc>
        <w:tc>
          <w:tcPr>
            <w:tcW w:w="7225" w:type="dxa"/>
          </w:tcPr>
          <w:p>
            <w:pPr>
              <w:tabs>
                <w:tab w:val="left" w:pos="908"/>
              </w:tabs>
              <w:jc w:val="left"/>
              <w:rPr>
                <w:rFonts w:ascii="宋体" w:hAnsi="宋体" w:cs="宋体"/>
                <w:kern w:val="0"/>
                <w:szCs w:val="21"/>
              </w:rPr>
            </w:pPr>
            <w:r>
              <w:rPr>
                <w:rFonts w:hint="eastAsia" w:ascii="宋体" w:hAnsi="宋体" w:cs="宋体"/>
                <w:kern w:val="0"/>
                <w:szCs w:val="21"/>
              </w:rPr>
              <w:t>空调室外机的安装和维护方便操作，满足室外机散热等工作需求。</w:t>
            </w:r>
          </w:p>
        </w:tc>
        <w:tc>
          <w:tcPr>
            <w:tcW w:w="878" w:type="dxa"/>
            <w:vAlign w:val="center"/>
          </w:tcPr>
          <w:p>
            <w:pPr>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tcPr>
          <w:p>
            <w:pPr>
              <w:jc w:val="center"/>
              <w:rPr>
                <w:rFonts w:ascii="宋体" w:hAnsi="宋体" w:cs="宋体"/>
                <w:kern w:val="0"/>
                <w:szCs w:val="21"/>
              </w:rPr>
            </w:pPr>
          </w:p>
        </w:tc>
        <w:tc>
          <w:tcPr>
            <w:tcW w:w="693" w:type="dxa"/>
          </w:tcPr>
          <w:p>
            <w:pPr>
              <w:rPr>
                <w:rFonts w:ascii="宋体" w:hAnsi="宋体" w:cs="宋体"/>
                <w:kern w:val="0"/>
                <w:szCs w:val="21"/>
              </w:rPr>
            </w:pPr>
            <w:r>
              <w:rPr>
                <w:rFonts w:hint="eastAsia" w:ascii="宋体" w:hAnsi="宋体" w:cs="宋体"/>
                <w:kern w:val="0"/>
                <w:szCs w:val="21"/>
              </w:rPr>
              <w:t>A41</w:t>
            </w:r>
          </w:p>
        </w:tc>
        <w:tc>
          <w:tcPr>
            <w:tcW w:w="7225" w:type="dxa"/>
          </w:tcPr>
          <w:p>
            <w:pPr>
              <w:tabs>
                <w:tab w:val="left" w:pos="908"/>
              </w:tabs>
              <w:jc w:val="left"/>
              <w:rPr>
                <w:rFonts w:ascii="宋体" w:hAnsi="宋体" w:cs="宋体"/>
                <w:kern w:val="0"/>
                <w:szCs w:val="21"/>
              </w:rPr>
            </w:pPr>
            <w:r>
              <w:rPr>
                <w:rFonts w:hint="eastAsia" w:ascii="宋体" w:hAnsi="宋体" w:cs="宋体"/>
                <w:kern w:val="0"/>
                <w:szCs w:val="21"/>
              </w:rPr>
              <w:t>冷凝水有组织排放。</w:t>
            </w:r>
          </w:p>
        </w:tc>
        <w:tc>
          <w:tcPr>
            <w:tcW w:w="878" w:type="dxa"/>
            <w:vAlign w:val="center"/>
          </w:tcPr>
          <w:p>
            <w:pPr>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restart"/>
            <w:vAlign w:val="center"/>
          </w:tcPr>
          <w:p>
            <w:pPr>
              <w:jc w:val="center"/>
              <w:rPr>
                <w:rFonts w:ascii="宋体" w:hAnsi="宋体" w:cs="宋体"/>
                <w:kern w:val="0"/>
                <w:szCs w:val="21"/>
              </w:rPr>
            </w:pPr>
            <w:r>
              <w:rPr>
                <w:rFonts w:hint="eastAsia" w:ascii="宋体" w:hAnsi="宋体" w:cs="宋体"/>
                <w:kern w:val="0"/>
                <w:szCs w:val="21"/>
              </w:rPr>
              <w:t>燃气</w:t>
            </w:r>
          </w:p>
          <w:p>
            <w:pPr>
              <w:jc w:val="center"/>
              <w:rPr>
                <w:rFonts w:ascii="宋体" w:hAnsi="宋体" w:cs="宋体"/>
                <w:kern w:val="0"/>
                <w:szCs w:val="21"/>
              </w:rPr>
            </w:pPr>
            <w:r>
              <w:rPr>
                <w:rFonts w:hint="eastAsia" w:ascii="宋体" w:hAnsi="宋体" w:cs="宋体"/>
                <w:kern w:val="0"/>
                <w:szCs w:val="21"/>
              </w:rPr>
              <w:t>6</w:t>
            </w:r>
          </w:p>
          <w:p>
            <w:pPr>
              <w:rPr>
                <w:rFonts w:ascii="宋体" w:hAnsi="宋体" w:cs="宋体"/>
                <w:kern w:val="0"/>
                <w:szCs w:val="21"/>
              </w:rPr>
            </w:pPr>
            <w:r>
              <w:rPr>
                <w:rFonts w:hint="eastAsia" w:ascii="宋体" w:hAnsi="宋体" w:cs="宋体"/>
                <w:kern w:val="0"/>
                <w:szCs w:val="21"/>
              </w:rPr>
              <w:t>（6）</w:t>
            </w:r>
          </w:p>
        </w:tc>
        <w:tc>
          <w:tcPr>
            <w:tcW w:w="693" w:type="dxa"/>
            <w:vAlign w:val="center"/>
          </w:tcPr>
          <w:p>
            <w:pPr>
              <w:tabs>
                <w:tab w:val="left" w:pos="312"/>
              </w:tabs>
              <w:rPr>
                <w:rFonts w:ascii="宋体" w:hAnsi="宋体" w:cs="宋体"/>
                <w:kern w:val="0"/>
                <w:szCs w:val="21"/>
              </w:rPr>
            </w:pPr>
            <w:r>
              <w:rPr>
                <w:rFonts w:hint="eastAsia" w:ascii="宋体" w:hAnsi="宋体" w:cs="宋体"/>
                <w:kern w:val="0"/>
                <w:szCs w:val="21"/>
              </w:rPr>
              <w:t>A42</w:t>
            </w:r>
          </w:p>
        </w:tc>
        <w:tc>
          <w:tcPr>
            <w:tcW w:w="7225" w:type="dxa"/>
          </w:tcPr>
          <w:p>
            <w:pPr>
              <w:widowControl/>
              <w:jc w:val="left"/>
              <w:rPr>
                <w:rFonts w:ascii="宋体" w:hAnsi="宋体" w:cs="宋体"/>
                <w:kern w:val="0"/>
                <w:szCs w:val="21"/>
              </w:rPr>
            </w:pPr>
            <w:r>
              <w:rPr>
                <w:rFonts w:hint="eastAsia" w:ascii="宋体" w:hAnsi="宋体" w:cs="宋体"/>
                <w:kern w:val="0"/>
                <w:szCs w:val="21"/>
              </w:rPr>
              <w:t>燃气表安装位置合理，便于查表与维护，设有燃气浓度监测报警器。</w:t>
            </w:r>
          </w:p>
        </w:tc>
        <w:tc>
          <w:tcPr>
            <w:tcW w:w="878"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jc w:val="center"/>
              <w:rPr>
                <w:rFonts w:ascii="宋体" w:hAnsi="宋体" w:cs="宋体"/>
                <w:kern w:val="0"/>
                <w:szCs w:val="21"/>
              </w:rPr>
            </w:pPr>
          </w:p>
        </w:tc>
        <w:tc>
          <w:tcPr>
            <w:tcW w:w="693" w:type="dxa"/>
            <w:vAlign w:val="center"/>
          </w:tcPr>
          <w:p>
            <w:pPr>
              <w:rPr>
                <w:rFonts w:ascii="宋体" w:hAnsi="宋体" w:cs="宋体"/>
                <w:kern w:val="0"/>
                <w:szCs w:val="21"/>
              </w:rPr>
            </w:pPr>
            <w:r>
              <w:rPr>
                <w:rFonts w:hint="eastAsia" w:ascii="宋体" w:hAnsi="宋体" w:cs="宋体"/>
                <w:kern w:val="0"/>
                <w:szCs w:val="21"/>
              </w:rPr>
              <w:t>A43</w:t>
            </w:r>
          </w:p>
        </w:tc>
        <w:tc>
          <w:tcPr>
            <w:tcW w:w="7225" w:type="dxa"/>
          </w:tcPr>
          <w:p>
            <w:pPr>
              <w:tabs>
                <w:tab w:val="left" w:pos="312"/>
              </w:tabs>
              <w:rPr>
                <w:rFonts w:ascii="宋体" w:hAnsi="宋体" w:cs="宋体"/>
                <w:kern w:val="0"/>
                <w:szCs w:val="21"/>
              </w:rPr>
            </w:pPr>
            <w:r>
              <w:rPr>
                <w:rFonts w:hint="eastAsia" w:ascii="宋体" w:hAnsi="宋体" w:cs="宋体"/>
                <w:kern w:val="0"/>
                <w:szCs w:val="21"/>
              </w:rPr>
              <w:t>采用高效节能型燃气壁挂炉、燃气热水器等燃气设备。</w:t>
            </w:r>
          </w:p>
        </w:tc>
        <w:tc>
          <w:tcPr>
            <w:tcW w:w="878"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jc w:val="center"/>
              <w:rPr>
                <w:rFonts w:ascii="宋体" w:hAnsi="宋体" w:cs="宋体"/>
                <w:kern w:val="0"/>
                <w:szCs w:val="21"/>
              </w:rPr>
            </w:pPr>
          </w:p>
        </w:tc>
        <w:tc>
          <w:tcPr>
            <w:tcW w:w="693" w:type="dxa"/>
            <w:vAlign w:val="center"/>
          </w:tcPr>
          <w:p>
            <w:pPr>
              <w:rPr>
                <w:rFonts w:ascii="宋体" w:hAnsi="宋体" w:cs="宋体"/>
                <w:kern w:val="0"/>
                <w:szCs w:val="21"/>
              </w:rPr>
            </w:pPr>
            <w:r>
              <w:rPr>
                <w:rFonts w:hint="eastAsia" w:ascii="宋体" w:hAnsi="宋体" w:cs="宋体"/>
                <w:kern w:val="0"/>
                <w:szCs w:val="21"/>
              </w:rPr>
              <w:t>A44</w:t>
            </w:r>
          </w:p>
        </w:tc>
        <w:tc>
          <w:tcPr>
            <w:tcW w:w="7225" w:type="dxa"/>
          </w:tcPr>
          <w:p>
            <w:pPr>
              <w:widowControl/>
              <w:jc w:val="left"/>
              <w:rPr>
                <w:rFonts w:ascii="宋体" w:hAnsi="宋体" w:cs="宋体"/>
                <w:kern w:val="0"/>
                <w:szCs w:val="21"/>
              </w:rPr>
            </w:pPr>
            <w:r>
              <w:rPr>
                <w:rFonts w:hint="eastAsia" w:ascii="宋体" w:hAnsi="宋体" w:cs="宋体"/>
                <w:kern w:val="0"/>
                <w:szCs w:val="21"/>
              </w:rPr>
              <w:t>各类用气设备的烟气排至室外，排气口应采取防风措施。</w:t>
            </w:r>
          </w:p>
        </w:tc>
        <w:tc>
          <w:tcPr>
            <w:tcW w:w="878"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restart"/>
            <w:vAlign w:val="center"/>
          </w:tcPr>
          <w:p>
            <w:pPr>
              <w:jc w:val="center"/>
              <w:rPr>
                <w:rFonts w:ascii="宋体" w:hAnsi="宋体" w:cs="宋体"/>
                <w:kern w:val="0"/>
                <w:szCs w:val="21"/>
              </w:rPr>
            </w:pPr>
            <w:r>
              <w:rPr>
                <w:rFonts w:hint="eastAsia" w:ascii="宋体" w:hAnsi="宋体" w:cs="宋体"/>
                <w:kern w:val="0"/>
                <w:szCs w:val="21"/>
              </w:rPr>
              <w:t>电气及智能化</w:t>
            </w:r>
          </w:p>
          <w:p>
            <w:pPr>
              <w:jc w:val="center"/>
              <w:rPr>
                <w:rFonts w:ascii="宋体" w:hAnsi="宋体" w:cs="宋体"/>
                <w:kern w:val="0"/>
                <w:szCs w:val="21"/>
              </w:rPr>
            </w:pPr>
            <w:r>
              <w:rPr>
                <w:rFonts w:hint="eastAsia" w:ascii="宋体" w:hAnsi="宋体" w:cs="宋体"/>
                <w:kern w:val="0"/>
                <w:szCs w:val="21"/>
              </w:rPr>
              <w:t>29（12）</w:t>
            </w:r>
          </w:p>
        </w:tc>
        <w:tc>
          <w:tcPr>
            <w:tcW w:w="693" w:type="dxa"/>
            <w:vAlign w:val="center"/>
          </w:tcPr>
          <w:p>
            <w:pPr>
              <w:rPr>
                <w:rFonts w:ascii="宋体" w:hAnsi="宋体" w:cs="宋体"/>
                <w:kern w:val="0"/>
                <w:szCs w:val="21"/>
              </w:rPr>
            </w:pPr>
            <w:r>
              <w:rPr>
                <w:rFonts w:hint="eastAsia" w:ascii="宋体" w:hAnsi="宋体" w:cs="宋体"/>
                <w:kern w:val="0"/>
                <w:szCs w:val="21"/>
              </w:rPr>
              <w:t>A45</w:t>
            </w:r>
          </w:p>
        </w:tc>
        <w:tc>
          <w:tcPr>
            <w:tcW w:w="7225" w:type="dxa"/>
          </w:tcPr>
          <w:p>
            <w:pPr>
              <w:rPr>
                <w:rFonts w:ascii="宋体" w:hAnsi="宋体" w:cs="宋体"/>
                <w:kern w:val="0"/>
                <w:szCs w:val="21"/>
              </w:rPr>
            </w:pPr>
            <w:r>
              <w:rPr>
                <w:rFonts w:hint="eastAsia" w:ascii="宋体" w:hAnsi="宋体" w:cs="宋体"/>
                <w:kern w:val="0"/>
                <w:szCs w:val="21"/>
              </w:rPr>
              <w:t>强电箱与弱电箱位置合理，设遮挡措施，不影响开门与检修。</w:t>
            </w:r>
          </w:p>
        </w:tc>
        <w:tc>
          <w:tcPr>
            <w:tcW w:w="878" w:type="dxa"/>
            <w:vAlign w:val="center"/>
          </w:tcPr>
          <w:p>
            <w:pPr>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jc w:val="center"/>
              <w:rPr>
                <w:rFonts w:ascii="宋体" w:hAnsi="宋体" w:cs="宋体"/>
                <w:kern w:val="0"/>
                <w:szCs w:val="21"/>
              </w:rPr>
            </w:pPr>
          </w:p>
        </w:tc>
        <w:tc>
          <w:tcPr>
            <w:tcW w:w="693" w:type="dxa"/>
            <w:vAlign w:val="center"/>
          </w:tcPr>
          <w:p>
            <w:pPr>
              <w:rPr>
                <w:rFonts w:ascii="宋体" w:hAnsi="宋体" w:cs="宋体"/>
                <w:kern w:val="0"/>
                <w:szCs w:val="21"/>
              </w:rPr>
            </w:pPr>
            <w:r>
              <w:rPr>
                <w:rFonts w:hint="eastAsia" w:ascii="宋体" w:hAnsi="宋体" w:cs="宋体"/>
                <w:kern w:val="0"/>
                <w:szCs w:val="21"/>
              </w:rPr>
              <w:t>A46</w:t>
            </w:r>
          </w:p>
        </w:tc>
        <w:tc>
          <w:tcPr>
            <w:tcW w:w="7225" w:type="dxa"/>
          </w:tcPr>
          <w:p>
            <w:pPr>
              <w:rPr>
                <w:rFonts w:ascii="宋体" w:hAnsi="宋体" w:cs="宋体"/>
                <w:kern w:val="0"/>
                <w:szCs w:val="21"/>
              </w:rPr>
            </w:pPr>
            <w:r>
              <w:rPr>
                <w:rFonts w:hint="eastAsia" w:ascii="宋体" w:hAnsi="宋体" w:cs="宋体"/>
                <w:kern w:val="0"/>
                <w:szCs w:val="21"/>
              </w:rPr>
              <w:t>电气照明的设置要求，对符合项得相应分值：</w:t>
            </w:r>
          </w:p>
          <w:p>
            <w:pPr>
              <w:widowControl/>
              <w:jc w:val="left"/>
              <w:rPr>
                <w:rFonts w:ascii="宋体" w:hAnsi="宋体" w:cs="宋体"/>
                <w:kern w:val="0"/>
                <w:szCs w:val="21"/>
              </w:rPr>
            </w:pPr>
            <w:r>
              <w:rPr>
                <w:rFonts w:hint="eastAsia" w:ascii="宋体" w:hAnsi="宋体" w:cs="宋体"/>
                <w:kern w:val="0"/>
                <w:szCs w:val="21"/>
              </w:rPr>
              <w:t>1.套内空间采用</w:t>
            </w:r>
            <w:r>
              <w:rPr>
                <w:rFonts w:ascii="宋体" w:hAnsi="宋体" w:cs="宋体"/>
                <w:kern w:val="0"/>
                <w:szCs w:val="21"/>
              </w:rPr>
              <w:t>分布式照明系统</w:t>
            </w:r>
            <w:r>
              <w:rPr>
                <w:rFonts w:hint="eastAsia" w:ascii="宋体" w:hAnsi="宋体" w:cs="宋体"/>
                <w:kern w:val="0"/>
                <w:szCs w:val="21"/>
              </w:rPr>
              <w:t>，</w:t>
            </w:r>
            <w:r>
              <w:rPr>
                <w:rFonts w:ascii="宋体" w:hAnsi="宋体" w:cs="宋体"/>
                <w:kern w:val="0"/>
                <w:szCs w:val="21"/>
              </w:rPr>
              <w:t>多点控制或智能控制</w:t>
            </w:r>
            <w:r>
              <w:rPr>
                <w:rFonts w:hint="eastAsia" w:ascii="宋体" w:hAnsi="宋体" w:cs="宋体"/>
                <w:kern w:val="0"/>
                <w:szCs w:val="21"/>
              </w:rPr>
              <w:t>，得3分；</w:t>
            </w:r>
          </w:p>
          <w:p>
            <w:pPr>
              <w:widowControl/>
              <w:jc w:val="left"/>
              <w:rPr>
                <w:rFonts w:ascii="宋体" w:hAnsi="宋体" w:cs="宋体"/>
                <w:kern w:val="0"/>
                <w:szCs w:val="21"/>
              </w:rPr>
            </w:pPr>
            <w:r>
              <w:rPr>
                <w:rFonts w:hint="eastAsia" w:ascii="宋体" w:hAnsi="宋体" w:cs="宋体"/>
                <w:kern w:val="0"/>
                <w:szCs w:val="21"/>
              </w:rPr>
              <w:t>2.照明采用节能型灯具及相应的节能控制装置，照明功率密度值（LPD）满足目标值，得2分；</w:t>
            </w:r>
          </w:p>
          <w:p>
            <w:pPr>
              <w:widowControl/>
              <w:jc w:val="left"/>
              <w:rPr>
                <w:rFonts w:ascii="宋体" w:hAnsi="宋体" w:cs="宋体"/>
                <w:kern w:val="0"/>
                <w:szCs w:val="21"/>
              </w:rPr>
            </w:pPr>
            <w:r>
              <w:rPr>
                <w:rFonts w:hint="eastAsia" w:ascii="宋体" w:hAnsi="宋体" w:cs="宋体"/>
                <w:kern w:val="0"/>
                <w:szCs w:val="21"/>
              </w:rPr>
              <w:t>3.卧室采用照明双控开关，设置合理，方便使用，得1分；</w:t>
            </w:r>
          </w:p>
          <w:p>
            <w:pPr>
              <w:widowControl/>
              <w:jc w:val="left"/>
              <w:rPr>
                <w:rFonts w:ascii="宋体" w:hAnsi="宋体" w:cs="宋体"/>
                <w:kern w:val="0"/>
                <w:szCs w:val="21"/>
              </w:rPr>
            </w:pPr>
            <w:r>
              <w:rPr>
                <w:rFonts w:hint="eastAsia" w:ascii="宋体" w:hAnsi="宋体" w:cs="宋体"/>
                <w:kern w:val="0"/>
                <w:szCs w:val="21"/>
              </w:rPr>
              <w:t>4.套内设置照度、色温可调节的照明设备，得2分；</w:t>
            </w:r>
          </w:p>
          <w:p>
            <w:pPr>
              <w:widowControl/>
              <w:jc w:val="left"/>
              <w:rPr>
                <w:rFonts w:ascii="宋体" w:hAnsi="宋体" w:cs="宋体"/>
                <w:kern w:val="0"/>
                <w:szCs w:val="21"/>
              </w:rPr>
            </w:pPr>
            <w:r>
              <w:rPr>
                <w:rFonts w:hint="eastAsia" w:ascii="宋体" w:hAnsi="宋体" w:cs="宋体"/>
                <w:kern w:val="0"/>
                <w:szCs w:val="21"/>
              </w:rPr>
              <w:t>5.套内各功能空间及过道宜设置红外感应开关的脚灯，得2分；</w:t>
            </w:r>
          </w:p>
          <w:p>
            <w:pPr>
              <w:widowControl/>
              <w:jc w:val="left"/>
              <w:rPr>
                <w:rFonts w:ascii="宋体" w:hAnsi="宋体" w:cs="宋体"/>
                <w:kern w:val="0"/>
                <w:szCs w:val="21"/>
              </w:rPr>
            </w:pPr>
            <w:r>
              <w:rPr>
                <w:rFonts w:hint="eastAsia" w:ascii="宋体" w:hAnsi="宋体" w:cs="宋体"/>
                <w:kern w:val="0"/>
                <w:szCs w:val="21"/>
              </w:rPr>
              <w:t>6.套内收纳空间根据使用需求设置局部照明设备，得2分。</w:t>
            </w:r>
          </w:p>
        </w:tc>
        <w:tc>
          <w:tcPr>
            <w:tcW w:w="878" w:type="dxa"/>
            <w:vAlign w:val="center"/>
          </w:tcPr>
          <w:p>
            <w:pPr>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jc w:val="center"/>
              <w:rPr>
                <w:rFonts w:ascii="宋体" w:hAnsi="宋体" w:cs="宋体"/>
                <w:kern w:val="0"/>
                <w:szCs w:val="21"/>
              </w:rPr>
            </w:pPr>
          </w:p>
        </w:tc>
        <w:tc>
          <w:tcPr>
            <w:tcW w:w="693" w:type="dxa"/>
            <w:vAlign w:val="center"/>
          </w:tcPr>
          <w:p>
            <w:pPr>
              <w:jc w:val="center"/>
              <w:rPr>
                <w:rFonts w:ascii="宋体" w:hAnsi="宋体" w:cs="宋体"/>
                <w:kern w:val="0"/>
                <w:szCs w:val="21"/>
              </w:rPr>
            </w:pPr>
            <w:r>
              <w:rPr>
                <w:rFonts w:hint="eastAsia" w:ascii="宋体" w:hAnsi="宋体" w:cs="宋体"/>
                <w:kern w:val="0"/>
                <w:szCs w:val="21"/>
              </w:rPr>
              <w:t>A47</w:t>
            </w:r>
          </w:p>
        </w:tc>
        <w:tc>
          <w:tcPr>
            <w:tcW w:w="7225" w:type="dxa"/>
          </w:tcPr>
          <w:p>
            <w:pPr>
              <w:rPr>
                <w:rFonts w:ascii="宋体" w:hAnsi="宋体" w:cs="宋体"/>
                <w:kern w:val="0"/>
                <w:szCs w:val="21"/>
              </w:rPr>
            </w:pPr>
            <w:r>
              <w:rPr>
                <w:rFonts w:hint="eastAsia" w:ascii="宋体" w:hAnsi="宋体" w:cs="宋体"/>
                <w:kern w:val="0"/>
                <w:szCs w:val="21"/>
              </w:rPr>
              <w:t>电源插座的设置要求，对符合项得相应分值：</w:t>
            </w:r>
          </w:p>
          <w:p>
            <w:pPr>
              <w:tabs>
                <w:tab w:val="left" w:pos="908"/>
              </w:tabs>
              <w:jc w:val="left"/>
              <w:rPr>
                <w:rFonts w:ascii="宋体" w:hAnsi="宋体" w:cs="宋体"/>
                <w:kern w:val="0"/>
                <w:szCs w:val="21"/>
              </w:rPr>
            </w:pPr>
            <w:r>
              <w:rPr>
                <w:rFonts w:hint="eastAsia" w:ascii="宋体" w:hAnsi="宋体" w:cs="宋体"/>
                <w:kern w:val="0"/>
                <w:szCs w:val="21"/>
              </w:rPr>
              <w:t>1.电源插座根据空间功能、用电设备等需求设置，数量合理，排布美观，得2分；</w:t>
            </w:r>
          </w:p>
          <w:p>
            <w:pPr>
              <w:tabs>
                <w:tab w:val="left" w:pos="908"/>
              </w:tabs>
              <w:jc w:val="left"/>
              <w:rPr>
                <w:rFonts w:ascii="宋体" w:hAnsi="宋体" w:cs="宋体"/>
                <w:kern w:val="0"/>
                <w:szCs w:val="21"/>
              </w:rPr>
            </w:pPr>
            <w:r>
              <w:rPr>
                <w:rFonts w:hint="eastAsia" w:ascii="宋体" w:hAnsi="宋体" w:cs="宋体"/>
                <w:kern w:val="0"/>
                <w:szCs w:val="21"/>
              </w:rPr>
              <w:t>2.根据空间功能，合理设置USB充电接口或移动插座，为智能家居设备预留供电电源插座，得2分；</w:t>
            </w:r>
          </w:p>
          <w:p>
            <w:pPr>
              <w:tabs>
                <w:tab w:val="left" w:pos="908"/>
              </w:tabs>
              <w:jc w:val="left"/>
              <w:rPr>
                <w:rFonts w:ascii="宋体" w:hAnsi="宋体" w:cs="宋体"/>
                <w:kern w:val="0"/>
                <w:szCs w:val="21"/>
              </w:rPr>
            </w:pPr>
            <w:r>
              <w:rPr>
                <w:rFonts w:hint="eastAsia" w:ascii="宋体" w:hAnsi="宋体" w:cs="宋体"/>
                <w:kern w:val="0"/>
                <w:szCs w:val="21"/>
              </w:rPr>
              <w:t>3.洗衣机、冰箱、排风机械、空调器等处设专用单相三线插座，得2分。</w:t>
            </w:r>
          </w:p>
        </w:tc>
        <w:tc>
          <w:tcPr>
            <w:tcW w:w="878" w:type="dxa"/>
            <w:vAlign w:val="center"/>
          </w:tcPr>
          <w:p>
            <w:pPr>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Merge w:val="continue"/>
            <w:vAlign w:val="center"/>
          </w:tcPr>
          <w:p>
            <w:pPr>
              <w:jc w:val="center"/>
              <w:rPr>
                <w:rFonts w:ascii="宋体" w:hAnsi="宋体" w:cs="宋体"/>
                <w:kern w:val="0"/>
                <w:szCs w:val="21"/>
              </w:rPr>
            </w:pPr>
          </w:p>
        </w:tc>
        <w:tc>
          <w:tcPr>
            <w:tcW w:w="693" w:type="dxa"/>
            <w:vAlign w:val="center"/>
          </w:tcPr>
          <w:p>
            <w:pPr>
              <w:jc w:val="center"/>
              <w:rPr>
                <w:rFonts w:ascii="宋体" w:hAnsi="宋体" w:cs="宋体"/>
                <w:kern w:val="0"/>
                <w:szCs w:val="21"/>
              </w:rPr>
            </w:pPr>
            <w:r>
              <w:rPr>
                <w:rFonts w:hint="eastAsia" w:ascii="宋体" w:hAnsi="宋体" w:cs="宋体"/>
                <w:kern w:val="0"/>
                <w:szCs w:val="21"/>
              </w:rPr>
              <w:t>A48</w:t>
            </w:r>
          </w:p>
        </w:tc>
        <w:tc>
          <w:tcPr>
            <w:tcW w:w="7225" w:type="dxa"/>
          </w:tcPr>
          <w:p>
            <w:pPr>
              <w:rPr>
                <w:rFonts w:ascii="宋体" w:hAnsi="宋体" w:cs="宋体"/>
                <w:kern w:val="0"/>
                <w:szCs w:val="21"/>
              </w:rPr>
            </w:pPr>
            <w:r>
              <w:rPr>
                <w:rFonts w:hint="eastAsia" w:ascii="宋体" w:hAnsi="宋体" w:cs="宋体"/>
                <w:kern w:val="0"/>
                <w:szCs w:val="21"/>
              </w:rPr>
              <w:t>智能化的设置要求，对符合项得相应分值：</w:t>
            </w:r>
          </w:p>
          <w:p>
            <w:pPr>
              <w:pStyle w:val="24"/>
              <w:ind w:firstLine="0" w:firstLineChars="0"/>
              <w:rPr>
                <w:rFonts w:ascii="宋体" w:hAnsi="宋体" w:cs="宋体"/>
                <w:kern w:val="0"/>
                <w:szCs w:val="21"/>
              </w:rPr>
            </w:pPr>
            <w:r>
              <w:rPr>
                <w:rFonts w:hint="eastAsia" w:ascii="宋体" w:hAnsi="宋体" w:cs="宋体"/>
                <w:kern w:val="0"/>
                <w:szCs w:val="21"/>
              </w:rPr>
              <w:t>1.满足智能家居基本要求，实现家居内通信、信息服务和楼宇对讲，得2分；增加配置智能中控系统与设备、智能安防系统与设备、环境智能调节系统与设备、智能照明系统等功能，每配置一种得1分，累加最高得分7分；</w:t>
            </w:r>
          </w:p>
          <w:p>
            <w:pPr>
              <w:rPr>
                <w:rFonts w:ascii="宋体" w:hAnsi="宋体" w:cs="宋体"/>
                <w:kern w:val="0"/>
                <w:szCs w:val="21"/>
              </w:rPr>
            </w:pPr>
            <w:r>
              <w:rPr>
                <w:rFonts w:hint="eastAsia" w:ascii="宋体" w:hAnsi="宋体" w:cs="宋体"/>
                <w:kern w:val="0"/>
                <w:szCs w:val="21"/>
              </w:rPr>
              <w:t>2.用户光端机设置在弱电箱内，弱电箱内预留光纤盘线空间，且预留无线路由器的设置位置与强弱电接口条件，得2分。</w:t>
            </w:r>
          </w:p>
        </w:tc>
        <w:tc>
          <w:tcPr>
            <w:tcW w:w="878" w:type="dxa"/>
            <w:vAlign w:val="center"/>
          </w:tcPr>
          <w:p>
            <w:pPr>
              <w:jc w:val="center"/>
              <w:rPr>
                <w:rFonts w:ascii="宋体" w:hAnsi="宋体" w:cs="宋体"/>
                <w:kern w:val="0"/>
                <w:szCs w:val="21"/>
              </w:rPr>
            </w:pPr>
            <w:r>
              <w:rPr>
                <w:rFonts w:hint="eastAsia" w:ascii="宋体" w:hAnsi="宋体" w:cs="宋体"/>
                <w:kern w:val="0"/>
                <w:szCs w:val="21"/>
              </w:rPr>
              <w:t>11</w:t>
            </w:r>
          </w:p>
        </w:tc>
      </w:tr>
    </w:tbl>
    <w:p>
      <w:pPr>
        <w:ind w:firstLine="211"/>
        <w:rPr>
          <w:rFonts w:hint="eastAsia" w:ascii="宋体" w:hAnsi="宋体" w:cs="宋体"/>
          <w:kern w:val="0"/>
          <w:szCs w:val="21"/>
        </w:rPr>
      </w:pPr>
      <w:r>
        <w:rPr>
          <w:rFonts w:ascii="宋体" w:hAnsi="宋体" w:cs="宋体"/>
          <w:kern w:val="0"/>
          <w:szCs w:val="21"/>
        </w:rPr>
        <w:br w:type="page"/>
      </w:r>
    </w:p>
    <w:p>
      <w:pPr>
        <w:keepNext/>
        <w:keepLines/>
        <w:spacing w:before="340" w:after="330" w:line="360" w:lineRule="auto"/>
        <w:jc w:val="center"/>
        <w:outlineLvl w:val="0"/>
        <w:rPr>
          <w:rFonts w:ascii="宋体" w:hAnsi="宋体"/>
          <w:b/>
          <w:bCs/>
          <w:kern w:val="44"/>
          <w:sz w:val="28"/>
          <w:szCs w:val="28"/>
        </w:rPr>
      </w:pPr>
      <w:bookmarkStart w:id="53" w:name="_Toc311107550"/>
      <w:bookmarkStart w:id="54" w:name="_Toc26342"/>
      <w:bookmarkStart w:id="55" w:name="_Toc405814803"/>
      <w:bookmarkStart w:id="56" w:name="_Toc311107750"/>
      <w:bookmarkStart w:id="57" w:name="_Toc452385033"/>
      <w:bookmarkStart w:id="58" w:name="_Toc422474672"/>
      <w:bookmarkStart w:id="59" w:name="_Toc311800604"/>
      <w:bookmarkStart w:id="60" w:name="_Toc424914801"/>
      <w:bookmarkStart w:id="61" w:name="_Toc424912898"/>
      <w:bookmarkStart w:id="62" w:name="_Toc410066871"/>
      <w:bookmarkStart w:id="63" w:name="_Toc401318405"/>
      <w:bookmarkStart w:id="64" w:name="_Toc318096094"/>
      <w:bookmarkStart w:id="65" w:name="_Toc311561393"/>
      <w:bookmarkStart w:id="66" w:name="_Toc452384336"/>
      <w:bookmarkStart w:id="67" w:name="_Toc310608514"/>
      <w:bookmarkStart w:id="68" w:name="_Toc405881696"/>
      <w:bookmarkStart w:id="69" w:name="_Toc164781925"/>
      <w:r>
        <w:rPr>
          <w:rFonts w:hint="eastAsia" w:ascii="宋体" w:hAnsi="宋体"/>
          <w:b/>
          <w:bCs/>
          <w:kern w:val="44"/>
          <w:sz w:val="28"/>
          <w:szCs w:val="28"/>
        </w:rPr>
        <w:t>5</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Start w:id="70" w:name="pindex252"/>
      <w:bookmarkEnd w:id="70"/>
      <w:r>
        <w:rPr>
          <w:rFonts w:hint="eastAsia" w:ascii="宋体" w:hAnsi="宋体"/>
          <w:b/>
          <w:bCs/>
          <w:kern w:val="44"/>
          <w:sz w:val="28"/>
          <w:szCs w:val="28"/>
        </w:rPr>
        <w:t>材料与部品</w:t>
      </w:r>
      <w:bookmarkEnd w:id="69"/>
    </w:p>
    <w:p>
      <w:pPr>
        <w:keepNext/>
        <w:keepLines/>
        <w:spacing w:before="260" w:after="260" w:line="360" w:lineRule="auto"/>
        <w:jc w:val="center"/>
        <w:outlineLvl w:val="1"/>
        <w:rPr>
          <w:rFonts w:ascii="宋体" w:hAnsi="宋体" w:cs="宋体"/>
          <w:b/>
          <w:bCs/>
          <w:kern w:val="44"/>
          <w:szCs w:val="21"/>
        </w:rPr>
      </w:pPr>
      <w:bookmarkStart w:id="71" w:name="_Toc311800605"/>
      <w:bookmarkStart w:id="72" w:name="_Toc424912899"/>
      <w:bookmarkStart w:id="73" w:name="_Toc311107551"/>
      <w:bookmarkStart w:id="74" w:name="_Toc310608515"/>
      <w:bookmarkStart w:id="75" w:name="_Toc10030"/>
      <w:bookmarkStart w:id="76" w:name="_Toc311107751"/>
      <w:bookmarkStart w:id="77" w:name="_Toc311561394"/>
      <w:bookmarkStart w:id="78" w:name="_Toc452385034"/>
      <w:bookmarkStart w:id="79" w:name="_Toc424914802"/>
      <w:bookmarkStart w:id="80" w:name="_Toc405881697"/>
      <w:bookmarkStart w:id="81" w:name="_Toc422474673"/>
      <w:bookmarkStart w:id="82" w:name="_Toc401318406"/>
      <w:bookmarkStart w:id="83" w:name="_Toc452384337"/>
      <w:bookmarkStart w:id="84" w:name="_Toc410066872"/>
      <w:bookmarkStart w:id="85" w:name="_Toc318096095"/>
      <w:bookmarkStart w:id="86" w:name="_Toc405814804"/>
      <w:bookmarkStart w:id="87" w:name="_Toc164781926"/>
      <w:r>
        <w:rPr>
          <w:rFonts w:hint="eastAsia" w:ascii="宋体" w:hAnsi="宋体" w:cs="宋体"/>
          <w:b/>
          <w:bCs/>
          <w:kern w:val="44"/>
          <w:szCs w:val="21"/>
        </w:rPr>
        <w:t>5.1</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Start w:id="88" w:name="pindex253"/>
      <w:bookmarkEnd w:id="88"/>
      <w:r>
        <w:rPr>
          <w:rFonts w:hint="eastAsia" w:ascii="宋体" w:hAnsi="宋体" w:cs="宋体"/>
          <w:b/>
          <w:bCs/>
          <w:kern w:val="44"/>
          <w:szCs w:val="21"/>
        </w:rPr>
        <w:t>控制项</w:t>
      </w:r>
      <w:bookmarkEnd w:id="87"/>
    </w:p>
    <w:p>
      <w:pPr>
        <w:spacing w:line="360" w:lineRule="auto"/>
        <w:rPr>
          <w:szCs w:val="21"/>
        </w:rPr>
      </w:pPr>
      <w:r>
        <w:rPr>
          <w:rFonts w:asciiTheme="minorEastAsia" w:hAnsiTheme="minorEastAsia" w:eastAsiaTheme="minorEastAsia"/>
          <w:b/>
          <w:bCs/>
          <w:szCs w:val="21"/>
        </w:rPr>
        <w:t>5</w:t>
      </w:r>
      <w:r>
        <w:rPr>
          <w:rFonts w:hint="eastAsia" w:asciiTheme="minorEastAsia" w:hAnsiTheme="minorEastAsia" w:eastAsiaTheme="minorEastAsia"/>
          <w:b/>
          <w:bCs/>
          <w:szCs w:val="21"/>
        </w:rPr>
        <w:t>.1.1</w:t>
      </w:r>
      <w:r>
        <w:rPr>
          <w:rFonts w:hint="eastAsia"/>
          <w:b/>
          <w:bCs/>
          <w:szCs w:val="21"/>
        </w:rPr>
        <w:t xml:space="preserve"> </w:t>
      </w:r>
      <w:r>
        <w:rPr>
          <w:rFonts w:hint="eastAsia"/>
          <w:szCs w:val="21"/>
        </w:rPr>
        <w:t>住宅全装修材料的管理应符合下列规定：</w:t>
      </w:r>
    </w:p>
    <w:p>
      <w:pPr>
        <w:spacing w:line="360" w:lineRule="auto"/>
        <w:ind w:firstLine="420" w:firstLineChars="200"/>
        <w:rPr>
          <w:szCs w:val="21"/>
        </w:rPr>
      </w:pPr>
      <w:r>
        <w:rPr>
          <w:szCs w:val="21"/>
        </w:rPr>
        <w:t>1  同一厂家同一批材料划为同一检验批，并对品种、规格、外观和尺寸等进行验收</w:t>
      </w:r>
      <w:r>
        <w:rPr>
          <w:rFonts w:hint="eastAsia"/>
          <w:szCs w:val="21"/>
        </w:rPr>
        <w:t>，并具备相应验收记录；</w:t>
      </w:r>
    </w:p>
    <w:p>
      <w:pPr>
        <w:spacing w:line="360" w:lineRule="auto"/>
        <w:ind w:firstLine="420" w:firstLineChars="200"/>
        <w:rPr>
          <w:szCs w:val="21"/>
        </w:rPr>
      </w:pPr>
      <w:r>
        <w:rPr>
          <w:szCs w:val="21"/>
        </w:rPr>
        <w:t>2  材料应具有产品合格证书、性能检验报告、有害物质含量或释放量检测报告、部品部件及设备使用说明书等质量证明文件</w:t>
      </w:r>
      <w:r>
        <w:rPr>
          <w:rFonts w:hint="eastAsia"/>
          <w:szCs w:val="21"/>
        </w:rPr>
        <w:t>；</w:t>
      </w:r>
    </w:p>
    <w:p>
      <w:pPr>
        <w:spacing w:line="360" w:lineRule="auto"/>
        <w:ind w:firstLine="420" w:firstLineChars="200"/>
        <w:rPr>
          <w:szCs w:val="21"/>
        </w:rPr>
      </w:pPr>
      <w:r>
        <w:rPr>
          <w:rFonts w:hint="eastAsia"/>
          <w:szCs w:val="21"/>
        </w:rPr>
        <w:t>3</w:t>
      </w:r>
      <w:r>
        <w:rPr>
          <w:szCs w:val="21"/>
        </w:rPr>
        <w:t xml:space="preserve">  </w:t>
      </w:r>
      <w:r>
        <w:rPr>
          <w:rFonts w:hint="eastAsia"/>
          <w:szCs w:val="21"/>
        </w:rPr>
        <w:t>材料与部品的复验应符合现行国家标准《建筑装饰装修工程质量验收规范》</w:t>
      </w:r>
      <w:r>
        <w:rPr>
          <w:szCs w:val="21"/>
        </w:rPr>
        <w:t>GB 50210</w:t>
      </w:r>
      <w:r>
        <w:rPr>
          <w:rFonts w:hint="eastAsia"/>
          <w:szCs w:val="21"/>
        </w:rPr>
        <w:t>和现行北京市地方标准《居住建筑装饰装修工程质量验收标准》D</w:t>
      </w:r>
      <w:r>
        <w:rPr>
          <w:szCs w:val="21"/>
        </w:rPr>
        <w:t>B11/T 1076-2023</w:t>
      </w:r>
      <w:r>
        <w:rPr>
          <w:rFonts w:hint="eastAsia"/>
          <w:szCs w:val="21"/>
        </w:rPr>
        <w:t>的有关规定，并在建设单位或者监理单位的监督下现场取样送检。</w:t>
      </w:r>
    </w:p>
    <w:p>
      <w:pPr>
        <w:spacing w:line="360" w:lineRule="auto"/>
        <w:rPr>
          <w:szCs w:val="21"/>
        </w:rPr>
      </w:pPr>
      <w:r>
        <w:rPr>
          <w:rFonts w:asciiTheme="minorEastAsia" w:hAnsiTheme="minorEastAsia" w:eastAsiaTheme="minorEastAsia"/>
          <w:b/>
          <w:bCs/>
          <w:szCs w:val="21"/>
        </w:rPr>
        <w:t>5</w:t>
      </w:r>
      <w:r>
        <w:rPr>
          <w:rFonts w:hint="eastAsia" w:asciiTheme="minorEastAsia" w:hAnsiTheme="minorEastAsia" w:eastAsiaTheme="minorEastAsia"/>
          <w:b/>
          <w:bCs/>
          <w:szCs w:val="21"/>
        </w:rPr>
        <w:t>.1.2</w:t>
      </w:r>
      <w:r>
        <w:rPr>
          <w:rFonts w:hint="eastAsia"/>
          <w:szCs w:val="21"/>
        </w:rPr>
        <w:t xml:space="preserve"> 材料燃烧性能等级要求应符合现行国家标准《建筑内部装修设计防火规范》GB 50222的有关规定，外门窗外围护材料燃烧性能等级应符合现行国家标准《建筑设计防火规范》GB 50016的有关规定；材料的放射性要求应符合现行国家标准《建筑材料放射性核素限量》G</w:t>
      </w:r>
      <w:r>
        <w:rPr>
          <w:szCs w:val="21"/>
        </w:rPr>
        <w:t>B 6566</w:t>
      </w:r>
      <w:r>
        <w:rPr>
          <w:rFonts w:hint="eastAsia"/>
          <w:szCs w:val="21"/>
        </w:rPr>
        <w:t>的有关规定。</w:t>
      </w:r>
    </w:p>
    <w:p>
      <w:pPr>
        <w:spacing w:line="360" w:lineRule="auto"/>
        <w:rPr>
          <w:szCs w:val="21"/>
        </w:rPr>
      </w:pPr>
      <w:r>
        <w:rPr>
          <w:rFonts w:asciiTheme="minorEastAsia" w:hAnsiTheme="minorEastAsia" w:eastAsiaTheme="minorEastAsia"/>
          <w:b/>
          <w:bCs/>
          <w:szCs w:val="21"/>
        </w:rPr>
        <w:t>5.1.3</w:t>
      </w:r>
      <w:r>
        <w:rPr>
          <w:szCs w:val="21"/>
        </w:rPr>
        <w:t xml:space="preserve"> </w:t>
      </w:r>
      <w:r>
        <w:rPr>
          <w:rFonts w:hint="eastAsia"/>
          <w:szCs w:val="21"/>
        </w:rPr>
        <w:t>材料与部品的验收和评分优先采用复验报告，无复验报告时使用与装修工程所用材料同一批次产品的形式报告。</w:t>
      </w:r>
    </w:p>
    <w:p>
      <w:pPr>
        <w:spacing w:line="360" w:lineRule="auto"/>
        <w:jc w:val="left"/>
        <w:rPr>
          <w:rFonts w:hint="eastAsia"/>
          <w:szCs w:val="21"/>
        </w:rPr>
      </w:pPr>
    </w:p>
    <w:p>
      <w:pPr>
        <w:keepNext/>
        <w:keepLines/>
        <w:spacing w:before="260" w:after="260" w:line="360" w:lineRule="auto"/>
        <w:jc w:val="center"/>
        <w:outlineLvl w:val="1"/>
        <w:rPr>
          <w:rFonts w:ascii="宋体" w:hAnsi="宋体" w:cs="宋体"/>
          <w:b/>
          <w:bCs/>
          <w:kern w:val="44"/>
          <w:szCs w:val="21"/>
        </w:rPr>
      </w:pPr>
      <w:bookmarkStart w:id="89" w:name="_Toc311107552"/>
      <w:bookmarkStart w:id="90" w:name="_Toc405881698"/>
      <w:bookmarkStart w:id="91" w:name="_Toc311561395"/>
      <w:bookmarkStart w:id="92" w:name="_Toc452384338"/>
      <w:bookmarkStart w:id="93" w:name="_Toc410066873"/>
      <w:bookmarkStart w:id="94" w:name="_Toc452385035"/>
      <w:bookmarkStart w:id="95" w:name="_Toc310608516"/>
      <w:bookmarkStart w:id="96" w:name="_Toc318096096"/>
      <w:bookmarkStart w:id="97" w:name="_Toc311800606"/>
      <w:bookmarkStart w:id="98" w:name="_Toc23550"/>
      <w:bookmarkStart w:id="99" w:name="_Toc424914803"/>
      <w:bookmarkStart w:id="100" w:name="_Toc164781927"/>
      <w:bookmarkStart w:id="101" w:name="_Toc401318407"/>
      <w:bookmarkStart w:id="102" w:name="_Toc311107752"/>
      <w:bookmarkStart w:id="103" w:name="_Toc422474674"/>
      <w:bookmarkStart w:id="104" w:name="_Toc405814805"/>
      <w:bookmarkStart w:id="105" w:name="_Toc424912900"/>
      <w:r>
        <w:rPr>
          <w:rFonts w:hint="eastAsia" w:ascii="宋体" w:hAnsi="宋体" w:cs="宋体"/>
          <w:b/>
          <w:bCs/>
          <w:kern w:val="44"/>
          <w:szCs w:val="21"/>
        </w:rPr>
        <w:t>5.2</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Start w:id="106" w:name="pindex257"/>
      <w:bookmarkEnd w:id="106"/>
      <w:r>
        <w:rPr>
          <w:rFonts w:hint="eastAsia" w:ascii="宋体" w:hAnsi="宋体" w:cs="宋体"/>
          <w:b/>
          <w:bCs/>
          <w:kern w:val="44"/>
          <w:szCs w:val="21"/>
        </w:rPr>
        <w:t>评分项</w:t>
      </w:r>
    </w:p>
    <w:p>
      <w:pPr>
        <w:spacing w:line="360" w:lineRule="auto"/>
        <w:rPr>
          <w:rFonts w:ascii="宋体" w:hAnsi="宋体" w:cs="宋体"/>
          <w:szCs w:val="21"/>
        </w:rPr>
      </w:pPr>
      <w:r>
        <w:rPr>
          <w:rFonts w:ascii="宋体" w:hAnsi="宋体" w:cs="宋体"/>
          <w:b/>
          <w:bCs/>
          <w:szCs w:val="21"/>
        </w:rPr>
        <w:t>5</w:t>
      </w:r>
      <w:r>
        <w:rPr>
          <w:rFonts w:hint="eastAsia" w:ascii="宋体" w:hAnsi="宋体" w:cs="宋体"/>
          <w:b/>
          <w:bCs/>
          <w:szCs w:val="21"/>
        </w:rPr>
        <w:t>.2.1</w:t>
      </w:r>
      <w:r>
        <w:rPr>
          <w:rFonts w:hint="eastAsia" w:ascii="宋体" w:hAnsi="宋体" w:cs="宋体"/>
          <w:szCs w:val="21"/>
        </w:rPr>
        <w:t xml:space="preserve"> 材料与部品的评价包括墙面材料、顶面材料、地面材料、门、窗、辅材、固定家具、机电设备、功能性材料和智能设备9个评分项，最低得分为240分，满分共4</w:t>
      </w:r>
      <w:r>
        <w:rPr>
          <w:rFonts w:ascii="宋体" w:hAnsi="宋体" w:cs="宋体"/>
          <w:szCs w:val="21"/>
        </w:rPr>
        <w:t>00</w:t>
      </w:r>
      <w:r>
        <w:rPr>
          <w:rFonts w:hint="eastAsia" w:ascii="宋体" w:hAnsi="宋体" w:cs="宋体"/>
          <w:szCs w:val="21"/>
        </w:rPr>
        <w:t>分。</w:t>
      </w:r>
    </w:p>
    <w:p>
      <w:pPr>
        <w:spacing w:line="360" w:lineRule="auto"/>
        <w:rPr>
          <w:rFonts w:ascii="宋体" w:hAnsi="宋体" w:cs="宋体"/>
          <w:szCs w:val="21"/>
        </w:rPr>
      </w:pPr>
      <w:r>
        <w:rPr>
          <w:rFonts w:ascii="宋体" w:hAnsi="宋体" w:cs="宋体"/>
          <w:b/>
          <w:bCs/>
          <w:szCs w:val="21"/>
        </w:rPr>
        <w:t>5</w:t>
      </w:r>
      <w:r>
        <w:rPr>
          <w:rFonts w:hint="eastAsia" w:ascii="宋体" w:hAnsi="宋体" w:cs="宋体"/>
          <w:b/>
          <w:bCs/>
          <w:szCs w:val="21"/>
        </w:rPr>
        <w:t>.2.</w:t>
      </w:r>
      <w:r>
        <w:rPr>
          <w:rFonts w:ascii="宋体" w:hAnsi="宋体" w:cs="宋体"/>
          <w:b/>
          <w:bCs/>
          <w:szCs w:val="21"/>
        </w:rPr>
        <w:t>2</w:t>
      </w:r>
      <w:r>
        <w:rPr>
          <w:rFonts w:hint="eastAsia" w:ascii="宋体" w:hAnsi="宋体" w:cs="宋体"/>
          <w:szCs w:val="21"/>
        </w:rPr>
        <w:t xml:space="preserve"> 墙面材料为室内墙面使用的饰面材料，包括涂料、壁纸（布）、人造板、木（石）塑板、石材（瓷砖）、金属板、无机饰面板7个分项，按照表</w:t>
      </w:r>
      <w:r>
        <w:rPr>
          <w:rFonts w:ascii="宋体" w:hAnsi="宋体" w:cs="宋体"/>
          <w:szCs w:val="21"/>
        </w:rPr>
        <w:t>5.2.2</w:t>
      </w:r>
      <w:r>
        <w:rPr>
          <w:rFonts w:hint="eastAsia" w:ascii="宋体" w:hAnsi="宋体" w:cs="宋体"/>
          <w:szCs w:val="21"/>
        </w:rPr>
        <w:t>的评价指标评分。</w:t>
      </w:r>
    </w:p>
    <w:p>
      <w:pPr>
        <w:spacing w:line="360" w:lineRule="auto"/>
        <w:ind w:firstLine="420" w:firstLineChars="200"/>
        <w:rPr>
          <w:rFonts w:ascii="宋体" w:hAnsi="宋体" w:cs="宋体"/>
          <w:szCs w:val="21"/>
        </w:rPr>
      </w:pPr>
      <w:r>
        <w:rPr>
          <w:rFonts w:hint="eastAsia" w:ascii="宋体" w:hAnsi="宋体" w:cs="宋体"/>
          <w:szCs w:val="21"/>
        </w:rPr>
        <w:t>墙面材料得分=</w:t>
      </w:r>
      <w:r>
        <w:rPr>
          <w:rFonts w:ascii="宋体" w:hAnsi="宋体" w:cs="宋体"/>
          <w:szCs w:val="21"/>
        </w:rPr>
        <w:t>[</w:t>
      </w:r>
      <w:r>
        <w:rPr>
          <w:rFonts w:hint="eastAsia" w:ascii="宋体" w:hAnsi="宋体" w:cs="宋体"/>
          <w:szCs w:val="21"/>
        </w:rPr>
        <w:t>（各参评墙面材料得分之和）/（所有墙面材料满分之和-未参评墙面材料满分之和）]</w:t>
      </w:r>
      <w:r>
        <w:rPr>
          <w:rFonts w:hint="eastAsia" w:ascii="宋体" w:hAnsi="宋体" w:cs="宋体"/>
          <w:szCs w:val="21"/>
        </w:rPr>
        <w:sym w:font="Symbol" w:char="F0B4"/>
      </w:r>
      <w:r>
        <w:rPr>
          <w:rFonts w:hint="eastAsia" w:ascii="宋体" w:hAnsi="宋体" w:cs="宋体"/>
          <w:szCs w:val="21"/>
        </w:rPr>
        <w:t>墙面材料满分</w:t>
      </w:r>
    </w:p>
    <w:p>
      <w:pPr>
        <w:spacing w:line="360" w:lineRule="auto"/>
        <w:ind w:firstLine="420" w:firstLineChars="200"/>
        <w:rPr>
          <w:rFonts w:ascii="宋体" w:hAnsi="宋体" w:cs="宋体"/>
          <w:szCs w:val="21"/>
        </w:rPr>
      </w:pPr>
      <w:r>
        <w:rPr>
          <w:rFonts w:hint="eastAsia" w:ascii="宋体" w:hAnsi="宋体" w:cs="宋体"/>
          <w:szCs w:val="21"/>
        </w:rPr>
        <w:t>评定方法：审阅评价对象材料性能测试报告、现场核实。</w:t>
      </w:r>
    </w:p>
    <w:p>
      <w:pPr>
        <w:spacing w:line="360" w:lineRule="auto"/>
        <w:jc w:val="center"/>
        <w:rPr>
          <w:rFonts w:ascii="宋体" w:hAnsi="宋体" w:cs="宋体"/>
          <w:b/>
          <w:bCs/>
          <w:szCs w:val="21"/>
        </w:rPr>
      </w:pPr>
    </w:p>
    <w:p>
      <w:pPr>
        <w:spacing w:line="360" w:lineRule="auto"/>
        <w:jc w:val="center"/>
        <w:rPr>
          <w:rFonts w:ascii="宋体" w:hAnsi="宋体" w:cs="宋体"/>
          <w:b/>
          <w:bCs/>
          <w:szCs w:val="21"/>
        </w:rPr>
      </w:pPr>
    </w:p>
    <w:p>
      <w:pPr>
        <w:spacing w:line="360" w:lineRule="auto"/>
        <w:jc w:val="center"/>
        <w:rPr>
          <w:rFonts w:ascii="宋体" w:hAnsi="宋体" w:cs="宋体"/>
          <w:b/>
          <w:bCs/>
          <w:szCs w:val="21"/>
        </w:rPr>
      </w:pPr>
      <w:r>
        <w:rPr>
          <w:rFonts w:hint="eastAsia" w:ascii="宋体" w:hAnsi="宋体" w:cs="宋体"/>
          <w:b/>
          <w:bCs/>
          <w:szCs w:val="21"/>
        </w:rPr>
        <w:t>表5</w:t>
      </w:r>
      <w:r>
        <w:rPr>
          <w:rFonts w:ascii="宋体" w:hAnsi="宋体" w:cs="宋体"/>
          <w:b/>
          <w:bCs/>
          <w:szCs w:val="21"/>
        </w:rPr>
        <w:t xml:space="preserve">.2.2 </w:t>
      </w:r>
      <w:r>
        <w:rPr>
          <w:rFonts w:hint="eastAsia" w:ascii="宋体" w:hAnsi="宋体" w:cs="宋体"/>
          <w:b/>
          <w:bCs/>
          <w:szCs w:val="21"/>
        </w:rPr>
        <w:t xml:space="preserve"> 墙面材料评价指标（</w:t>
      </w:r>
      <w:r>
        <w:rPr>
          <w:rFonts w:ascii="宋体" w:hAnsi="宋体" w:cs="宋体"/>
          <w:b/>
          <w:bCs/>
          <w:szCs w:val="21"/>
        </w:rPr>
        <w:t>32</w:t>
      </w:r>
      <w:r>
        <w:rPr>
          <w:rFonts w:hint="eastAsia" w:ascii="宋体" w:hAnsi="宋体" w:cs="宋体"/>
          <w:b/>
          <w:bCs/>
          <w:szCs w:val="21"/>
        </w:rPr>
        <w:t>分）</w:t>
      </w:r>
    </w:p>
    <w:tbl>
      <w:tblPr>
        <w:tblStyle w:val="13"/>
        <w:tblW w:w="8789" w:type="dxa"/>
        <w:jc w:val="center"/>
        <w:tblLayout w:type="autofit"/>
        <w:tblCellMar>
          <w:top w:w="0" w:type="dxa"/>
          <w:left w:w="108" w:type="dxa"/>
          <w:bottom w:w="0" w:type="dxa"/>
          <w:right w:w="108" w:type="dxa"/>
        </w:tblCellMar>
      </w:tblPr>
      <w:tblGrid>
        <w:gridCol w:w="846"/>
        <w:gridCol w:w="1444"/>
        <w:gridCol w:w="1703"/>
        <w:gridCol w:w="1215"/>
        <w:gridCol w:w="2178"/>
        <w:gridCol w:w="1403"/>
      </w:tblGrid>
      <w:tr>
        <w:tblPrEx>
          <w:tblCellMar>
            <w:top w:w="0" w:type="dxa"/>
            <w:left w:w="108" w:type="dxa"/>
            <w:bottom w:w="0" w:type="dxa"/>
            <w:right w:w="108" w:type="dxa"/>
          </w:tblCellMar>
        </w:tblPrEx>
        <w:trPr>
          <w:trHeight w:val="576"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材料类型</w:t>
            </w:r>
          </w:p>
        </w:tc>
        <w:tc>
          <w:tcPr>
            <w:tcW w:w="15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详细种类</w:t>
            </w:r>
          </w:p>
        </w:tc>
        <w:tc>
          <w:tcPr>
            <w:tcW w:w="18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指标名称</w:t>
            </w:r>
          </w:p>
        </w:tc>
        <w:tc>
          <w:tcPr>
            <w:tcW w:w="13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分项序号</w:t>
            </w: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指标内容</w:t>
            </w:r>
          </w:p>
        </w:tc>
        <w:tc>
          <w:tcPr>
            <w:tcW w:w="16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分值</w:t>
            </w:r>
          </w:p>
        </w:tc>
      </w:tr>
      <w:tr>
        <w:tblPrEx>
          <w:tblCellMar>
            <w:top w:w="0" w:type="dxa"/>
            <w:left w:w="108" w:type="dxa"/>
            <w:bottom w:w="0" w:type="dxa"/>
            <w:right w:w="108" w:type="dxa"/>
          </w:tblCellMar>
        </w:tblPrEx>
        <w:trPr>
          <w:trHeight w:val="300" w:hRule="atLeast"/>
          <w:jc w:val="center"/>
        </w:trPr>
        <w:tc>
          <w:tcPr>
            <w:tcW w:w="84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墙面材料</w:t>
            </w:r>
          </w:p>
          <w:p>
            <w:pPr>
              <w:widowControl/>
              <w:jc w:val="center"/>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（1</w:t>
            </w:r>
            <w:r>
              <w:rPr>
                <w:rFonts w:ascii="宋体" w:hAnsi="宋体" w:cs="宋体"/>
                <w:szCs w:val="21"/>
              </w:rPr>
              <w:t>8</w:t>
            </w:r>
            <w:r>
              <w:rPr>
                <w:rFonts w:hint="eastAsia" w:ascii="宋体" w:hAnsi="宋体" w:cs="宋体"/>
                <w:szCs w:val="21"/>
              </w:rPr>
              <w:t>）</w:t>
            </w: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涂料（白色和浅色涂料满分3</w:t>
            </w:r>
            <w:r>
              <w:rPr>
                <w:rFonts w:ascii="宋体" w:hAnsi="宋体" w:cs="宋体"/>
                <w:szCs w:val="21"/>
              </w:rPr>
              <w:t>2</w:t>
            </w:r>
            <w:r>
              <w:rPr>
                <w:rFonts w:hint="eastAsia" w:ascii="宋体" w:hAnsi="宋体" w:cs="宋体"/>
                <w:szCs w:val="21"/>
              </w:rPr>
              <w:t>，深色涂料满分2</w:t>
            </w:r>
            <w:r>
              <w:rPr>
                <w:rFonts w:ascii="宋体" w:hAnsi="宋体" w:cs="宋体"/>
                <w:szCs w:val="21"/>
              </w:rPr>
              <w:t>4</w:t>
            </w:r>
            <w:r>
              <w:rPr>
                <w:rFonts w:hint="eastAsia" w:ascii="宋体" w:hAnsi="宋体" w:cs="宋体"/>
                <w:szCs w:val="21"/>
              </w:rPr>
              <w:t>）</w:t>
            </w: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甲醛（mg/kg）</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B01</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≤4</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≤20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VOCs释放量（g/L）</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B02</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30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耐洗刷性（次）</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B03</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350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1500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r>
              <w:rPr>
                <w:rFonts w:ascii="宋体" w:hAnsi="宋体" w:cs="宋体"/>
                <w:szCs w:val="21"/>
              </w:rPr>
              <w:t>000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对比率（%）（深色涂料不评价此项）</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B04</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0.90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0.93</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0.95</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壁纸（布）</w:t>
            </w: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甲醛（mg/m3）</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B05</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2</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1</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VOCs释放量（g/m2）</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B06</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60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42</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≤0.1</w:t>
            </w:r>
            <w:r>
              <w:rPr>
                <w:rFonts w:ascii="宋体" w:hAnsi="宋体" w:cs="宋体"/>
                <w:szCs w:val="21"/>
              </w:rPr>
              <w:t>3</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褪色性</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B07</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耐摩擦色牢度</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B08</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干摩擦≥3，湿摩擦≥3</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干摩擦≥</w:t>
            </w:r>
            <w:r>
              <w:rPr>
                <w:rFonts w:ascii="宋体" w:hAnsi="宋体" w:cs="宋体"/>
                <w:szCs w:val="21"/>
              </w:rPr>
              <w:t>4</w:t>
            </w:r>
            <w:r>
              <w:rPr>
                <w:rFonts w:hint="eastAsia" w:ascii="宋体" w:hAnsi="宋体" w:cs="宋体"/>
                <w:szCs w:val="21"/>
              </w:rPr>
              <w:t>，湿摩擦3～4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干摩擦＞4，湿摩擦≥</w:t>
            </w:r>
            <w:r>
              <w:rPr>
                <w:rFonts w:ascii="宋体" w:hAnsi="宋体" w:cs="宋体"/>
                <w:szCs w:val="21"/>
              </w:rPr>
              <w:t>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人造板</w:t>
            </w: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甲醛释放量（mg/m3）</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B09</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≤0.124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≤0.025</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挥发性有机化合物（μg/m3）</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B10</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，苯≤1</w:t>
            </w:r>
            <w:r>
              <w:rPr>
                <w:rFonts w:ascii="宋体" w:hAnsi="宋体" w:cs="宋体"/>
                <w:szCs w:val="21"/>
              </w:rPr>
              <w:t>0</w:t>
            </w:r>
            <w:r>
              <w:rPr>
                <w:rFonts w:hint="eastAsia" w:ascii="宋体" w:hAnsi="宋体" w:cs="宋体"/>
                <w:szCs w:val="21"/>
              </w:rPr>
              <w:t>，或V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，甲苯≤2</w:t>
            </w:r>
            <w:r>
              <w:rPr>
                <w:rFonts w:ascii="宋体" w:hAnsi="宋体" w:cs="宋体"/>
                <w:szCs w:val="21"/>
              </w:rPr>
              <w:t>0</w:t>
            </w:r>
            <w:r>
              <w:rPr>
                <w:rFonts w:hint="eastAsia" w:ascii="宋体" w:hAnsi="宋体" w:cs="宋体"/>
                <w:szCs w:val="21"/>
              </w:rPr>
              <w:t>，二甲苯≤2</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，苯≤1</w:t>
            </w:r>
            <w:r>
              <w:rPr>
                <w:rFonts w:ascii="宋体" w:hAnsi="宋体" w:cs="宋体"/>
                <w:szCs w:val="21"/>
              </w:rPr>
              <w:t>0</w:t>
            </w:r>
            <w:r>
              <w:rPr>
                <w:rFonts w:hint="eastAsia" w:ascii="宋体" w:hAnsi="宋体" w:cs="宋体"/>
                <w:szCs w:val="21"/>
              </w:rPr>
              <w:t>，甲苯≤2</w:t>
            </w:r>
            <w:r>
              <w:rPr>
                <w:rFonts w:ascii="宋体" w:hAnsi="宋体" w:cs="宋体"/>
                <w:szCs w:val="21"/>
              </w:rPr>
              <w:t>0</w:t>
            </w:r>
            <w:r>
              <w:rPr>
                <w:rFonts w:hint="eastAsia" w:ascii="宋体" w:hAnsi="宋体" w:cs="宋体"/>
                <w:szCs w:val="21"/>
              </w:rPr>
              <w:t>，二甲苯≤2</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含水率</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B11</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油漆饰面人造板</w:t>
            </w:r>
            <w:r>
              <w:rPr>
                <w:rFonts w:ascii="宋体" w:hAnsi="宋体" w:cs="宋体"/>
                <w:szCs w:val="21"/>
              </w:rPr>
              <w:t>5.0%～14.0%</w:t>
            </w:r>
          </w:p>
        </w:tc>
        <w:tc>
          <w:tcPr>
            <w:tcW w:w="1649" w:type="dxa"/>
            <w:vMerge w:val="restart"/>
            <w:tcBorders>
              <w:top w:val="nil"/>
              <w:left w:val="nil"/>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装饰单板贴面胶合板</w:t>
            </w:r>
            <w:r>
              <w:rPr>
                <w:rFonts w:hint="eastAsia" w:ascii="宋体" w:hAnsi="宋体" w:cs="宋体"/>
                <w:szCs w:val="21"/>
              </w:rPr>
              <w:t>、</w:t>
            </w:r>
            <w:r>
              <w:rPr>
                <w:rFonts w:ascii="宋体" w:hAnsi="宋体" w:cs="宋体"/>
                <w:szCs w:val="21"/>
              </w:rPr>
              <w:t>装饰单板贴面细木工板5.0%～14.0%</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装饰单板贴面刨花板、装饰单板贴面中密度纤维板3.0%～13.0%</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聚氯乙烯薄膜饰面刨花板、聚氯乙烯薄膜饰面中密度纤维板、聚氯乙烯薄膜饰面高密度纤维板3.0%～13.0%</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聚氯乙烯薄膜饰面胶合板5.0%～14.0%</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聚氯乙烯薄膜饰面细木工板6.0%～14.0%</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聚氯乙烯薄膜饰面非结构用集成材8.0%～15.0%</w:t>
            </w:r>
          </w:p>
        </w:tc>
        <w:tc>
          <w:tcPr>
            <w:tcW w:w="164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表面胶合强度</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B12</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装饰单板贴面人造板≥0</w:t>
            </w:r>
            <w:r>
              <w:rPr>
                <w:rFonts w:ascii="宋体" w:hAnsi="宋体" w:cs="宋体"/>
                <w:szCs w:val="21"/>
              </w:rPr>
              <w:t>.40MP</w:t>
            </w:r>
            <w:r>
              <w:rPr>
                <w:rFonts w:hint="eastAsia" w:ascii="宋体" w:hAnsi="宋体" w:cs="宋体"/>
                <w:szCs w:val="21"/>
              </w:rPr>
              <w:t>a</w:t>
            </w:r>
          </w:p>
        </w:tc>
        <w:tc>
          <w:tcPr>
            <w:tcW w:w="1649" w:type="dxa"/>
            <w:vMerge w:val="restart"/>
            <w:tcBorders>
              <w:top w:val="nil"/>
              <w:left w:val="nil"/>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聚氯乙烯薄膜饰面人造板≥0</w:t>
            </w:r>
            <w:r>
              <w:rPr>
                <w:rFonts w:ascii="宋体" w:hAnsi="宋体" w:cs="宋体"/>
                <w:szCs w:val="21"/>
              </w:rPr>
              <w:t>.50MP</w:t>
            </w:r>
            <w:r>
              <w:rPr>
                <w:rFonts w:hint="eastAsia" w:ascii="宋体" w:hAnsi="宋体" w:cs="宋体"/>
                <w:szCs w:val="21"/>
              </w:rPr>
              <w:t>a</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油漆饰面人造板考察漆膜附着力，为3级或以上</w:t>
            </w:r>
          </w:p>
        </w:tc>
        <w:tc>
          <w:tcPr>
            <w:tcW w:w="164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木（石）塑板</w:t>
            </w: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甲醛释放量（mg/m3）</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B13</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8</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5</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18</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VOCs（mg/m³）</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B14</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40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30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抗弯强度保留率</w:t>
            </w:r>
          </w:p>
        </w:tc>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B15</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80%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8</w:t>
            </w:r>
          </w:p>
        </w:tc>
      </w:tr>
      <w:tr>
        <w:tblPrEx>
          <w:tblCellMar>
            <w:top w:w="0" w:type="dxa"/>
            <w:left w:w="108" w:type="dxa"/>
            <w:bottom w:w="0" w:type="dxa"/>
            <w:right w:w="108" w:type="dxa"/>
          </w:tblCellMar>
        </w:tblPrEx>
        <w:trPr>
          <w:trHeight w:val="336"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耐光色牢度（灰色样卡）</w:t>
            </w:r>
          </w:p>
        </w:tc>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B16</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≥3级</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576"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石材（瓷砖）</w:t>
            </w:r>
          </w:p>
        </w:tc>
        <w:tc>
          <w:tcPr>
            <w:tcW w:w="1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污染物释放性能</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B17</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默认满分</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16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耐污染性</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B18</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3级</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4级</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5级</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耐家庭化学试剂和游泳池盐类腐蚀性</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B19</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有釉砖</w:t>
            </w:r>
            <w:r>
              <w:rPr>
                <w:rFonts w:ascii="宋体" w:hAnsi="宋体" w:cs="宋体"/>
                <w:szCs w:val="21"/>
              </w:rPr>
              <w:t>GB</w:t>
            </w:r>
            <w:r>
              <w:rPr>
                <w:rFonts w:hint="eastAsia" w:ascii="宋体" w:hAnsi="宋体" w:cs="宋体"/>
                <w:szCs w:val="21"/>
              </w:rPr>
              <w:t>，无釉砖U</w:t>
            </w:r>
            <w:r>
              <w:rPr>
                <w:rFonts w:ascii="宋体" w:hAnsi="宋体" w:cs="宋体"/>
                <w:szCs w:val="21"/>
              </w:rPr>
              <w:t>B</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5</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有釉砖</w:t>
            </w:r>
            <w:r>
              <w:rPr>
                <w:rFonts w:ascii="宋体" w:hAnsi="宋体" w:cs="宋体"/>
                <w:szCs w:val="21"/>
              </w:rPr>
              <w:t>GA</w:t>
            </w:r>
            <w:r>
              <w:rPr>
                <w:rFonts w:hint="eastAsia" w:ascii="宋体" w:hAnsi="宋体" w:cs="宋体"/>
                <w:szCs w:val="21"/>
              </w:rPr>
              <w:t>，无釉砖U</w:t>
            </w:r>
            <w:r>
              <w:rPr>
                <w:rFonts w:ascii="宋体" w:hAnsi="宋体" w:cs="宋体"/>
                <w:szCs w:val="21"/>
              </w:rPr>
              <w:t>A</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8</w:t>
            </w:r>
          </w:p>
        </w:tc>
      </w:tr>
      <w:tr>
        <w:tblPrEx>
          <w:tblCellMar>
            <w:top w:w="0" w:type="dxa"/>
            <w:left w:w="108" w:type="dxa"/>
            <w:bottom w:w="0" w:type="dxa"/>
            <w:right w:w="108" w:type="dxa"/>
          </w:tblCellMar>
        </w:tblPrEx>
        <w:trPr>
          <w:trHeight w:val="1222"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金属板材</w:t>
            </w:r>
          </w:p>
        </w:tc>
        <w:tc>
          <w:tcPr>
            <w:tcW w:w="18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污染物释放性能</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B20</w:t>
            </w:r>
          </w:p>
        </w:tc>
        <w:tc>
          <w:tcPr>
            <w:tcW w:w="248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默认满分</w:t>
            </w:r>
          </w:p>
        </w:tc>
        <w:tc>
          <w:tcPr>
            <w:tcW w:w="16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附着力（非阳极氧化膜考察此项）</w:t>
            </w:r>
          </w:p>
        </w:tc>
        <w:tc>
          <w:tcPr>
            <w:tcW w:w="13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B21</w:t>
            </w: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干式划格法，0级</w:t>
            </w:r>
          </w:p>
        </w:tc>
        <w:tc>
          <w:tcPr>
            <w:tcW w:w="16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干式划格法为0级且湿式划格法为0级</w:t>
            </w:r>
          </w:p>
        </w:tc>
        <w:tc>
          <w:tcPr>
            <w:tcW w:w="16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干式划格法、湿式划格法和沸水划格法均为0级</w:t>
            </w:r>
          </w:p>
        </w:tc>
        <w:tc>
          <w:tcPr>
            <w:tcW w:w="16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膜硬度（非阳极氧化膜考察此项）</w:t>
            </w:r>
          </w:p>
        </w:tc>
        <w:tc>
          <w:tcPr>
            <w:tcW w:w="138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22</w:t>
            </w: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氟碳、聚酯、丙烯酸铅笔硬度≥1H</w:t>
            </w:r>
          </w:p>
        </w:tc>
        <w:tc>
          <w:tcPr>
            <w:tcW w:w="1649"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陶瓷膜铅笔硬度≥4H</w:t>
            </w:r>
          </w:p>
        </w:tc>
        <w:tc>
          <w:tcPr>
            <w:tcW w:w="164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膜厚（阳极氧化膜考察此项）</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B2</w:t>
            </w:r>
            <w:r>
              <w:rPr>
                <w:rFonts w:ascii="宋体" w:hAnsi="宋体" w:cs="宋体"/>
                <w:szCs w:val="21"/>
              </w:rPr>
              <w:t>3</w:t>
            </w: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平均膜厚≥标称值，最小局部膜厚≥标称值×</w:t>
            </w:r>
            <w:r>
              <w:rPr>
                <w:rFonts w:ascii="宋体" w:hAnsi="宋体" w:cs="宋体"/>
                <w:szCs w:val="21"/>
              </w:rPr>
              <w:t>80%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封孔质量（mg</w:t>
            </w:r>
            <w:r>
              <w:rPr>
                <w:rFonts w:ascii="宋体" w:hAnsi="宋体" w:cs="宋体"/>
                <w:szCs w:val="21"/>
              </w:rPr>
              <w:t>/</w:t>
            </w:r>
            <w:r>
              <w:rPr>
                <w:rFonts w:hint="eastAsia" w:ascii="宋体" w:hAnsi="宋体" w:cs="宋体"/>
                <w:szCs w:val="21"/>
              </w:rPr>
              <w:t>dm</w:t>
            </w:r>
            <w:r>
              <w:rPr>
                <w:rFonts w:ascii="宋体" w:hAnsi="宋体" w:cs="宋体"/>
                <w:szCs w:val="21"/>
                <w:vertAlign w:val="superscript"/>
              </w:rPr>
              <w:t>3</w:t>
            </w:r>
            <w:r>
              <w:rPr>
                <w:rFonts w:hint="eastAsia" w:ascii="宋体" w:hAnsi="宋体" w:cs="宋体"/>
                <w:szCs w:val="21"/>
              </w:rPr>
              <w:t>）（阳极氧化膜考察此项）</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B2</w:t>
            </w:r>
            <w:r>
              <w:rPr>
                <w:rFonts w:ascii="宋体" w:hAnsi="宋体" w:cs="宋体"/>
                <w:szCs w:val="21"/>
              </w:rPr>
              <w:t>4</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无机饰面板（硅酸钙板、石膏板、玻镁板等）</w:t>
            </w: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甲醛释放量（mg/m</w:t>
            </w:r>
            <w:r>
              <w:rPr>
                <w:rFonts w:hint="eastAsia" w:ascii="宋体" w:hAnsi="宋体" w:cs="宋体"/>
                <w:szCs w:val="21"/>
                <w:vertAlign w:val="superscript"/>
              </w:rPr>
              <w:t>3</w:t>
            </w:r>
            <w:r>
              <w:rPr>
                <w:rFonts w:hint="eastAsia" w:ascii="宋体" w:hAnsi="宋体" w:cs="宋体"/>
                <w:szCs w:val="21"/>
              </w:rPr>
              <w:t>）</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25</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≤0.124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≤0.025</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挥发性有机化合物（μg/m</w:t>
            </w:r>
            <w:r>
              <w:rPr>
                <w:rFonts w:hint="eastAsia" w:ascii="宋体" w:hAnsi="宋体" w:cs="宋体"/>
                <w:szCs w:val="21"/>
                <w:vertAlign w:val="superscript"/>
              </w:rPr>
              <w:t>3</w:t>
            </w:r>
            <w:r>
              <w:rPr>
                <w:rFonts w:hint="eastAsia" w:ascii="宋体" w:hAnsi="宋体" w:cs="宋体"/>
                <w:szCs w:val="21"/>
              </w:rPr>
              <w:t>）</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26</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，苯≤1</w:t>
            </w:r>
            <w:r>
              <w:rPr>
                <w:rFonts w:ascii="宋体" w:hAnsi="宋体" w:cs="宋体"/>
                <w:szCs w:val="21"/>
              </w:rPr>
              <w:t>0</w:t>
            </w:r>
            <w:r>
              <w:rPr>
                <w:rFonts w:hint="eastAsia" w:ascii="宋体" w:hAnsi="宋体" w:cs="宋体"/>
                <w:szCs w:val="21"/>
              </w:rPr>
              <w:t>，或V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，甲苯≤2</w:t>
            </w:r>
            <w:r>
              <w:rPr>
                <w:rFonts w:ascii="宋体" w:hAnsi="宋体" w:cs="宋体"/>
                <w:szCs w:val="21"/>
              </w:rPr>
              <w:t>0</w:t>
            </w:r>
            <w:r>
              <w:rPr>
                <w:rFonts w:hint="eastAsia" w:ascii="宋体" w:hAnsi="宋体" w:cs="宋体"/>
                <w:szCs w:val="21"/>
              </w:rPr>
              <w:t>，二甲苯≤2</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，苯≤1</w:t>
            </w:r>
            <w:r>
              <w:rPr>
                <w:rFonts w:ascii="宋体" w:hAnsi="宋体" w:cs="宋体"/>
                <w:szCs w:val="21"/>
              </w:rPr>
              <w:t>0</w:t>
            </w:r>
            <w:r>
              <w:rPr>
                <w:rFonts w:hint="eastAsia" w:ascii="宋体" w:hAnsi="宋体" w:cs="宋体"/>
                <w:szCs w:val="21"/>
              </w:rPr>
              <w:t>，甲苯≤2</w:t>
            </w:r>
            <w:r>
              <w:rPr>
                <w:rFonts w:ascii="宋体" w:hAnsi="宋体" w:cs="宋体"/>
                <w:szCs w:val="21"/>
              </w:rPr>
              <w:t>0</w:t>
            </w:r>
            <w:r>
              <w:rPr>
                <w:rFonts w:hint="eastAsia" w:ascii="宋体" w:hAnsi="宋体" w:cs="宋体"/>
                <w:szCs w:val="21"/>
              </w:rPr>
              <w:t>，二甲苯≤2</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60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易用性</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B2</w:t>
            </w:r>
            <w:r>
              <w:rPr>
                <w:rFonts w:ascii="宋体" w:hAnsi="宋体" w:cs="宋体"/>
                <w:szCs w:val="21"/>
              </w:rPr>
              <w:t>7</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成套供应（包括龙骨）</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5</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装配式</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耐光色牢度</w:t>
            </w:r>
          </w:p>
        </w:tc>
        <w:tc>
          <w:tcPr>
            <w:tcW w:w="1382"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B2</w:t>
            </w:r>
            <w:r>
              <w:rPr>
                <w:rFonts w:ascii="宋体" w:hAnsi="宋体" w:cs="宋体"/>
                <w:szCs w:val="21"/>
              </w:rPr>
              <w:t>8</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级</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8</w:t>
            </w:r>
          </w:p>
        </w:tc>
      </w:tr>
    </w:tbl>
    <w:p>
      <w:pPr>
        <w:spacing w:line="360" w:lineRule="auto"/>
        <w:rPr>
          <w:rFonts w:ascii="宋体" w:hAnsi="宋体" w:cs="宋体"/>
          <w:szCs w:val="21"/>
        </w:rPr>
      </w:pPr>
      <w:r>
        <w:rPr>
          <w:rFonts w:ascii="宋体" w:hAnsi="宋体" w:cs="宋体"/>
          <w:b/>
          <w:bCs/>
          <w:szCs w:val="21"/>
        </w:rPr>
        <w:t>5</w:t>
      </w:r>
      <w:r>
        <w:rPr>
          <w:rFonts w:hint="eastAsia" w:ascii="宋体" w:hAnsi="宋体" w:cs="宋体"/>
          <w:b/>
          <w:bCs/>
          <w:szCs w:val="21"/>
        </w:rPr>
        <w:t>.2.</w:t>
      </w:r>
      <w:r>
        <w:rPr>
          <w:rFonts w:ascii="宋体" w:hAnsi="宋体" w:cs="宋体"/>
          <w:b/>
          <w:bCs/>
          <w:szCs w:val="21"/>
        </w:rPr>
        <w:t>3</w:t>
      </w:r>
      <w:r>
        <w:rPr>
          <w:rFonts w:hint="eastAsia" w:ascii="宋体" w:hAnsi="宋体" w:cs="宋体"/>
          <w:szCs w:val="21"/>
        </w:rPr>
        <w:t xml:space="preserve"> 顶面材料为室内屋顶使用的饰面材料，包括涂料、壁纸（布）、人造板、木（石）塑板、金属板、无机饰面板6个分项，按照表</w:t>
      </w:r>
      <w:r>
        <w:rPr>
          <w:rFonts w:ascii="宋体" w:hAnsi="宋体" w:cs="宋体"/>
          <w:szCs w:val="21"/>
        </w:rPr>
        <w:t>5.2.3</w:t>
      </w:r>
      <w:r>
        <w:rPr>
          <w:rFonts w:hint="eastAsia" w:ascii="宋体" w:hAnsi="宋体" w:cs="宋体"/>
          <w:szCs w:val="21"/>
        </w:rPr>
        <w:t>的评价指标评分。</w:t>
      </w:r>
    </w:p>
    <w:p>
      <w:pPr>
        <w:spacing w:line="360" w:lineRule="auto"/>
        <w:ind w:firstLine="420" w:firstLineChars="200"/>
        <w:rPr>
          <w:rFonts w:ascii="宋体" w:hAnsi="宋体" w:cs="宋体"/>
          <w:szCs w:val="21"/>
        </w:rPr>
      </w:pPr>
      <w:r>
        <w:rPr>
          <w:rFonts w:hint="eastAsia" w:ascii="宋体" w:hAnsi="宋体" w:cs="宋体"/>
          <w:szCs w:val="21"/>
        </w:rPr>
        <w:t>顶面材料得分=</w:t>
      </w:r>
      <w:r>
        <w:rPr>
          <w:rFonts w:ascii="宋体" w:hAnsi="宋体" w:cs="宋体"/>
          <w:szCs w:val="21"/>
        </w:rPr>
        <w:t>[</w:t>
      </w:r>
      <w:r>
        <w:rPr>
          <w:rFonts w:hint="eastAsia" w:ascii="宋体" w:hAnsi="宋体" w:cs="宋体"/>
          <w:szCs w:val="21"/>
        </w:rPr>
        <w:t>（各参评顶面材料得分之和）/（所有顶面材料满分之和-未参评顶面材料满分之和）]</w:t>
      </w:r>
      <w:r>
        <w:rPr>
          <w:rFonts w:hint="eastAsia" w:ascii="宋体" w:hAnsi="宋体" w:cs="宋体"/>
          <w:szCs w:val="21"/>
        </w:rPr>
        <w:sym w:font="Symbol" w:char="F0B4"/>
      </w:r>
      <w:r>
        <w:rPr>
          <w:rFonts w:hint="eastAsia" w:ascii="宋体" w:hAnsi="宋体" w:cs="宋体"/>
          <w:szCs w:val="21"/>
        </w:rPr>
        <w:t>顶面材料满分</w:t>
      </w:r>
    </w:p>
    <w:p>
      <w:pPr>
        <w:spacing w:line="360" w:lineRule="auto"/>
        <w:ind w:firstLine="420" w:firstLineChars="200"/>
        <w:rPr>
          <w:rFonts w:ascii="宋体" w:hAnsi="宋体" w:cs="宋体"/>
          <w:szCs w:val="21"/>
        </w:rPr>
      </w:pPr>
      <w:r>
        <w:rPr>
          <w:rFonts w:hint="eastAsia" w:ascii="宋体" w:hAnsi="宋体" w:cs="宋体"/>
          <w:szCs w:val="21"/>
        </w:rPr>
        <w:t>评定方法：审阅评价对象材料性能测试报告、现场核实。</w:t>
      </w:r>
    </w:p>
    <w:p>
      <w:pPr>
        <w:spacing w:line="360" w:lineRule="auto"/>
        <w:jc w:val="center"/>
        <w:rPr>
          <w:rFonts w:ascii="宋体" w:hAnsi="宋体" w:cs="宋体"/>
          <w:b/>
          <w:bCs/>
          <w:szCs w:val="21"/>
        </w:rPr>
      </w:pPr>
      <w:r>
        <w:rPr>
          <w:rFonts w:hint="eastAsia" w:ascii="宋体" w:hAnsi="宋体" w:cs="宋体"/>
          <w:b/>
          <w:bCs/>
          <w:szCs w:val="21"/>
        </w:rPr>
        <w:t>表</w:t>
      </w:r>
      <w:r>
        <w:rPr>
          <w:rFonts w:ascii="宋体" w:hAnsi="宋体" w:cs="宋体"/>
          <w:b/>
          <w:bCs/>
          <w:szCs w:val="21"/>
        </w:rPr>
        <w:t xml:space="preserve">5.2.3  </w:t>
      </w:r>
      <w:r>
        <w:rPr>
          <w:rFonts w:hint="eastAsia" w:ascii="宋体" w:hAnsi="宋体" w:cs="宋体"/>
          <w:b/>
          <w:bCs/>
          <w:szCs w:val="21"/>
        </w:rPr>
        <w:t>顶面材料评价指标（3</w:t>
      </w:r>
      <w:r>
        <w:rPr>
          <w:rFonts w:ascii="宋体" w:hAnsi="宋体" w:cs="宋体"/>
          <w:b/>
          <w:bCs/>
          <w:szCs w:val="21"/>
        </w:rPr>
        <w:t>2</w:t>
      </w:r>
      <w:r>
        <w:rPr>
          <w:rFonts w:hint="eastAsia" w:ascii="宋体" w:hAnsi="宋体" w:cs="宋体"/>
          <w:b/>
          <w:bCs/>
          <w:szCs w:val="21"/>
        </w:rPr>
        <w:t>分）</w:t>
      </w:r>
    </w:p>
    <w:tbl>
      <w:tblPr>
        <w:tblStyle w:val="13"/>
        <w:tblW w:w="8789" w:type="dxa"/>
        <w:jc w:val="center"/>
        <w:tblLayout w:type="autofit"/>
        <w:tblCellMar>
          <w:top w:w="0" w:type="dxa"/>
          <w:left w:w="108" w:type="dxa"/>
          <w:bottom w:w="0" w:type="dxa"/>
          <w:right w:w="108" w:type="dxa"/>
        </w:tblCellMar>
      </w:tblPr>
      <w:tblGrid>
        <w:gridCol w:w="827"/>
        <w:gridCol w:w="1445"/>
        <w:gridCol w:w="1714"/>
        <w:gridCol w:w="1217"/>
        <w:gridCol w:w="2180"/>
        <w:gridCol w:w="1406"/>
      </w:tblGrid>
      <w:tr>
        <w:tblPrEx>
          <w:tblCellMar>
            <w:top w:w="0" w:type="dxa"/>
            <w:left w:w="108" w:type="dxa"/>
            <w:bottom w:w="0" w:type="dxa"/>
            <w:right w:w="108" w:type="dxa"/>
          </w:tblCellMar>
        </w:tblPrEx>
        <w:trPr>
          <w:trHeight w:val="576"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材料类型</w:t>
            </w:r>
          </w:p>
        </w:tc>
        <w:tc>
          <w:tcPr>
            <w:tcW w:w="15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详细种类</w:t>
            </w:r>
          </w:p>
        </w:tc>
        <w:tc>
          <w:tcPr>
            <w:tcW w:w="18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指标名称</w:t>
            </w:r>
          </w:p>
        </w:tc>
        <w:tc>
          <w:tcPr>
            <w:tcW w:w="13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分项序号</w:t>
            </w: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指标内容</w:t>
            </w:r>
          </w:p>
        </w:tc>
        <w:tc>
          <w:tcPr>
            <w:tcW w:w="16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分值</w:t>
            </w:r>
          </w:p>
        </w:tc>
      </w:tr>
      <w:tr>
        <w:tblPrEx>
          <w:tblCellMar>
            <w:top w:w="0" w:type="dxa"/>
            <w:left w:w="108" w:type="dxa"/>
            <w:bottom w:w="0" w:type="dxa"/>
            <w:right w:w="108" w:type="dxa"/>
          </w:tblCellMar>
        </w:tblPrEx>
        <w:trPr>
          <w:trHeight w:val="300" w:hRule="atLeast"/>
          <w:jc w:val="center"/>
        </w:trPr>
        <w:tc>
          <w:tcPr>
            <w:tcW w:w="84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顶面材料</w:t>
            </w:r>
          </w:p>
          <w:p>
            <w:pPr>
              <w:widowControl/>
              <w:jc w:val="center"/>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(1</w:t>
            </w:r>
            <w:r>
              <w:rPr>
                <w:rFonts w:ascii="宋体" w:hAnsi="宋体" w:cs="宋体"/>
                <w:szCs w:val="21"/>
              </w:rPr>
              <w:t>8</w:t>
            </w:r>
            <w:r>
              <w:rPr>
                <w:rFonts w:hint="eastAsia" w:ascii="宋体" w:hAnsi="宋体" w:cs="宋体"/>
                <w:szCs w:val="21"/>
              </w:rPr>
              <w:t>)</w:t>
            </w: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涂料（白色和浅色涂料满分3</w:t>
            </w:r>
            <w:r>
              <w:rPr>
                <w:rFonts w:ascii="宋体" w:hAnsi="宋体" w:cs="宋体"/>
                <w:szCs w:val="21"/>
              </w:rPr>
              <w:t>2</w:t>
            </w:r>
            <w:r>
              <w:rPr>
                <w:rFonts w:hint="eastAsia" w:ascii="宋体" w:hAnsi="宋体" w:cs="宋体"/>
                <w:szCs w:val="21"/>
              </w:rPr>
              <w:t>，深色涂料满分2</w:t>
            </w:r>
            <w:r>
              <w:rPr>
                <w:rFonts w:ascii="宋体" w:hAnsi="宋体" w:cs="宋体"/>
                <w:szCs w:val="21"/>
              </w:rPr>
              <w:t>4</w:t>
            </w:r>
            <w:r>
              <w:rPr>
                <w:rFonts w:hint="eastAsia" w:ascii="宋体" w:hAnsi="宋体" w:cs="宋体"/>
                <w:szCs w:val="21"/>
              </w:rPr>
              <w:t>）</w:t>
            </w: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甲醛（mg/kg）</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29</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≤4</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≤20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VOCs释放量（g/L）</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30</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30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耐洗刷性（次）</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31</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350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1500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r>
              <w:rPr>
                <w:rFonts w:ascii="宋体" w:hAnsi="宋体" w:cs="宋体"/>
                <w:szCs w:val="21"/>
              </w:rPr>
              <w:t>000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对比率（%）（深色涂料不评价此项）</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32</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0.90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0.93</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0.95</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壁纸（布）</w:t>
            </w: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甲醛（mg/m3）</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33</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2</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1</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VOCs释放量（g/m2）</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34</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60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42</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≤0.1</w:t>
            </w:r>
            <w:r>
              <w:rPr>
                <w:rFonts w:ascii="宋体" w:hAnsi="宋体" w:cs="宋体"/>
                <w:szCs w:val="21"/>
              </w:rPr>
              <w:t>3</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褪色性</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35</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耐摩擦色牢度</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36</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干摩擦≥3，湿摩擦≥3</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干摩擦≥</w:t>
            </w:r>
            <w:r>
              <w:rPr>
                <w:rFonts w:ascii="宋体" w:hAnsi="宋体" w:cs="宋体"/>
                <w:szCs w:val="21"/>
              </w:rPr>
              <w:t>4</w:t>
            </w:r>
            <w:r>
              <w:rPr>
                <w:rFonts w:hint="eastAsia" w:ascii="宋体" w:hAnsi="宋体" w:cs="宋体"/>
                <w:szCs w:val="21"/>
              </w:rPr>
              <w:t>，湿摩擦3～4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干摩擦＞4，湿摩擦≥</w:t>
            </w:r>
            <w:r>
              <w:rPr>
                <w:rFonts w:ascii="宋体" w:hAnsi="宋体" w:cs="宋体"/>
                <w:szCs w:val="21"/>
              </w:rPr>
              <w:t>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人造板</w:t>
            </w: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甲醛释放量（mg/m3）</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37</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≤0.124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≤0.025</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挥发性有机化合物（μg/m3）</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38</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，苯≤1</w:t>
            </w:r>
            <w:r>
              <w:rPr>
                <w:rFonts w:ascii="宋体" w:hAnsi="宋体" w:cs="宋体"/>
                <w:szCs w:val="21"/>
              </w:rPr>
              <w:t>0</w:t>
            </w:r>
            <w:r>
              <w:rPr>
                <w:rFonts w:hint="eastAsia" w:ascii="宋体" w:hAnsi="宋体" w:cs="宋体"/>
                <w:szCs w:val="21"/>
              </w:rPr>
              <w:t>，或V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，甲苯≤2</w:t>
            </w:r>
            <w:r>
              <w:rPr>
                <w:rFonts w:ascii="宋体" w:hAnsi="宋体" w:cs="宋体"/>
                <w:szCs w:val="21"/>
              </w:rPr>
              <w:t>0</w:t>
            </w:r>
            <w:r>
              <w:rPr>
                <w:rFonts w:hint="eastAsia" w:ascii="宋体" w:hAnsi="宋体" w:cs="宋体"/>
                <w:szCs w:val="21"/>
              </w:rPr>
              <w:t>，二甲苯≤2</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，苯≤1</w:t>
            </w:r>
            <w:r>
              <w:rPr>
                <w:rFonts w:ascii="宋体" w:hAnsi="宋体" w:cs="宋体"/>
                <w:szCs w:val="21"/>
              </w:rPr>
              <w:t>0</w:t>
            </w:r>
            <w:r>
              <w:rPr>
                <w:rFonts w:hint="eastAsia" w:ascii="宋体" w:hAnsi="宋体" w:cs="宋体"/>
                <w:szCs w:val="21"/>
              </w:rPr>
              <w:t>，甲苯≤2</w:t>
            </w:r>
            <w:r>
              <w:rPr>
                <w:rFonts w:ascii="宋体" w:hAnsi="宋体" w:cs="宋体"/>
                <w:szCs w:val="21"/>
              </w:rPr>
              <w:t>0</w:t>
            </w:r>
            <w:r>
              <w:rPr>
                <w:rFonts w:hint="eastAsia" w:ascii="宋体" w:hAnsi="宋体" w:cs="宋体"/>
                <w:szCs w:val="21"/>
              </w:rPr>
              <w:t>，二甲苯≤2</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含水率</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39</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油漆饰面人造板</w:t>
            </w:r>
            <w:r>
              <w:rPr>
                <w:rFonts w:ascii="宋体" w:hAnsi="宋体" w:cs="宋体"/>
                <w:szCs w:val="21"/>
              </w:rPr>
              <w:t>5.0%～14.0%</w:t>
            </w:r>
          </w:p>
        </w:tc>
        <w:tc>
          <w:tcPr>
            <w:tcW w:w="1649" w:type="dxa"/>
            <w:vMerge w:val="restart"/>
            <w:tcBorders>
              <w:top w:val="nil"/>
              <w:left w:val="nil"/>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装饰单板贴面胶合板</w:t>
            </w:r>
            <w:r>
              <w:rPr>
                <w:rFonts w:hint="eastAsia" w:ascii="宋体" w:hAnsi="宋体" w:cs="宋体"/>
                <w:szCs w:val="21"/>
              </w:rPr>
              <w:t>、</w:t>
            </w:r>
            <w:r>
              <w:rPr>
                <w:rFonts w:ascii="宋体" w:hAnsi="宋体" w:cs="宋体"/>
                <w:szCs w:val="21"/>
              </w:rPr>
              <w:t>装饰单板贴面细木工板5.0%～14.0%</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装饰单板贴面刨花板、装饰单板贴面中密度纤维板3.0%～13.0%</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聚氯乙烯薄膜饰面刨花板、聚氯乙烯薄膜饰面中密度纤维板、聚氯乙烯薄膜饰面高密度纤维板3.0%～13.0%</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聚氯乙烯薄膜饰面胶合板5.0%～14.0%</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聚氯乙烯薄膜饰面细木工板6.0%～14.0%</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聚氯乙烯薄膜饰面非结构用集成材8.0%～15.0%</w:t>
            </w:r>
          </w:p>
        </w:tc>
        <w:tc>
          <w:tcPr>
            <w:tcW w:w="164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表面胶合强度</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40</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装饰单板贴面人造板≥0</w:t>
            </w:r>
            <w:r>
              <w:rPr>
                <w:rFonts w:ascii="宋体" w:hAnsi="宋体" w:cs="宋体"/>
                <w:szCs w:val="21"/>
              </w:rPr>
              <w:t>.40MP</w:t>
            </w:r>
            <w:r>
              <w:rPr>
                <w:rFonts w:hint="eastAsia" w:ascii="宋体" w:hAnsi="宋体" w:cs="宋体"/>
                <w:szCs w:val="21"/>
              </w:rPr>
              <w:t>a</w:t>
            </w:r>
          </w:p>
        </w:tc>
        <w:tc>
          <w:tcPr>
            <w:tcW w:w="1649" w:type="dxa"/>
            <w:vMerge w:val="restart"/>
            <w:tcBorders>
              <w:top w:val="nil"/>
              <w:left w:val="nil"/>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聚氯乙烯薄膜饰面人造板≥0</w:t>
            </w:r>
            <w:r>
              <w:rPr>
                <w:rFonts w:ascii="宋体" w:hAnsi="宋体" w:cs="宋体"/>
                <w:szCs w:val="21"/>
              </w:rPr>
              <w:t>.50MP</w:t>
            </w:r>
            <w:r>
              <w:rPr>
                <w:rFonts w:hint="eastAsia" w:ascii="宋体" w:hAnsi="宋体" w:cs="宋体"/>
                <w:szCs w:val="21"/>
              </w:rPr>
              <w:t>a</w:t>
            </w:r>
          </w:p>
        </w:tc>
        <w:tc>
          <w:tcPr>
            <w:tcW w:w="1649" w:type="dxa"/>
            <w:vMerge w:val="continue"/>
            <w:tcBorders>
              <w:left w:val="nil"/>
              <w:right w:val="single" w:color="auto"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油漆饰面人造板考察漆膜附着力，为3级或以上</w:t>
            </w:r>
          </w:p>
        </w:tc>
        <w:tc>
          <w:tcPr>
            <w:tcW w:w="164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木（石）塑板</w:t>
            </w: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甲醛释放量（mg/m3）</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41</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8</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5</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18</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VOCs（mg/m³）</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B4</w:t>
            </w:r>
            <w:r>
              <w:rPr>
                <w:rFonts w:ascii="宋体" w:hAnsi="宋体" w:cs="宋体"/>
                <w:szCs w:val="21"/>
              </w:rPr>
              <w:t>2</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40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30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抗弯强度保留率</w:t>
            </w:r>
          </w:p>
        </w:tc>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43</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80%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8</w:t>
            </w:r>
          </w:p>
        </w:tc>
      </w:tr>
      <w:tr>
        <w:tblPrEx>
          <w:tblCellMar>
            <w:top w:w="0" w:type="dxa"/>
            <w:left w:w="108" w:type="dxa"/>
            <w:bottom w:w="0" w:type="dxa"/>
            <w:right w:w="108" w:type="dxa"/>
          </w:tblCellMar>
        </w:tblPrEx>
        <w:trPr>
          <w:trHeight w:val="336"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耐光色牢度（灰色样卡）</w:t>
            </w:r>
          </w:p>
        </w:tc>
        <w:tc>
          <w:tcPr>
            <w:tcW w:w="13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44</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≥3级</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1222"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金属板材</w:t>
            </w:r>
          </w:p>
        </w:tc>
        <w:tc>
          <w:tcPr>
            <w:tcW w:w="18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污染物释放性能</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45</w:t>
            </w:r>
          </w:p>
        </w:tc>
        <w:tc>
          <w:tcPr>
            <w:tcW w:w="248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默认满分</w:t>
            </w:r>
          </w:p>
        </w:tc>
        <w:tc>
          <w:tcPr>
            <w:tcW w:w="16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Cs w:val="21"/>
              </w:rPr>
            </w:pPr>
            <w:r>
              <w:rPr>
                <w:rFonts w:ascii="宋体" w:hAnsi="宋体" w:cs="宋体"/>
                <w:szCs w:val="21"/>
              </w:rPr>
              <w:t>16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附着力（非阳极氧化膜考察此项）</w:t>
            </w:r>
          </w:p>
        </w:tc>
        <w:tc>
          <w:tcPr>
            <w:tcW w:w="13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46</w:t>
            </w: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干式划格法，0级</w:t>
            </w:r>
          </w:p>
        </w:tc>
        <w:tc>
          <w:tcPr>
            <w:tcW w:w="16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干式划格法为0级且湿式划格法为0级</w:t>
            </w:r>
          </w:p>
        </w:tc>
        <w:tc>
          <w:tcPr>
            <w:tcW w:w="16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干式划格法、湿式划格法和沸水划格法均为0级</w:t>
            </w:r>
          </w:p>
        </w:tc>
        <w:tc>
          <w:tcPr>
            <w:tcW w:w="16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膜硬度（非阳极氧化膜考察此项）</w:t>
            </w:r>
          </w:p>
        </w:tc>
        <w:tc>
          <w:tcPr>
            <w:tcW w:w="138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47</w:t>
            </w: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氟碳、聚酯、丙烯酸铅笔硬度≥1H</w:t>
            </w:r>
          </w:p>
        </w:tc>
        <w:tc>
          <w:tcPr>
            <w:tcW w:w="1649"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陶瓷膜铅笔硬度≥4H</w:t>
            </w:r>
          </w:p>
        </w:tc>
        <w:tc>
          <w:tcPr>
            <w:tcW w:w="164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膜厚（阳极氧化膜考察此项）</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48</w:t>
            </w:r>
          </w:p>
        </w:tc>
        <w:tc>
          <w:tcPr>
            <w:tcW w:w="24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平均膜厚≥标称值，最小局部膜厚≥标称值×</w:t>
            </w:r>
            <w:r>
              <w:rPr>
                <w:rFonts w:ascii="宋体" w:hAnsi="宋体" w:cs="宋体"/>
                <w:szCs w:val="21"/>
              </w:rPr>
              <w:t>80%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封孔质量（mg</w:t>
            </w:r>
            <w:r>
              <w:rPr>
                <w:rFonts w:ascii="宋体" w:hAnsi="宋体" w:cs="宋体"/>
                <w:szCs w:val="21"/>
              </w:rPr>
              <w:t>/</w:t>
            </w:r>
            <w:r>
              <w:rPr>
                <w:rFonts w:hint="eastAsia" w:ascii="宋体" w:hAnsi="宋体" w:cs="宋体"/>
                <w:szCs w:val="21"/>
              </w:rPr>
              <w:t>dm</w:t>
            </w:r>
            <w:r>
              <w:rPr>
                <w:rFonts w:ascii="宋体" w:hAnsi="宋体" w:cs="宋体"/>
                <w:szCs w:val="21"/>
              </w:rPr>
              <w:t>3</w:t>
            </w:r>
            <w:r>
              <w:rPr>
                <w:rFonts w:hint="eastAsia" w:ascii="宋体" w:hAnsi="宋体" w:cs="宋体"/>
                <w:szCs w:val="21"/>
              </w:rPr>
              <w:t>）（阳极氧化膜考察此项）</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49</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无机饰面板（硅酸钙板、石膏板、玻镁板等）</w:t>
            </w: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甲醛释放量（mg/m3）</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50</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≤0.124</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≤0.050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≤0.025</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挥发性有机化合物（μg/m3）</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51</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，苯≤1</w:t>
            </w:r>
            <w:r>
              <w:rPr>
                <w:rFonts w:ascii="宋体" w:hAnsi="宋体" w:cs="宋体"/>
                <w:szCs w:val="21"/>
              </w:rPr>
              <w:t>0</w:t>
            </w:r>
            <w:r>
              <w:rPr>
                <w:rFonts w:hint="eastAsia" w:ascii="宋体" w:hAnsi="宋体" w:cs="宋体"/>
                <w:szCs w:val="21"/>
              </w:rPr>
              <w:t>，或V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，甲苯≤2</w:t>
            </w:r>
            <w:r>
              <w:rPr>
                <w:rFonts w:ascii="宋体" w:hAnsi="宋体" w:cs="宋体"/>
                <w:szCs w:val="21"/>
              </w:rPr>
              <w:t>0</w:t>
            </w:r>
            <w:r>
              <w:rPr>
                <w:rFonts w:hint="eastAsia" w:ascii="宋体" w:hAnsi="宋体" w:cs="宋体"/>
                <w:szCs w:val="21"/>
              </w:rPr>
              <w:t>，二甲苯≤2</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，苯≤1</w:t>
            </w:r>
            <w:r>
              <w:rPr>
                <w:rFonts w:ascii="宋体" w:hAnsi="宋体" w:cs="宋体"/>
                <w:szCs w:val="21"/>
              </w:rPr>
              <w:t>0</w:t>
            </w:r>
            <w:r>
              <w:rPr>
                <w:rFonts w:hint="eastAsia" w:ascii="宋体" w:hAnsi="宋体" w:cs="宋体"/>
                <w:szCs w:val="21"/>
              </w:rPr>
              <w:t>，甲苯≤2</w:t>
            </w:r>
            <w:r>
              <w:rPr>
                <w:rFonts w:ascii="宋体" w:hAnsi="宋体" w:cs="宋体"/>
                <w:szCs w:val="21"/>
              </w:rPr>
              <w:t>0</w:t>
            </w:r>
            <w:r>
              <w:rPr>
                <w:rFonts w:hint="eastAsia" w:ascii="宋体" w:hAnsi="宋体" w:cs="宋体"/>
                <w:szCs w:val="21"/>
              </w:rPr>
              <w:t>，二甲苯≤2</w:t>
            </w:r>
            <w:r>
              <w:rPr>
                <w:rFonts w:ascii="宋体" w:hAnsi="宋体" w:cs="宋体"/>
                <w:szCs w:val="21"/>
              </w:rPr>
              <w:t>0</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60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易用性</w:t>
            </w:r>
          </w:p>
        </w:tc>
        <w:tc>
          <w:tcPr>
            <w:tcW w:w="13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52</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成套供应（包括龙骨）</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5</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38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装配式</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8</w:t>
            </w:r>
          </w:p>
        </w:tc>
      </w:tr>
      <w:tr>
        <w:tblPrEx>
          <w:tblCellMar>
            <w:top w:w="0" w:type="dxa"/>
            <w:left w:w="108" w:type="dxa"/>
            <w:bottom w:w="0" w:type="dxa"/>
            <w:right w:w="108" w:type="dxa"/>
          </w:tblCellMar>
        </w:tblPrEx>
        <w:trPr>
          <w:trHeight w:val="288" w:hRule="atLeast"/>
          <w:jc w:val="center"/>
        </w:trPr>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szCs w:val="21"/>
              </w:rPr>
            </w:pPr>
          </w:p>
        </w:tc>
        <w:tc>
          <w:tcPr>
            <w:tcW w:w="15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81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耐光色牢度</w:t>
            </w:r>
          </w:p>
        </w:tc>
        <w:tc>
          <w:tcPr>
            <w:tcW w:w="1382"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53</w:t>
            </w:r>
          </w:p>
        </w:tc>
        <w:tc>
          <w:tcPr>
            <w:tcW w:w="2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级</w:t>
            </w:r>
          </w:p>
        </w:tc>
        <w:tc>
          <w:tcPr>
            <w:tcW w:w="16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szCs w:val="21"/>
              </w:rPr>
            </w:pPr>
            <w:r>
              <w:rPr>
                <w:rFonts w:ascii="宋体" w:hAnsi="宋体" w:cs="宋体"/>
                <w:szCs w:val="21"/>
              </w:rPr>
              <w:t>8</w:t>
            </w:r>
          </w:p>
        </w:tc>
      </w:tr>
    </w:tbl>
    <w:p>
      <w:pPr>
        <w:spacing w:line="360" w:lineRule="auto"/>
        <w:rPr>
          <w:rFonts w:ascii="宋体" w:hAnsi="宋体" w:cs="宋体"/>
          <w:szCs w:val="21"/>
        </w:rPr>
      </w:pPr>
      <w:r>
        <w:rPr>
          <w:rFonts w:ascii="宋体" w:hAnsi="宋体" w:cs="宋体"/>
          <w:b/>
          <w:bCs/>
          <w:szCs w:val="21"/>
        </w:rPr>
        <w:t>5.2.4</w:t>
      </w:r>
      <w:r>
        <w:rPr>
          <w:rFonts w:ascii="宋体" w:hAnsi="宋体" w:cs="宋体"/>
          <w:szCs w:val="21"/>
        </w:rPr>
        <w:t xml:space="preserve"> </w:t>
      </w:r>
      <w:r>
        <w:rPr>
          <w:rFonts w:hint="eastAsia" w:ascii="宋体" w:hAnsi="宋体" w:cs="宋体"/>
          <w:szCs w:val="21"/>
        </w:rPr>
        <w:t xml:space="preserve"> 地面材料为室内地面使用的饰面材料，包括人造板、木（石）塑板和石材（瓷砖）3个分项，按照表5.2.4的评价指标评分。</w:t>
      </w:r>
    </w:p>
    <w:p>
      <w:pPr>
        <w:spacing w:line="360" w:lineRule="auto"/>
        <w:ind w:firstLine="420" w:firstLineChars="200"/>
        <w:rPr>
          <w:rFonts w:ascii="宋体" w:hAnsi="宋体" w:cs="宋体"/>
          <w:szCs w:val="21"/>
        </w:rPr>
      </w:pPr>
      <w:r>
        <w:rPr>
          <w:rFonts w:hint="eastAsia" w:ascii="宋体" w:hAnsi="宋体" w:cs="宋体"/>
          <w:szCs w:val="21"/>
        </w:rPr>
        <w:t>地面材料得分=</w:t>
      </w:r>
      <w:r>
        <w:rPr>
          <w:rFonts w:ascii="宋体" w:hAnsi="宋体" w:cs="宋体"/>
          <w:szCs w:val="21"/>
        </w:rPr>
        <w:t>[</w:t>
      </w:r>
      <w:r>
        <w:rPr>
          <w:rFonts w:hint="eastAsia" w:ascii="宋体" w:hAnsi="宋体" w:cs="宋体"/>
          <w:szCs w:val="21"/>
        </w:rPr>
        <w:t>（各参评地面材料得分之和）/（所有地面材料满分之和-未参评地面材料满分之和）]</w:t>
      </w:r>
      <w:r>
        <w:rPr>
          <w:rFonts w:hint="eastAsia" w:ascii="宋体" w:hAnsi="宋体" w:cs="宋体"/>
          <w:szCs w:val="21"/>
        </w:rPr>
        <w:sym w:font="Symbol" w:char="F0B4"/>
      </w:r>
      <w:r>
        <w:rPr>
          <w:rFonts w:hint="eastAsia" w:ascii="宋体" w:hAnsi="宋体" w:cs="宋体"/>
          <w:szCs w:val="21"/>
        </w:rPr>
        <w:t>地面材料满分</w:t>
      </w:r>
    </w:p>
    <w:p>
      <w:pPr>
        <w:spacing w:line="360" w:lineRule="auto"/>
        <w:ind w:firstLine="420" w:firstLineChars="200"/>
        <w:rPr>
          <w:rFonts w:ascii="宋体" w:hAnsi="宋体" w:cs="宋体"/>
          <w:szCs w:val="21"/>
        </w:rPr>
      </w:pPr>
      <w:r>
        <w:rPr>
          <w:rFonts w:hint="eastAsia" w:ascii="宋体" w:hAnsi="宋体" w:cs="宋体"/>
          <w:szCs w:val="21"/>
        </w:rPr>
        <w:t>评定方法：审阅评价对象材料性能测试报告、现场核实。</w:t>
      </w:r>
    </w:p>
    <w:p>
      <w:pPr>
        <w:spacing w:line="360" w:lineRule="auto"/>
        <w:jc w:val="center"/>
        <w:rPr>
          <w:rFonts w:ascii="宋体" w:hAnsi="宋体" w:cs="宋体"/>
          <w:b/>
          <w:bCs/>
          <w:szCs w:val="21"/>
        </w:rPr>
      </w:pPr>
      <w:r>
        <w:rPr>
          <w:rFonts w:hint="eastAsia" w:ascii="宋体" w:hAnsi="宋体" w:cs="宋体"/>
          <w:b/>
          <w:bCs/>
          <w:szCs w:val="21"/>
        </w:rPr>
        <w:t>表</w:t>
      </w:r>
      <w:r>
        <w:rPr>
          <w:rFonts w:ascii="宋体" w:hAnsi="宋体" w:cs="宋体"/>
          <w:b/>
          <w:bCs/>
          <w:szCs w:val="21"/>
        </w:rPr>
        <w:t xml:space="preserve">5.2.4  </w:t>
      </w:r>
      <w:r>
        <w:rPr>
          <w:rFonts w:hint="eastAsia" w:ascii="宋体" w:hAnsi="宋体" w:cs="宋体"/>
          <w:b/>
          <w:bCs/>
          <w:szCs w:val="21"/>
        </w:rPr>
        <w:t>地面材料评价指标（4</w:t>
      </w:r>
      <w:r>
        <w:rPr>
          <w:rFonts w:ascii="宋体" w:hAnsi="宋体" w:cs="宋体"/>
          <w:b/>
          <w:bCs/>
          <w:szCs w:val="21"/>
        </w:rPr>
        <w:t>0</w:t>
      </w:r>
      <w:r>
        <w:rPr>
          <w:rFonts w:hint="eastAsia" w:ascii="宋体" w:hAnsi="宋体" w:cs="宋体"/>
          <w:b/>
          <w:bCs/>
          <w:szCs w:val="21"/>
        </w:rPr>
        <w:t>分）</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215"/>
        <w:gridCol w:w="1685"/>
        <w:gridCol w:w="1210"/>
        <w:gridCol w:w="221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shd w:val="clear" w:color="auto" w:fill="auto"/>
            <w:vAlign w:val="center"/>
          </w:tcPr>
          <w:p>
            <w:pPr>
              <w:widowControl/>
              <w:jc w:val="center"/>
              <w:rPr>
                <w:rFonts w:ascii="宋体" w:hAnsi="宋体" w:cs="宋体"/>
                <w:szCs w:val="21"/>
              </w:rPr>
            </w:pPr>
            <w:r>
              <w:rPr>
                <w:rFonts w:hint="eastAsia" w:ascii="宋体" w:hAnsi="宋体" w:cs="宋体"/>
                <w:szCs w:val="21"/>
              </w:rPr>
              <w:t>材料类型</w:t>
            </w:r>
          </w:p>
        </w:tc>
        <w:tc>
          <w:tcPr>
            <w:tcW w:w="1311" w:type="dxa"/>
            <w:shd w:val="clear" w:color="auto" w:fill="auto"/>
            <w:vAlign w:val="center"/>
          </w:tcPr>
          <w:p>
            <w:pPr>
              <w:widowControl/>
              <w:jc w:val="center"/>
              <w:rPr>
                <w:rFonts w:ascii="宋体" w:hAnsi="宋体" w:cs="宋体"/>
                <w:szCs w:val="21"/>
              </w:rPr>
            </w:pPr>
            <w:r>
              <w:rPr>
                <w:rFonts w:hint="eastAsia" w:ascii="宋体" w:hAnsi="宋体" w:cs="宋体"/>
                <w:szCs w:val="21"/>
              </w:rPr>
              <w:t>详细种类</w:t>
            </w:r>
          </w:p>
        </w:tc>
        <w:tc>
          <w:tcPr>
            <w:tcW w:w="1812" w:type="dxa"/>
            <w:shd w:val="clear" w:color="auto" w:fill="auto"/>
            <w:vAlign w:val="center"/>
          </w:tcPr>
          <w:p>
            <w:pPr>
              <w:widowControl/>
              <w:jc w:val="center"/>
              <w:rPr>
                <w:rFonts w:ascii="宋体" w:hAnsi="宋体" w:cs="宋体"/>
                <w:szCs w:val="21"/>
              </w:rPr>
            </w:pPr>
            <w:r>
              <w:rPr>
                <w:rFonts w:hint="eastAsia" w:ascii="宋体" w:hAnsi="宋体" w:cs="宋体"/>
                <w:szCs w:val="21"/>
              </w:rPr>
              <w:t>指标名称</w:t>
            </w:r>
          </w:p>
        </w:tc>
        <w:tc>
          <w:tcPr>
            <w:tcW w:w="1380" w:type="dxa"/>
            <w:shd w:val="clear" w:color="auto" w:fill="auto"/>
            <w:vAlign w:val="center"/>
          </w:tcPr>
          <w:p>
            <w:pPr>
              <w:widowControl/>
              <w:jc w:val="center"/>
              <w:rPr>
                <w:rFonts w:ascii="宋体" w:hAnsi="宋体" w:cs="宋体"/>
                <w:szCs w:val="21"/>
              </w:rPr>
            </w:pPr>
            <w:r>
              <w:rPr>
                <w:rFonts w:hint="eastAsia" w:ascii="宋体" w:hAnsi="宋体" w:cs="宋体"/>
                <w:szCs w:val="21"/>
              </w:rPr>
              <w:t>分项序号</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指标内容</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restart"/>
            <w:vAlign w:val="center"/>
          </w:tcPr>
          <w:p>
            <w:pPr>
              <w:widowControl/>
              <w:jc w:val="center"/>
              <w:rPr>
                <w:rFonts w:ascii="宋体" w:hAnsi="宋体" w:cs="宋体"/>
                <w:szCs w:val="21"/>
              </w:rPr>
            </w:pPr>
            <w:r>
              <w:rPr>
                <w:rFonts w:hint="eastAsia" w:ascii="宋体" w:hAnsi="宋体" w:cs="宋体"/>
                <w:szCs w:val="21"/>
              </w:rPr>
              <w:t>地面材料</w:t>
            </w:r>
          </w:p>
          <w:p>
            <w:pPr>
              <w:widowControl/>
              <w:jc w:val="center"/>
              <w:rPr>
                <w:rFonts w:ascii="宋体" w:hAnsi="宋体" w:cs="宋体"/>
                <w:szCs w:val="21"/>
              </w:rPr>
            </w:pPr>
            <w:r>
              <w:rPr>
                <w:rFonts w:hint="eastAsia" w:ascii="宋体" w:hAnsi="宋体" w:cs="宋体"/>
                <w:szCs w:val="21"/>
              </w:rPr>
              <w:t>4</w:t>
            </w:r>
            <w:r>
              <w:rPr>
                <w:rFonts w:ascii="宋体" w:hAnsi="宋体" w:cs="宋体"/>
                <w:szCs w:val="21"/>
              </w:rPr>
              <w:t>0</w:t>
            </w:r>
            <w:r>
              <w:rPr>
                <w:rFonts w:hint="eastAsia" w:ascii="宋体" w:hAnsi="宋体" w:cs="宋体"/>
                <w:szCs w:val="21"/>
              </w:rPr>
              <w:t>（</w:t>
            </w:r>
            <w:r>
              <w:rPr>
                <w:rFonts w:ascii="宋体" w:hAnsi="宋体" w:cs="宋体"/>
                <w:szCs w:val="21"/>
              </w:rPr>
              <w:t>24</w:t>
            </w:r>
            <w:r>
              <w:rPr>
                <w:rFonts w:hint="eastAsia" w:ascii="宋体" w:hAnsi="宋体" w:cs="宋体"/>
                <w:szCs w:val="21"/>
              </w:rPr>
              <w:t>）</w:t>
            </w:r>
          </w:p>
        </w:tc>
        <w:tc>
          <w:tcPr>
            <w:tcW w:w="1311"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人造板</w:t>
            </w:r>
          </w:p>
        </w:tc>
        <w:tc>
          <w:tcPr>
            <w:tcW w:w="1812"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甲醛释放量（mg/m3）</w:t>
            </w:r>
          </w:p>
        </w:tc>
        <w:tc>
          <w:tcPr>
            <w:tcW w:w="1380"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54</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≤0.124</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≤0.050</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≤0.025</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挥发性有机化合物（μg/m3）</w:t>
            </w:r>
          </w:p>
        </w:tc>
        <w:tc>
          <w:tcPr>
            <w:tcW w:w="1380"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55</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，苯≤1</w:t>
            </w:r>
            <w:r>
              <w:rPr>
                <w:rFonts w:ascii="宋体" w:hAnsi="宋体" w:cs="宋体"/>
                <w:szCs w:val="21"/>
              </w:rPr>
              <w:t>0</w:t>
            </w:r>
            <w:r>
              <w:rPr>
                <w:rFonts w:hint="eastAsia" w:ascii="宋体" w:hAnsi="宋体" w:cs="宋体"/>
                <w:szCs w:val="21"/>
              </w:rPr>
              <w:t>，或V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，甲苯≤2</w:t>
            </w:r>
            <w:r>
              <w:rPr>
                <w:rFonts w:ascii="宋体" w:hAnsi="宋体" w:cs="宋体"/>
                <w:szCs w:val="21"/>
              </w:rPr>
              <w:t>0</w:t>
            </w:r>
            <w:r>
              <w:rPr>
                <w:rFonts w:hint="eastAsia" w:ascii="宋体" w:hAnsi="宋体" w:cs="宋体"/>
                <w:szCs w:val="21"/>
              </w:rPr>
              <w:t>，二甲苯≤2</w:t>
            </w:r>
            <w:r>
              <w:rPr>
                <w:rFonts w:ascii="宋体" w:hAnsi="宋体" w:cs="宋体"/>
                <w:szCs w:val="21"/>
              </w:rPr>
              <w:t>0</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w:t>
            </w:r>
            <w:r>
              <w:rPr>
                <w:rFonts w:ascii="宋体" w:hAnsi="宋体" w:cs="宋体"/>
                <w:szCs w:val="21"/>
              </w:rPr>
              <w:t>100</w:t>
            </w:r>
            <w:r>
              <w:rPr>
                <w:rFonts w:hint="eastAsia" w:ascii="宋体" w:hAnsi="宋体" w:cs="宋体"/>
                <w:szCs w:val="21"/>
              </w:rPr>
              <w:t>，苯≤1</w:t>
            </w:r>
            <w:r>
              <w:rPr>
                <w:rFonts w:ascii="宋体" w:hAnsi="宋体" w:cs="宋体"/>
                <w:szCs w:val="21"/>
              </w:rPr>
              <w:t>0</w:t>
            </w:r>
            <w:r>
              <w:rPr>
                <w:rFonts w:hint="eastAsia" w:ascii="宋体" w:hAnsi="宋体" w:cs="宋体"/>
                <w:szCs w:val="21"/>
              </w:rPr>
              <w:t>，甲苯≤2</w:t>
            </w:r>
            <w:r>
              <w:rPr>
                <w:rFonts w:ascii="宋体" w:hAnsi="宋体" w:cs="宋体"/>
                <w:szCs w:val="21"/>
              </w:rPr>
              <w:t>0</w:t>
            </w:r>
            <w:r>
              <w:rPr>
                <w:rFonts w:hint="eastAsia" w:ascii="宋体" w:hAnsi="宋体" w:cs="宋体"/>
                <w:szCs w:val="21"/>
              </w:rPr>
              <w:t>，二甲苯≤2</w:t>
            </w:r>
            <w:r>
              <w:rPr>
                <w:rFonts w:ascii="宋体" w:hAnsi="宋体" w:cs="宋体"/>
                <w:szCs w:val="21"/>
              </w:rPr>
              <w:t>0</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含水率</w:t>
            </w:r>
          </w:p>
        </w:tc>
        <w:tc>
          <w:tcPr>
            <w:tcW w:w="1380"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56</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油漆饰面人造板</w:t>
            </w:r>
            <w:r>
              <w:rPr>
                <w:rFonts w:ascii="宋体" w:hAnsi="宋体" w:cs="宋体"/>
                <w:szCs w:val="21"/>
              </w:rPr>
              <w:t>5.0%～14.0%</w:t>
            </w:r>
          </w:p>
        </w:tc>
        <w:tc>
          <w:tcPr>
            <w:tcW w:w="1647" w:type="dxa"/>
            <w:vMerge w:val="restart"/>
            <w:shd w:val="clear" w:color="auto" w:fill="auto"/>
            <w:vAlign w:val="center"/>
          </w:tcPr>
          <w:p>
            <w:pPr>
              <w:jc w:val="center"/>
              <w:rPr>
                <w:rFonts w:ascii="宋体" w:hAnsi="宋体" w:cs="宋体"/>
                <w:szCs w:val="21"/>
              </w:rPr>
            </w:pP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ascii="宋体" w:hAnsi="宋体" w:cs="宋体"/>
                <w:szCs w:val="21"/>
              </w:rPr>
              <w:t>装饰单板贴面胶合板</w:t>
            </w:r>
            <w:r>
              <w:rPr>
                <w:rFonts w:hint="eastAsia" w:ascii="宋体" w:hAnsi="宋体" w:cs="宋体"/>
                <w:szCs w:val="21"/>
              </w:rPr>
              <w:t>、</w:t>
            </w:r>
            <w:r>
              <w:rPr>
                <w:rFonts w:ascii="宋体" w:hAnsi="宋体" w:cs="宋体"/>
                <w:szCs w:val="21"/>
              </w:rPr>
              <w:t>装饰单板贴面细木工板5.0%～14.0%</w:t>
            </w:r>
          </w:p>
        </w:tc>
        <w:tc>
          <w:tcPr>
            <w:tcW w:w="1647" w:type="dxa"/>
            <w:vMerge w:val="continue"/>
            <w:shd w:val="clear" w:color="auto" w:fill="auto"/>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ascii="宋体" w:hAnsi="宋体" w:cs="宋体"/>
                <w:szCs w:val="21"/>
              </w:rPr>
              <w:t>装饰单板贴面刨花板、装饰单板贴面中密度纤维板3.0%～13.0%</w:t>
            </w:r>
          </w:p>
        </w:tc>
        <w:tc>
          <w:tcPr>
            <w:tcW w:w="1647" w:type="dxa"/>
            <w:vMerge w:val="continue"/>
            <w:shd w:val="clear" w:color="auto" w:fill="auto"/>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ascii="宋体" w:hAnsi="宋体" w:cs="宋体"/>
                <w:szCs w:val="21"/>
              </w:rPr>
              <w:t>聚氯乙烯薄膜饰面刨花板、聚氯乙烯薄膜饰面中密度纤维板、聚氯乙烯薄膜饰面高密度纤维板3.0%～13.0%</w:t>
            </w:r>
          </w:p>
        </w:tc>
        <w:tc>
          <w:tcPr>
            <w:tcW w:w="1647" w:type="dxa"/>
            <w:vMerge w:val="continue"/>
            <w:shd w:val="clear" w:color="auto" w:fill="auto"/>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ascii="宋体" w:hAnsi="宋体" w:cs="宋体"/>
                <w:szCs w:val="21"/>
              </w:rPr>
              <w:t>聚氯乙烯薄膜饰面胶合板5.0%～14.0%</w:t>
            </w:r>
          </w:p>
        </w:tc>
        <w:tc>
          <w:tcPr>
            <w:tcW w:w="1647" w:type="dxa"/>
            <w:vMerge w:val="continue"/>
            <w:shd w:val="clear" w:color="auto" w:fill="auto"/>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ascii="宋体" w:hAnsi="宋体" w:cs="宋体"/>
                <w:szCs w:val="21"/>
              </w:rPr>
              <w:t>聚氯乙烯薄膜饰面细木工板6.0%～14.0%</w:t>
            </w:r>
          </w:p>
        </w:tc>
        <w:tc>
          <w:tcPr>
            <w:tcW w:w="1647" w:type="dxa"/>
            <w:vMerge w:val="continue"/>
            <w:shd w:val="clear" w:color="auto" w:fill="auto"/>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ascii="宋体" w:hAnsi="宋体" w:cs="宋体"/>
                <w:szCs w:val="21"/>
              </w:rPr>
              <w:t>聚氯乙烯薄膜饰面非结构用集成材8.0%～15.0%</w:t>
            </w:r>
          </w:p>
        </w:tc>
        <w:tc>
          <w:tcPr>
            <w:tcW w:w="1647" w:type="dxa"/>
            <w:vMerge w:val="continue"/>
            <w:shd w:val="clear" w:color="auto" w:fill="auto"/>
            <w:vAlign w:val="center"/>
          </w:tcPr>
          <w:p>
            <w:pPr>
              <w:widowControl/>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表面胶合强度</w:t>
            </w:r>
          </w:p>
        </w:tc>
        <w:tc>
          <w:tcPr>
            <w:tcW w:w="1380"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57</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装饰单板贴面人造板≥0</w:t>
            </w:r>
            <w:r>
              <w:rPr>
                <w:rFonts w:ascii="宋体" w:hAnsi="宋体" w:cs="宋体"/>
                <w:szCs w:val="21"/>
              </w:rPr>
              <w:t>.40MP</w:t>
            </w:r>
            <w:r>
              <w:rPr>
                <w:rFonts w:hint="eastAsia" w:ascii="宋体" w:hAnsi="宋体" w:cs="宋体"/>
                <w:szCs w:val="21"/>
              </w:rPr>
              <w:t>a</w:t>
            </w:r>
          </w:p>
        </w:tc>
        <w:tc>
          <w:tcPr>
            <w:tcW w:w="1647" w:type="dxa"/>
            <w:vMerge w:val="restart"/>
            <w:shd w:val="clear" w:color="auto" w:fill="auto"/>
            <w:vAlign w:val="center"/>
          </w:tcPr>
          <w:p>
            <w:pPr>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聚氯乙烯薄膜饰面人造板≥0</w:t>
            </w:r>
            <w:r>
              <w:rPr>
                <w:rFonts w:ascii="宋体" w:hAnsi="宋体" w:cs="宋体"/>
                <w:szCs w:val="21"/>
              </w:rPr>
              <w:t>.50MP</w:t>
            </w:r>
            <w:r>
              <w:rPr>
                <w:rFonts w:hint="eastAsia" w:ascii="宋体" w:hAnsi="宋体" w:cs="宋体"/>
                <w:szCs w:val="21"/>
              </w:rPr>
              <w:t>a</w:t>
            </w:r>
          </w:p>
        </w:tc>
        <w:tc>
          <w:tcPr>
            <w:tcW w:w="1647" w:type="dxa"/>
            <w:vMerge w:val="continue"/>
            <w:shd w:val="clear" w:color="auto" w:fill="auto"/>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油漆饰面人造板考察漆膜附着力，为3级或以上</w:t>
            </w:r>
          </w:p>
        </w:tc>
        <w:tc>
          <w:tcPr>
            <w:tcW w:w="1647" w:type="dxa"/>
            <w:vMerge w:val="continue"/>
            <w:shd w:val="clear" w:color="auto" w:fill="auto"/>
            <w:vAlign w:val="center"/>
          </w:tcPr>
          <w:p>
            <w:pPr>
              <w:widowControl/>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restart"/>
            <w:vAlign w:val="center"/>
          </w:tcPr>
          <w:p>
            <w:pPr>
              <w:widowControl/>
              <w:jc w:val="center"/>
              <w:rPr>
                <w:rFonts w:ascii="宋体" w:hAnsi="宋体" w:cs="宋体"/>
                <w:szCs w:val="21"/>
              </w:rPr>
            </w:pPr>
            <w:r>
              <w:rPr>
                <w:rFonts w:hint="eastAsia" w:ascii="宋体" w:hAnsi="宋体" w:cs="宋体"/>
                <w:szCs w:val="21"/>
              </w:rPr>
              <w:t>耐磨性（r）</w:t>
            </w:r>
          </w:p>
        </w:tc>
        <w:tc>
          <w:tcPr>
            <w:tcW w:w="1380" w:type="dxa"/>
            <w:vMerge w:val="restart"/>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58</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≥2</w:t>
            </w:r>
            <w:r>
              <w:rPr>
                <w:rFonts w:ascii="宋体" w:hAnsi="宋体" w:cs="宋体"/>
                <w:szCs w:val="21"/>
              </w:rPr>
              <w:t>000</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4000</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6000</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木（石）塑板</w:t>
            </w:r>
          </w:p>
        </w:tc>
        <w:tc>
          <w:tcPr>
            <w:tcW w:w="1812"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甲醛释放量（mg/m3）</w:t>
            </w:r>
          </w:p>
        </w:tc>
        <w:tc>
          <w:tcPr>
            <w:tcW w:w="1380"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59</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8</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5</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≤0.0</w:t>
            </w:r>
            <w:r>
              <w:rPr>
                <w:rFonts w:ascii="宋体" w:hAnsi="宋体" w:cs="宋体"/>
                <w:szCs w:val="21"/>
              </w:rPr>
              <w:t>18</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VOCs（mg/m³）</w:t>
            </w:r>
          </w:p>
        </w:tc>
        <w:tc>
          <w:tcPr>
            <w:tcW w:w="1380"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60</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50</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40</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≤0.</w:t>
            </w:r>
            <w:r>
              <w:rPr>
                <w:rFonts w:ascii="宋体" w:hAnsi="宋体" w:cs="宋体"/>
                <w:szCs w:val="21"/>
              </w:rPr>
              <w:t>30</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shd w:val="clear" w:color="auto" w:fill="auto"/>
            <w:vAlign w:val="center"/>
          </w:tcPr>
          <w:p>
            <w:pPr>
              <w:widowControl/>
              <w:jc w:val="center"/>
              <w:rPr>
                <w:rFonts w:ascii="宋体" w:hAnsi="宋体" w:cs="宋体"/>
                <w:szCs w:val="21"/>
              </w:rPr>
            </w:pPr>
            <w:r>
              <w:rPr>
                <w:rFonts w:hint="eastAsia" w:ascii="宋体" w:hAnsi="宋体" w:cs="宋体"/>
                <w:szCs w:val="21"/>
              </w:rPr>
              <w:t>抗弯强度保留率</w:t>
            </w:r>
          </w:p>
        </w:tc>
        <w:tc>
          <w:tcPr>
            <w:tcW w:w="1380" w:type="dxa"/>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61</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w:t>
            </w:r>
            <w:r>
              <w:rPr>
                <w:rFonts w:ascii="宋体" w:hAnsi="宋体" w:cs="宋体"/>
                <w:szCs w:val="21"/>
              </w:rPr>
              <w:t>80%</w:t>
            </w:r>
          </w:p>
        </w:tc>
        <w:tc>
          <w:tcPr>
            <w:tcW w:w="1647" w:type="dxa"/>
            <w:shd w:val="clear" w:color="auto" w:fill="auto"/>
            <w:vAlign w:val="center"/>
          </w:tcPr>
          <w:p>
            <w:pPr>
              <w:widowControl/>
              <w:jc w:val="center"/>
              <w:rPr>
                <w:rFonts w:ascii="宋体" w:hAnsi="宋体" w:cs="宋体"/>
                <w:szCs w:val="21"/>
              </w:rPr>
            </w:pP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shd w:val="clear" w:color="auto" w:fill="auto"/>
            <w:vAlign w:val="center"/>
          </w:tcPr>
          <w:p>
            <w:pPr>
              <w:widowControl/>
              <w:jc w:val="center"/>
              <w:rPr>
                <w:rFonts w:ascii="宋体" w:hAnsi="宋体" w:cs="宋体"/>
                <w:szCs w:val="21"/>
              </w:rPr>
            </w:pPr>
            <w:r>
              <w:rPr>
                <w:rFonts w:ascii="宋体" w:hAnsi="宋体" w:cs="宋体"/>
                <w:szCs w:val="21"/>
              </w:rPr>
              <w:t>耐光色牢度（灰色样卡）</w:t>
            </w:r>
          </w:p>
        </w:tc>
        <w:tc>
          <w:tcPr>
            <w:tcW w:w="1380" w:type="dxa"/>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62</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≥3级</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耐磨性</w:t>
            </w:r>
          </w:p>
        </w:tc>
        <w:tc>
          <w:tcPr>
            <w:tcW w:w="1380"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63</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2</w:t>
            </w:r>
            <w:r>
              <w:rPr>
                <w:rFonts w:ascii="宋体" w:hAnsi="宋体" w:cs="宋体"/>
                <w:szCs w:val="21"/>
              </w:rPr>
              <w:t>000</w:t>
            </w:r>
            <w:r>
              <w:rPr>
                <w:rFonts w:hint="eastAsia" w:ascii="宋体" w:hAnsi="宋体" w:cs="宋体"/>
                <w:szCs w:val="21"/>
              </w:rPr>
              <w:t>r（热塑性树脂饰面和浸渍胶膜饰面石木塑复合地板）或</w:t>
            </w:r>
            <w:r>
              <w:rPr>
                <w:rFonts w:ascii="宋体" w:hAnsi="宋体" w:cs="宋体"/>
                <w:szCs w:val="21"/>
              </w:rPr>
              <w:t>0.10g/100r</w:t>
            </w:r>
            <w:r>
              <w:rPr>
                <w:rFonts w:hint="eastAsia" w:ascii="宋体" w:hAnsi="宋体" w:cs="宋体"/>
                <w:szCs w:val="21"/>
              </w:rPr>
              <w:t>（木制单板饰面和涂料饰面石木塑复合地板）</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shd w:val="clear" w:color="auto" w:fill="auto"/>
            <w:vAlign w:val="center"/>
          </w:tcPr>
          <w:p>
            <w:pPr>
              <w:widowControl/>
              <w:jc w:val="center"/>
              <w:rPr>
                <w:rFonts w:ascii="宋体" w:hAnsi="宋体" w:cs="宋体"/>
                <w:szCs w:val="21"/>
              </w:rPr>
            </w:pPr>
          </w:p>
        </w:tc>
        <w:tc>
          <w:tcPr>
            <w:tcW w:w="1380" w:type="dxa"/>
            <w:vMerge w:val="continue"/>
            <w:shd w:val="clear" w:color="auto" w:fill="auto"/>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4</w:t>
            </w:r>
            <w:r>
              <w:rPr>
                <w:rFonts w:ascii="宋体" w:hAnsi="宋体" w:cs="宋体"/>
                <w:szCs w:val="21"/>
              </w:rPr>
              <w:t>000</w:t>
            </w:r>
            <w:r>
              <w:rPr>
                <w:rFonts w:hint="eastAsia" w:ascii="宋体" w:hAnsi="宋体" w:cs="宋体"/>
                <w:szCs w:val="21"/>
              </w:rPr>
              <w:t>r（热塑性树脂饰面和浸渍胶膜饰面石木塑复合地板）或</w:t>
            </w:r>
            <w:r>
              <w:rPr>
                <w:rFonts w:ascii="宋体" w:hAnsi="宋体" w:cs="宋体"/>
                <w:szCs w:val="21"/>
              </w:rPr>
              <w:t>0.09g/100r</w:t>
            </w:r>
            <w:r>
              <w:rPr>
                <w:rFonts w:hint="eastAsia" w:ascii="宋体" w:hAnsi="宋体" w:cs="宋体"/>
                <w:szCs w:val="21"/>
              </w:rPr>
              <w:t>（木制单板饰面和涂料饰面石木塑复合地板）</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shd w:val="clear" w:color="auto" w:fill="auto"/>
            <w:vAlign w:val="center"/>
          </w:tcPr>
          <w:p>
            <w:pPr>
              <w:widowControl/>
              <w:jc w:val="center"/>
              <w:rPr>
                <w:rFonts w:ascii="宋体" w:hAnsi="宋体" w:cs="宋体"/>
                <w:szCs w:val="21"/>
              </w:rPr>
            </w:pPr>
          </w:p>
        </w:tc>
        <w:tc>
          <w:tcPr>
            <w:tcW w:w="1380" w:type="dxa"/>
            <w:vMerge w:val="continue"/>
            <w:shd w:val="clear" w:color="auto" w:fill="auto"/>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6</w:t>
            </w:r>
            <w:r>
              <w:rPr>
                <w:rFonts w:ascii="宋体" w:hAnsi="宋体" w:cs="宋体"/>
                <w:szCs w:val="21"/>
              </w:rPr>
              <w:t>000</w:t>
            </w:r>
            <w:r>
              <w:rPr>
                <w:rFonts w:hint="eastAsia" w:ascii="宋体" w:hAnsi="宋体" w:cs="宋体"/>
                <w:szCs w:val="21"/>
              </w:rPr>
              <w:t>r（热塑性树脂饰面和浸渍胶膜饰面石木塑复合地板）或</w:t>
            </w:r>
            <w:r>
              <w:rPr>
                <w:rFonts w:ascii="宋体" w:hAnsi="宋体" w:cs="宋体"/>
                <w:szCs w:val="21"/>
              </w:rPr>
              <w:t>0.08g/100r</w:t>
            </w:r>
            <w:r>
              <w:rPr>
                <w:rFonts w:hint="eastAsia" w:ascii="宋体" w:hAnsi="宋体" w:cs="宋体"/>
                <w:szCs w:val="21"/>
              </w:rPr>
              <w:t>（木制单板饰面和涂料饰面石木塑复合地板）</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29" w:type="dxa"/>
            <w:vMerge w:val="continue"/>
            <w:vAlign w:val="center"/>
          </w:tcPr>
          <w:p>
            <w:pPr>
              <w:widowControl/>
              <w:jc w:val="center"/>
              <w:rPr>
                <w:rFonts w:ascii="宋体" w:hAnsi="宋体" w:cs="宋体"/>
                <w:szCs w:val="21"/>
              </w:rPr>
            </w:pPr>
          </w:p>
        </w:tc>
        <w:tc>
          <w:tcPr>
            <w:tcW w:w="1311"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石材（瓷砖）</w:t>
            </w:r>
          </w:p>
        </w:tc>
        <w:tc>
          <w:tcPr>
            <w:tcW w:w="1812" w:type="dxa"/>
            <w:shd w:val="clear" w:color="auto" w:fill="auto"/>
            <w:vAlign w:val="center"/>
          </w:tcPr>
          <w:p>
            <w:pPr>
              <w:widowControl/>
              <w:jc w:val="center"/>
              <w:rPr>
                <w:rFonts w:ascii="宋体" w:hAnsi="宋体" w:cs="宋体"/>
                <w:szCs w:val="21"/>
              </w:rPr>
            </w:pPr>
            <w:r>
              <w:rPr>
                <w:rFonts w:hint="eastAsia" w:ascii="宋体" w:hAnsi="宋体" w:cs="宋体"/>
                <w:szCs w:val="21"/>
              </w:rPr>
              <w:t>污染物释放性能</w:t>
            </w:r>
          </w:p>
        </w:tc>
        <w:tc>
          <w:tcPr>
            <w:tcW w:w="1380" w:type="dxa"/>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64</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默认满分</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耐污染性</w:t>
            </w:r>
          </w:p>
        </w:tc>
        <w:tc>
          <w:tcPr>
            <w:tcW w:w="1380"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65</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3级</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4级</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5级</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耐家庭化学试剂和游泳池盐类腐蚀性</w:t>
            </w:r>
          </w:p>
        </w:tc>
        <w:tc>
          <w:tcPr>
            <w:tcW w:w="1380" w:type="dxa"/>
            <w:vMerge w:val="restart"/>
            <w:shd w:val="clear" w:color="auto" w:fill="auto"/>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66</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有釉砖</w:t>
            </w:r>
            <w:r>
              <w:rPr>
                <w:rFonts w:ascii="宋体" w:hAnsi="宋体" w:cs="宋体"/>
                <w:szCs w:val="21"/>
              </w:rPr>
              <w:t>GB</w:t>
            </w:r>
            <w:r>
              <w:rPr>
                <w:rFonts w:hint="eastAsia" w:ascii="宋体" w:hAnsi="宋体" w:cs="宋体"/>
                <w:szCs w:val="21"/>
              </w:rPr>
              <w:t>，无釉砖U</w:t>
            </w:r>
            <w:r>
              <w:rPr>
                <w:rFonts w:ascii="宋体" w:hAnsi="宋体" w:cs="宋体"/>
                <w:szCs w:val="21"/>
              </w:rPr>
              <w:t>B</w:t>
            </w:r>
          </w:p>
        </w:tc>
        <w:tc>
          <w:tcPr>
            <w:tcW w:w="1647" w:type="dxa"/>
            <w:shd w:val="clear" w:color="auto" w:fill="auto"/>
            <w:vAlign w:val="center"/>
          </w:tcPr>
          <w:p>
            <w:pPr>
              <w:widowControl/>
              <w:jc w:val="center"/>
              <w:rPr>
                <w:rFonts w:ascii="宋体" w:hAnsi="宋体" w:cs="宋体"/>
                <w:szCs w:val="21"/>
              </w:rPr>
            </w:pPr>
            <w:r>
              <w:rPr>
                <w:rFonts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有釉砖</w:t>
            </w:r>
            <w:r>
              <w:rPr>
                <w:rFonts w:ascii="宋体" w:hAnsi="宋体" w:cs="宋体"/>
                <w:szCs w:val="21"/>
              </w:rPr>
              <w:t>GA</w:t>
            </w:r>
            <w:r>
              <w:rPr>
                <w:rFonts w:hint="eastAsia" w:ascii="宋体" w:hAnsi="宋体" w:cs="宋体"/>
                <w:szCs w:val="21"/>
              </w:rPr>
              <w:t>，无釉砖U</w:t>
            </w:r>
            <w:r>
              <w:rPr>
                <w:rFonts w:ascii="宋体" w:hAnsi="宋体" w:cs="宋体"/>
                <w:szCs w:val="21"/>
              </w:rPr>
              <w:t>A</w:t>
            </w:r>
          </w:p>
        </w:tc>
        <w:tc>
          <w:tcPr>
            <w:tcW w:w="1647" w:type="dxa"/>
            <w:shd w:val="clear" w:color="auto" w:fill="auto"/>
            <w:vAlign w:val="center"/>
          </w:tcPr>
          <w:p>
            <w:pPr>
              <w:widowControl/>
              <w:jc w:val="center"/>
              <w:rPr>
                <w:rFonts w:ascii="宋体" w:hAnsi="宋体" w:cs="宋体"/>
                <w:szCs w:val="21"/>
              </w:rPr>
            </w:pP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restart"/>
            <w:vAlign w:val="center"/>
          </w:tcPr>
          <w:p>
            <w:pPr>
              <w:widowControl/>
              <w:jc w:val="center"/>
              <w:rPr>
                <w:rFonts w:ascii="宋体" w:hAnsi="宋体" w:cs="宋体"/>
                <w:szCs w:val="21"/>
              </w:rPr>
            </w:pPr>
            <w:r>
              <w:rPr>
                <w:rFonts w:hint="eastAsia" w:ascii="宋体" w:hAnsi="宋体" w:cs="宋体"/>
                <w:szCs w:val="21"/>
              </w:rPr>
              <w:t>耐磨性</w:t>
            </w:r>
          </w:p>
        </w:tc>
        <w:tc>
          <w:tcPr>
            <w:tcW w:w="1380" w:type="dxa"/>
            <w:vMerge w:val="restart"/>
            <w:vAlign w:val="center"/>
          </w:tcPr>
          <w:p>
            <w:pPr>
              <w:widowControl/>
              <w:jc w:val="center"/>
              <w:rPr>
                <w:rFonts w:ascii="宋体" w:hAnsi="宋体" w:cs="宋体"/>
                <w:szCs w:val="21"/>
              </w:rPr>
            </w:pPr>
            <w:r>
              <w:rPr>
                <w:rFonts w:hint="eastAsia" w:ascii="宋体" w:hAnsi="宋体" w:cs="宋体"/>
                <w:szCs w:val="21"/>
              </w:rPr>
              <w:t>B</w:t>
            </w:r>
            <w:r>
              <w:rPr>
                <w:rFonts w:ascii="宋体" w:hAnsi="宋体" w:cs="宋体"/>
                <w:szCs w:val="21"/>
              </w:rPr>
              <w:t>67</w:t>
            </w: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cm</w:t>
            </w:r>
            <w:r>
              <w:rPr>
                <w:rFonts w:ascii="宋体" w:hAnsi="宋体" w:cs="宋体"/>
                <w:szCs w:val="21"/>
              </w:rPr>
              <w:t>3</w:t>
            </w:r>
            <w:r>
              <w:rPr>
                <w:rFonts w:hint="eastAsia" w:ascii="宋体" w:hAnsi="宋体" w:cs="宋体"/>
                <w:szCs w:val="21"/>
              </w:rPr>
              <w:t>（大理石地砖）或耐磨3级（陶瓷地砖）</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cm</w:t>
            </w:r>
            <w:r>
              <w:rPr>
                <w:rFonts w:ascii="宋体" w:hAnsi="宋体" w:cs="宋体"/>
                <w:szCs w:val="21"/>
              </w:rPr>
              <w:t>3</w:t>
            </w:r>
            <w:r>
              <w:rPr>
                <w:rFonts w:hint="eastAsia" w:ascii="宋体" w:hAnsi="宋体" w:cs="宋体"/>
                <w:szCs w:val="21"/>
              </w:rPr>
              <w:t>（大理石地砖）或耐磨</w:t>
            </w:r>
            <w:r>
              <w:rPr>
                <w:rFonts w:ascii="宋体" w:hAnsi="宋体" w:cs="宋体"/>
                <w:szCs w:val="21"/>
              </w:rPr>
              <w:t>4</w:t>
            </w:r>
            <w:r>
              <w:rPr>
                <w:rFonts w:hint="eastAsia" w:ascii="宋体" w:hAnsi="宋体" w:cs="宋体"/>
                <w:szCs w:val="21"/>
              </w:rPr>
              <w:t>级（陶瓷地砖）</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cm</w:t>
            </w:r>
            <w:r>
              <w:rPr>
                <w:rFonts w:ascii="宋体" w:hAnsi="宋体" w:cs="宋体"/>
                <w:szCs w:val="21"/>
              </w:rPr>
              <w:t>3</w:t>
            </w:r>
            <w:r>
              <w:rPr>
                <w:rFonts w:hint="eastAsia" w:ascii="宋体" w:hAnsi="宋体" w:cs="宋体"/>
                <w:szCs w:val="21"/>
              </w:rPr>
              <w:t>（大理石地砖）或耐磨</w:t>
            </w:r>
            <w:r>
              <w:rPr>
                <w:rFonts w:ascii="宋体" w:hAnsi="宋体" w:cs="宋体"/>
                <w:szCs w:val="21"/>
              </w:rPr>
              <w:t>5</w:t>
            </w:r>
            <w:r>
              <w:rPr>
                <w:rFonts w:hint="eastAsia" w:ascii="宋体" w:hAnsi="宋体" w:cs="宋体"/>
                <w:szCs w:val="21"/>
              </w:rPr>
              <w:t>级（陶瓷地砖）</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vMerge w:val="continue"/>
            <w:vAlign w:val="center"/>
          </w:tcPr>
          <w:p>
            <w:pPr>
              <w:widowControl/>
              <w:jc w:val="center"/>
              <w:rPr>
                <w:rFonts w:ascii="宋体" w:hAnsi="宋体" w:cs="宋体"/>
                <w:szCs w:val="21"/>
              </w:rPr>
            </w:pPr>
          </w:p>
        </w:tc>
        <w:tc>
          <w:tcPr>
            <w:tcW w:w="1311" w:type="dxa"/>
            <w:vMerge w:val="continue"/>
            <w:vAlign w:val="center"/>
          </w:tcPr>
          <w:p>
            <w:pPr>
              <w:widowControl/>
              <w:jc w:val="center"/>
              <w:rPr>
                <w:rFonts w:ascii="宋体" w:hAnsi="宋体" w:cs="宋体"/>
                <w:szCs w:val="21"/>
              </w:rPr>
            </w:pPr>
          </w:p>
        </w:tc>
        <w:tc>
          <w:tcPr>
            <w:tcW w:w="1812" w:type="dxa"/>
            <w:vMerge w:val="continue"/>
            <w:vAlign w:val="center"/>
          </w:tcPr>
          <w:p>
            <w:pPr>
              <w:widowControl/>
              <w:jc w:val="center"/>
              <w:rPr>
                <w:rFonts w:ascii="宋体" w:hAnsi="宋体" w:cs="宋体"/>
                <w:szCs w:val="21"/>
              </w:rPr>
            </w:pPr>
          </w:p>
        </w:tc>
        <w:tc>
          <w:tcPr>
            <w:tcW w:w="1380" w:type="dxa"/>
            <w:vMerge w:val="continue"/>
            <w:vAlign w:val="center"/>
          </w:tcPr>
          <w:p>
            <w:pPr>
              <w:widowControl/>
              <w:jc w:val="center"/>
              <w:rPr>
                <w:rFonts w:ascii="宋体" w:hAnsi="宋体" w:cs="宋体"/>
                <w:szCs w:val="21"/>
              </w:rPr>
            </w:pPr>
          </w:p>
        </w:tc>
        <w:tc>
          <w:tcPr>
            <w:tcW w:w="2497" w:type="dxa"/>
            <w:shd w:val="clear" w:color="auto" w:fill="auto"/>
            <w:vAlign w:val="center"/>
          </w:tcPr>
          <w:p>
            <w:pPr>
              <w:widowControl/>
              <w:jc w:val="center"/>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cm</w:t>
            </w:r>
            <w:r>
              <w:rPr>
                <w:rFonts w:ascii="宋体" w:hAnsi="宋体" w:cs="宋体"/>
                <w:szCs w:val="21"/>
              </w:rPr>
              <w:t>3</w:t>
            </w:r>
            <w:r>
              <w:rPr>
                <w:rFonts w:hint="eastAsia" w:ascii="宋体" w:hAnsi="宋体" w:cs="宋体"/>
                <w:szCs w:val="21"/>
              </w:rPr>
              <w:t>（大理石地砖）或耐磨</w:t>
            </w:r>
            <w:r>
              <w:rPr>
                <w:rFonts w:ascii="宋体" w:hAnsi="宋体" w:cs="宋体"/>
                <w:szCs w:val="21"/>
              </w:rPr>
              <w:t>5</w:t>
            </w:r>
            <w:r>
              <w:rPr>
                <w:rFonts w:hint="eastAsia" w:ascii="宋体" w:hAnsi="宋体" w:cs="宋体"/>
                <w:szCs w:val="21"/>
              </w:rPr>
              <w:t>级（陶瓷地砖）</w:t>
            </w:r>
          </w:p>
        </w:tc>
        <w:tc>
          <w:tcPr>
            <w:tcW w:w="1647" w:type="dxa"/>
            <w:shd w:val="clear" w:color="auto" w:fill="auto"/>
            <w:vAlign w:val="center"/>
          </w:tcPr>
          <w:p>
            <w:pPr>
              <w:widowControl/>
              <w:jc w:val="center"/>
              <w:rPr>
                <w:rFonts w:ascii="宋体" w:hAnsi="宋体" w:cs="宋体"/>
                <w:szCs w:val="21"/>
              </w:rPr>
            </w:pPr>
            <w:r>
              <w:rPr>
                <w:rFonts w:hint="eastAsia" w:ascii="宋体" w:hAnsi="宋体" w:cs="宋体"/>
                <w:szCs w:val="21"/>
              </w:rPr>
              <w:t>8</w:t>
            </w:r>
          </w:p>
        </w:tc>
      </w:tr>
    </w:tbl>
    <w:p>
      <w:pPr>
        <w:spacing w:line="360" w:lineRule="auto"/>
        <w:rPr>
          <w:rFonts w:ascii="宋体" w:hAnsi="宋体" w:cs="宋体"/>
          <w:szCs w:val="21"/>
        </w:rPr>
      </w:pPr>
      <w:r>
        <w:rPr>
          <w:rFonts w:hint="eastAsia" w:ascii="宋体" w:hAnsi="宋体" w:cs="宋体"/>
          <w:b/>
          <w:bCs/>
          <w:szCs w:val="21"/>
        </w:rPr>
        <w:t>5</w:t>
      </w:r>
      <w:r>
        <w:rPr>
          <w:rFonts w:ascii="宋体" w:hAnsi="宋体" w:cs="宋体"/>
          <w:b/>
          <w:bCs/>
          <w:szCs w:val="21"/>
        </w:rPr>
        <w:t>.2.5</w:t>
      </w:r>
      <w:r>
        <w:rPr>
          <w:rFonts w:ascii="宋体" w:hAnsi="宋体" w:cs="宋体"/>
          <w:szCs w:val="21"/>
        </w:rPr>
        <w:t xml:space="preserve"> </w:t>
      </w:r>
      <w:r>
        <w:rPr>
          <w:rFonts w:hint="eastAsia" w:ascii="宋体" w:hAnsi="宋体" w:cs="宋体"/>
          <w:szCs w:val="21"/>
        </w:rPr>
        <w:t>门的评价内容包含分户门和户内门2个分项，按表</w:t>
      </w:r>
      <w:r>
        <w:rPr>
          <w:rFonts w:ascii="宋体" w:hAnsi="宋体" w:cs="宋体"/>
          <w:szCs w:val="21"/>
        </w:rPr>
        <w:t>5.2.5</w:t>
      </w:r>
      <w:r>
        <w:rPr>
          <w:rFonts w:hint="eastAsia" w:ascii="宋体" w:hAnsi="宋体" w:cs="宋体"/>
          <w:szCs w:val="21"/>
        </w:rPr>
        <w:t>的评价指标进行评分。</w:t>
      </w:r>
    </w:p>
    <w:p>
      <w:pPr>
        <w:spacing w:line="360" w:lineRule="auto"/>
        <w:ind w:firstLine="420" w:firstLineChars="200"/>
        <w:rPr>
          <w:rFonts w:ascii="宋体" w:hAnsi="宋体" w:cs="宋体"/>
          <w:szCs w:val="21"/>
        </w:rPr>
      </w:pPr>
      <w:r>
        <w:rPr>
          <w:rFonts w:hint="eastAsia" w:ascii="宋体" w:hAnsi="宋体" w:cs="宋体"/>
          <w:szCs w:val="21"/>
        </w:rPr>
        <w:t>评定方法：审阅评价对象材料性能测试报告、现场考察。</w:t>
      </w:r>
    </w:p>
    <w:p>
      <w:pPr>
        <w:spacing w:line="360" w:lineRule="auto"/>
        <w:jc w:val="center"/>
        <w:rPr>
          <w:rFonts w:ascii="宋体" w:hAnsi="宋体" w:cs="宋体"/>
          <w:b/>
          <w:bCs/>
          <w:szCs w:val="21"/>
        </w:rPr>
      </w:pPr>
      <w:r>
        <w:rPr>
          <w:rFonts w:hint="eastAsia" w:ascii="宋体" w:hAnsi="宋体" w:cs="宋体"/>
          <w:b/>
          <w:bCs/>
          <w:szCs w:val="21"/>
        </w:rPr>
        <w:t>表</w:t>
      </w:r>
      <w:r>
        <w:rPr>
          <w:rFonts w:ascii="宋体" w:hAnsi="宋体" w:cs="宋体"/>
          <w:b/>
          <w:bCs/>
          <w:szCs w:val="21"/>
        </w:rPr>
        <w:t xml:space="preserve">5.2.5  </w:t>
      </w:r>
      <w:r>
        <w:rPr>
          <w:rFonts w:hint="eastAsia" w:ascii="宋体" w:hAnsi="宋体" w:cs="宋体"/>
          <w:b/>
          <w:bCs/>
          <w:szCs w:val="21"/>
        </w:rPr>
        <w:t>门评价指标（2</w:t>
      </w:r>
      <w:r>
        <w:rPr>
          <w:rFonts w:ascii="宋体" w:hAnsi="宋体" w:cs="宋体"/>
          <w:b/>
          <w:bCs/>
          <w:szCs w:val="21"/>
        </w:rPr>
        <w:t>5</w:t>
      </w:r>
      <w:r>
        <w:rPr>
          <w:rFonts w:hint="eastAsia" w:ascii="宋体" w:hAnsi="宋体" w:cs="宋体"/>
          <w:b/>
          <w:bCs/>
          <w:szCs w:val="21"/>
        </w:rPr>
        <w:t>分）</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800"/>
        <w:gridCol w:w="2127"/>
        <w:gridCol w:w="1842"/>
        <w:gridCol w:w="1811"/>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Align w:val="center"/>
          </w:tcPr>
          <w:p>
            <w:pPr>
              <w:jc w:val="center"/>
              <w:rPr>
                <w:rFonts w:ascii="宋体" w:hAnsi="宋体" w:cs="宋体"/>
                <w:szCs w:val="21"/>
              </w:rPr>
            </w:pPr>
            <w:r>
              <w:rPr>
                <w:rFonts w:hint="eastAsia" w:ascii="宋体" w:hAnsi="宋体" w:cs="宋体"/>
                <w:szCs w:val="21"/>
              </w:rPr>
              <w:t>材料类型</w:t>
            </w:r>
          </w:p>
        </w:tc>
        <w:tc>
          <w:tcPr>
            <w:tcW w:w="991" w:type="dxa"/>
            <w:shd w:val="clear" w:color="auto" w:fill="auto"/>
            <w:vAlign w:val="center"/>
          </w:tcPr>
          <w:p>
            <w:pPr>
              <w:jc w:val="center"/>
              <w:rPr>
                <w:rFonts w:ascii="宋体" w:hAnsi="宋体" w:cs="宋体"/>
                <w:szCs w:val="21"/>
              </w:rPr>
            </w:pPr>
            <w:r>
              <w:rPr>
                <w:rFonts w:hint="eastAsia" w:ascii="宋体" w:hAnsi="宋体" w:cs="宋体"/>
                <w:szCs w:val="21"/>
              </w:rPr>
              <w:t>详细类型</w:t>
            </w: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指标名称</w:t>
            </w:r>
          </w:p>
        </w:tc>
        <w:tc>
          <w:tcPr>
            <w:tcW w:w="1842" w:type="dxa"/>
            <w:shd w:val="clear" w:color="auto" w:fill="auto"/>
            <w:vAlign w:val="center"/>
          </w:tcPr>
          <w:p>
            <w:pPr>
              <w:jc w:val="center"/>
              <w:rPr>
                <w:rFonts w:ascii="宋体" w:hAnsi="宋体" w:cs="宋体"/>
                <w:szCs w:val="21"/>
              </w:rPr>
            </w:pPr>
            <w:r>
              <w:rPr>
                <w:rFonts w:hint="eastAsia" w:ascii="宋体" w:hAnsi="宋体" w:cs="宋体"/>
                <w:szCs w:val="21"/>
              </w:rPr>
              <w:t>分项序号</w:t>
            </w: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指标内容</w:t>
            </w:r>
          </w:p>
        </w:tc>
        <w:tc>
          <w:tcPr>
            <w:tcW w:w="1276" w:type="dxa"/>
            <w:shd w:val="clear" w:color="auto" w:fill="auto"/>
            <w:vAlign w:val="center"/>
          </w:tcPr>
          <w:p>
            <w:pPr>
              <w:jc w:val="center"/>
              <w:rPr>
                <w:rFonts w:ascii="宋体" w:hAnsi="宋体" w:cs="宋体"/>
                <w:szCs w:val="21"/>
              </w:rPr>
            </w:pPr>
            <w:r>
              <w:rPr>
                <w:rFonts w:hint="eastAsia" w:ascii="宋体" w:hAnsi="宋体" w:cs="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restart"/>
            <w:vAlign w:val="center"/>
          </w:tcPr>
          <w:p>
            <w:pPr>
              <w:jc w:val="center"/>
              <w:rPr>
                <w:rFonts w:ascii="宋体" w:hAnsi="宋体" w:cs="宋体"/>
                <w:szCs w:val="21"/>
              </w:rPr>
            </w:pPr>
            <w:r>
              <w:rPr>
                <w:rFonts w:hint="eastAsia" w:ascii="宋体" w:hAnsi="宋体" w:cs="宋体"/>
                <w:szCs w:val="21"/>
              </w:rPr>
              <w:t>门</w:t>
            </w:r>
          </w:p>
          <w:p>
            <w:pPr>
              <w:jc w:val="center"/>
              <w:rPr>
                <w:rFonts w:ascii="宋体" w:hAnsi="宋体" w:cs="宋体"/>
                <w:szCs w:val="21"/>
              </w:rPr>
            </w:pPr>
            <w:r>
              <w:rPr>
                <w:rFonts w:ascii="宋体" w:hAnsi="宋体" w:cs="宋体"/>
                <w:szCs w:val="21"/>
              </w:rPr>
              <w:t>25</w:t>
            </w:r>
            <w:r>
              <w:rPr>
                <w:rFonts w:hint="eastAsia" w:ascii="宋体" w:hAnsi="宋体" w:cs="宋体"/>
                <w:szCs w:val="21"/>
              </w:rPr>
              <w:t>（1</w:t>
            </w:r>
            <w:r>
              <w:rPr>
                <w:rFonts w:ascii="宋体" w:hAnsi="宋体" w:cs="宋体"/>
                <w:szCs w:val="21"/>
              </w:rPr>
              <w:t>5</w:t>
            </w:r>
            <w:r>
              <w:rPr>
                <w:rFonts w:hint="eastAsia" w:ascii="宋体" w:hAnsi="宋体" w:cs="宋体"/>
                <w:szCs w:val="21"/>
              </w:rPr>
              <w:t>）</w:t>
            </w:r>
          </w:p>
        </w:tc>
        <w:tc>
          <w:tcPr>
            <w:tcW w:w="991" w:type="dxa"/>
            <w:vMerge w:val="restart"/>
            <w:shd w:val="clear" w:color="auto" w:fill="auto"/>
            <w:vAlign w:val="center"/>
          </w:tcPr>
          <w:p>
            <w:pPr>
              <w:jc w:val="center"/>
              <w:rPr>
                <w:rFonts w:ascii="宋体" w:hAnsi="宋体" w:cs="宋体"/>
                <w:szCs w:val="21"/>
              </w:rPr>
            </w:pPr>
            <w:r>
              <w:rPr>
                <w:rFonts w:hint="eastAsia" w:ascii="宋体" w:hAnsi="宋体" w:cs="宋体"/>
                <w:szCs w:val="21"/>
              </w:rPr>
              <w:t>入户门</w:t>
            </w:r>
          </w:p>
        </w:tc>
        <w:tc>
          <w:tcPr>
            <w:tcW w:w="2127" w:type="dxa"/>
            <w:vMerge w:val="restart"/>
            <w:shd w:val="clear" w:color="auto" w:fill="auto"/>
            <w:vAlign w:val="center"/>
          </w:tcPr>
          <w:p>
            <w:pPr>
              <w:jc w:val="center"/>
              <w:rPr>
                <w:rFonts w:ascii="宋体" w:hAnsi="宋体" w:cs="宋体"/>
                <w:szCs w:val="21"/>
              </w:rPr>
            </w:pPr>
            <w:r>
              <w:rPr>
                <w:rFonts w:hint="eastAsia" w:ascii="宋体" w:hAnsi="宋体" w:cs="宋体"/>
                <w:szCs w:val="21"/>
              </w:rPr>
              <w:t>安全级别</w:t>
            </w:r>
          </w:p>
        </w:tc>
        <w:tc>
          <w:tcPr>
            <w:tcW w:w="1842" w:type="dxa"/>
            <w:vMerge w:val="restart"/>
            <w:shd w:val="clear" w:color="auto" w:fill="auto"/>
            <w:vAlign w:val="center"/>
          </w:tcPr>
          <w:p>
            <w:pPr>
              <w:jc w:val="center"/>
              <w:rPr>
                <w:rFonts w:ascii="宋体" w:hAnsi="宋体" w:cs="宋体"/>
                <w:szCs w:val="21"/>
              </w:rPr>
            </w:pPr>
            <w:r>
              <w:rPr>
                <w:rFonts w:hint="eastAsia" w:ascii="宋体" w:hAnsi="宋体" w:cs="宋体"/>
                <w:szCs w:val="21"/>
              </w:rPr>
              <w:t>B</w:t>
            </w:r>
            <w:r>
              <w:rPr>
                <w:rFonts w:ascii="宋体" w:hAnsi="宋体" w:cs="宋体"/>
                <w:szCs w:val="21"/>
              </w:rPr>
              <w:t>68</w:t>
            </w: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4级</w:t>
            </w:r>
          </w:p>
        </w:tc>
        <w:tc>
          <w:tcPr>
            <w:tcW w:w="1276" w:type="dxa"/>
            <w:shd w:val="clear" w:color="auto" w:fill="auto"/>
            <w:vAlign w:val="center"/>
          </w:tcPr>
          <w:p>
            <w:pPr>
              <w:jc w:val="center"/>
              <w:rPr>
                <w:rFonts w:ascii="宋体" w:hAnsi="宋体" w:cs="宋体"/>
                <w:szCs w:val="21"/>
              </w:rPr>
            </w:pPr>
            <w:r>
              <w:rPr>
                <w:rFonts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continue"/>
            <w:vAlign w:val="center"/>
          </w:tcPr>
          <w:p>
            <w:pPr>
              <w:jc w:val="center"/>
              <w:rPr>
                <w:rFonts w:ascii="宋体" w:hAnsi="宋体" w:cs="宋体"/>
                <w:szCs w:val="21"/>
              </w:rPr>
            </w:pPr>
          </w:p>
        </w:tc>
        <w:tc>
          <w:tcPr>
            <w:tcW w:w="991" w:type="dxa"/>
            <w:vMerge w:val="continue"/>
            <w:vAlign w:val="center"/>
          </w:tcPr>
          <w:p>
            <w:pPr>
              <w:jc w:val="center"/>
              <w:rPr>
                <w:rFonts w:ascii="宋体" w:hAnsi="宋体" w:cs="宋体"/>
                <w:szCs w:val="21"/>
              </w:rPr>
            </w:pPr>
          </w:p>
        </w:tc>
        <w:tc>
          <w:tcPr>
            <w:tcW w:w="2127" w:type="dxa"/>
            <w:vMerge w:val="continue"/>
            <w:vAlign w:val="center"/>
          </w:tcPr>
          <w:p>
            <w:pPr>
              <w:jc w:val="center"/>
              <w:rPr>
                <w:rFonts w:ascii="宋体" w:hAnsi="宋体" w:cs="宋体"/>
                <w:szCs w:val="21"/>
              </w:rPr>
            </w:pPr>
          </w:p>
        </w:tc>
        <w:tc>
          <w:tcPr>
            <w:tcW w:w="1842" w:type="dxa"/>
            <w:vMerge w:val="continue"/>
            <w:vAlign w:val="center"/>
          </w:tcPr>
          <w:p>
            <w:pPr>
              <w:jc w:val="center"/>
              <w:rPr>
                <w:rFonts w:ascii="宋体" w:hAnsi="宋体" w:cs="宋体"/>
                <w:szCs w:val="21"/>
              </w:rPr>
            </w:pP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5级</w:t>
            </w:r>
          </w:p>
        </w:tc>
        <w:tc>
          <w:tcPr>
            <w:tcW w:w="1276" w:type="dxa"/>
            <w:shd w:val="clear" w:color="auto" w:fill="auto"/>
            <w:vAlign w:val="center"/>
          </w:tcPr>
          <w:p>
            <w:pPr>
              <w:jc w:val="center"/>
              <w:rPr>
                <w:rFonts w:ascii="宋体" w:hAnsi="宋体" w:cs="宋体"/>
                <w:szCs w:val="21"/>
              </w:rPr>
            </w:pP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continue"/>
            <w:vAlign w:val="center"/>
          </w:tcPr>
          <w:p>
            <w:pPr>
              <w:jc w:val="center"/>
              <w:rPr>
                <w:rFonts w:ascii="宋体" w:hAnsi="宋体" w:cs="宋体"/>
                <w:szCs w:val="21"/>
              </w:rPr>
            </w:pPr>
          </w:p>
        </w:tc>
        <w:tc>
          <w:tcPr>
            <w:tcW w:w="991" w:type="dxa"/>
            <w:vMerge w:val="continue"/>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r>
              <w:rPr>
                <w:rFonts w:hint="eastAsia" w:ascii="宋体" w:hAnsi="宋体" w:cs="宋体"/>
                <w:szCs w:val="21"/>
              </w:rPr>
              <w:t>耐火性能</w:t>
            </w:r>
          </w:p>
        </w:tc>
        <w:tc>
          <w:tcPr>
            <w:tcW w:w="1842" w:type="dxa"/>
            <w:vAlign w:val="center"/>
          </w:tcPr>
          <w:p>
            <w:pPr>
              <w:jc w:val="center"/>
              <w:rPr>
                <w:rFonts w:ascii="宋体" w:hAnsi="宋体" w:cs="宋体"/>
                <w:szCs w:val="21"/>
              </w:rPr>
            </w:pPr>
            <w:r>
              <w:rPr>
                <w:rFonts w:hint="eastAsia" w:ascii="宋体" w:hAnsi="宋体" w:cs="宋体"/>
                <w:szCs w:val="21"/>
              </w:rPr>
              <w:t>B</w:t>
            </w:r>
            <w:r>
              <w:rPr>
                <w:rFonts w:ascii="宋体" w:hAnsi="宋体" w:cs="宋体"/>
                <w:szCs w:val="21"/>
              </w:rPr>
              <w:t>69</w:t>
            </w: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耐火完整性不低于6</w:t>
            </w:r>
            <w:r>
              <w:rPr>
                <w:rFonts w:ascii="宋体" w:hAnsi="宋体" w:cs="宋体"/>
                <w:szCs w:val="21"/>
              </w:rPr>
              <w:t>0</w:t>
            </w:r>
            <w:r>
              <w:rPr>
                <w:rFonts w:hint="eastAsia" w:ascii="宋体" w:hAnsi="宋体" w:cs="宋体"/>
                <w:szCs w:val="21"/>
              </w:rPr>
              <w:t>min</w:t>
            </w:r>
          </w:p>
        </w:tc>
        <w:tc>
          <w:tcPr>
            <w:tcW w:w="1276" w:type="dxa"/>
            <w:shd w:val="clear" w:color="auto" w:fill="auto"/>
            <w:vAlign w:val="center"/>
          </w:tcPr>
          <w:p>
            <w:pPr>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continue"/>
            <w:vAlign w:val="center"/>
          </w:tcPr>
          <w:p>
            <w:pPr>
              <w:jc w:val="center"/>
              <w:rPr>
                <w:rFonts w:ascii="宋体" w:hAnsi="宋体" w:cs="宋体"/>
                <w:szCs w:val="21"/>
              </w:rPr>
            </w:pPr>
          </w:p>
        </w:tc>
        <w:tc>
          <w:tcPr>
            <w:tcW w:w="991" w:type="dxa"/>
            <w:vMerge w:val="continue"/>
            <w:vAlign w:val="center"/>
          </w:tcPr>
          <w:p>
            <w:pPr>
              <w:jc w:val="center"/>
              <w:rPr>
                <w:rFonts w:ascii="宋体" w:hAnsi="宋体" w:cs="宋体"/>
                <w:szCs w:val="21"/>
              </w:rPr>
            </w:pPr>
          </w:p>
        </w:tc>
        <w:tc>
          <w:tcPr>
            <w:tcW w:w="2127" w:type="dxa"/>
            <w:vMerge w:val="restart"/>
            <w:shd w:val="clear" w:color="auto" w:fill="auto"/>
            <w:vAlign w:val="center"/>
          </w:tcPr>
          <w:p>
            <w:pPr>
              <w:jc w:val="center"/>
              <w:rPr>
                <w:rFonts w:ascii="宋体" w:hAnsi="宋体" w:cs="宋体"/>
                <w:szCs w:val="21"/>
              </w:rPr>
            </w:pPr>
            <w:r>
              <w:rPr>
                <w:rFonts w:hint="eastAsia" w:ascii="宋体" w:hAnsi="宋体" w:cs="宋体"/>
                <w:szCs w:val="21"/>
              </w:rPr>
              <w:t>隔声性能</w:t>
            </w:r>
          </w:p>
        </w:tc>
        <w:tc>
          <w:tcPr>
            <w:tcW w:w="1842" w:type="dxa"/>
            <w:vMerge w:val="restart"/>
            <w:shd w:val="clear" w:color="auto" w:fill="auto"/>
            <w:vAlign w:val="center"/>
          </w:tcPr>
          <w:p>
            <w:pPr>
              <w:jc w:val="center"/>
              <w:rPr>
                <w:rFonts w:ascii="宋体" w:hAnsi="宋体" w:cs="宋体"/>
                <w:szCs w:val="21"/>
              </w:rPr>
            </w:pPr>
            <w:r>
              <w:rPr>
                <w:rFonts w:hint="eastAsia" w:ascii="宋体" w:hAnsi="宋体" w:cs="宋体"/>
                <w:szCs w:val="21"/>
              </w:rPr>
              <w:t>B</w:t>
            </w:r>
            <w:r>
              <w:rPr>
                <w:rFonts w:ascii="宋体" w:hAnsi="宋体" w:cs="宋体"/>
                <w:szCs w:val="21"/>
              </w:rPr>
              <w:t>70</w:t>
            </w: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≥30dB</w:t>
            </w:r>
          </w:p>
        </w:tc>
        <w:tc>
          <w:tcPr>
            <w:tcW w:w="1276" w:type="dxa"/>
            <w:shd w:val="clear" w:color="auto" w:fill="auto"/>
            <w:vAlign w:val="center"/>
          </w:tcPr>
          <w:p>
            <w:pPr>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continue"/>
            <w:vAlign w:val="center"/>
          </w:tcPr>
          <w:p>
            <w:pPr>
              <w:jc w:val="center"/>
              <w:rPr>
                <w:rFonts w:ascii="宋体" w:hAnsi="宋体" w:cs="宋体"/>
                <w:szCs w:val="21"/>
              </w:rPr>
            </w:pPr>
          </w:p>
        </w:tc>
        <w:tc>
          <w:tcPr>
            <w:tcW w:w="991" w:type="dxa"/>
            <w:vMerge w:val="continue"/>
            <w:vAlign w:val="center"/>
          </w:tcPr>
          <w:p>
            <w:pPr>
              <w:jc w:val="center"/>
              <w:rPr>
                <w:rFonts w:ascii="宋体" w:hAnsi="宋体" w:cs="宋体"/>
                <w:szCs w:val="21"/>
              </w:rPr>
            </w:pPr>
          </w:p>
        </w:tc>
        <w:tc>
          <w:tcPr>
            <w:tcW w:w="2127" w:type="dxa"/>
            <w:vMerge w:val="continue"/>
            <w:vAlign w:val="center"/>
          </w:tcPr>
          <w:p>
            <w:pPr>
              <w:jc w:val="center"/>
              <w:rPr>
                <w:rFonts w:ascii="宋体" w:hAnsi="宋体" w:cs="宋体"/>
                <w:szCs w:val="21"/>
              </w:rPr>
            </w:pPr>
          </w:p>
        </w:tc>
        <w:tc>
          <w:tcPr>
            <w:tcW w:w="1842" w:type="dxa"/>
            <w:vMerge w:val="continue"/>
            <w:vAlign w:val="center"/>
          </w:tcPr>
          <w:p>
            <w:pPr>
              <w:jc w:val="center"/>
              <w:rPr>
                <w:rFonts w:ascii="宋体" w:hAnsi="宋体" w:cs="宋体"/>
                <w:szCs w:val="21"/>
              </w:rPr>
            </w:pP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≥35dB</w:t>
            </w:r>
          </w:p>
        </w:tc>
        <w:tc>
          <w:tcPr>
            <w:tcW w:w="1276" w:type="dxa"/>
            <w:shd w:val="clear" w:color="auto" w:fill="auto"/>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continue"/>
            <w:vAlign w:val="center"/>
          </w:tcPr>
          <w:p>
            <w:pPr>
              <w:jc w:val="center"/>
              <w:rPr>
                <w:rFonts w:ascii="宋体" w:hAnsi="宋体" w:cs="宋体"/>
                <w:szCs w:val="21"/>
              </w:rPr>
            </w:pPr>
          </w:p>
        </w:tc>
        <w:tc>
          <w:tcPr>
            <w:tcW w:w="991" w:type="dxa"/>
            <w:vMerge w:val="continue"/>
            <w:vAlign w:val="center"/>
          </w:tcPr>
          <w:p>
            <w:pPr>
              <w:jc w:val="center"/>
              <w:rPr>
                <w:rFonts w:ascii="宋体" w:hAnsi="宋体" w:cs="宋体"/>
                <w:szCs w:val="21"/>
              </w:rPr>
            </w:pP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门锁</w:t>
            </w:r>
          </w:p>
        </w:tc>
        <w:tc>
          <w:tcPr>
            <w:tcW w:w="1842" w:type="dxa"/>
            <w:shd w:val="clear" w:color="auto" w:fill="auto"/>
            <w:vAlign w:val="center"/>
          </w:tcPr>
          <w:p>
            <w:pPr>
              <w:jc w:val="center"/>
              <w:rPr>
                <w:rFonts w:ascii="宋体" w:hAnsi="宋体" w:cs="宋体"/>
                <w:szCs w:val="21"/>
              </w:rPr>
            </w:pPr>
            <w:r>
              <w:rPr>
                <w:rFonts w:hint="eastAsia" w:ascii="宋体" w:hAnsi="宋体" w:cs="宋体"/>
                <w:szCs w:val="21"/>
              </w:rPr>
              <w:t>B</w:t>
            </w:r>
            <w:r>
              <w:rPr>
                <w:rFonts w:ascii="宋体" w:hAnsi="宋体" w:cs="宋体"/>
                <w:szCs w:val="21"/>
              </w:rPr>
              <w:t>71</w:t>
            </w: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智能门锁</w:t>
            </w:r>
          </w:p>
        </w:tc>
        <w:tc>
          <w:tcPr>
            <w:tcW w:w="1276" w:type="dxa"/>
            <w:shd w:val="clear" w:color="auto" w:fill="auto"/>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continue"/>
            <w:vAlign w:val="center"/>
          </w:tcPr>
          <w:p>
            <w:pPr>
              <w:jc w:val="center"/>
              <w:rPr>
                <w:rFonts w:ascii="宋体" w:hAnsi="宋体" w:cs="宋体"/>
                <w:szCs w:val="21"/>
              </w:rPr>
            </w:pPr>
          </w:p>
        </w:tc>
        <w:tc>
          <w:tcPr>
            <w:tcW w:w="991" w:type="dxa"/>
            <w:vMerge w:val="restart"/>
            <w:shd w:val="clear" w:color="auto" w:fill="auto"/>
            <w:vAlign w:val="center"/>
          </w:tcPr>
          <w:p>
            <w:pPr>
              <w:jc w:val="center"/>
              <w:rPr>
                <w:rFonts w:ascii="宋体" w:hAnsi="宋体" w:cs="宋体"/>
                <w:szCs w:val="21"/>
              </w:rPr>
            </w:pPr>
            <w:r>
              <w:rPr>
                <w:rFonts w:hint="eastAsia" w:ascii="宋体" w:hAnsi="宋体" w:cs="宋体"/>
                <w:szCs w:val="21"/>
              </w:rPr>
              <w:t>户内门</w:t>
            </w:r>
          </w:p>
        </w:tc>
        <w:tc>
          <w:tcPr>
            <w:tcW w:w="2127" w:type="dxa"/>
            <w:vMerge w:val="restart"/>
            <w:shd w:val="clear" w:color="auto" w:fill="auto"/>
            <w:vAlign w:val="center"/>
          </w:tcPr>
          <w:p>
            <w:pPr>
              <w:jc w:val="center"/>
              <w:rPr>
                <w:rFonts w:ascii="宋体" w:hAnsi="宋体" w:cs="宋体"/>
                <w:szCs w:val="21"/>
              </w:rPr>
            </w:pPr>
            <w:r>
              <w:rPr>
                <w:rFonts w:hint="eastAsia" w:ascii="宋体" w:hAnsi="宋体" w:cs="宋体"/>
                <w:szCs w:val="21"/>
              </w:rPr>
              <w:t>隔声性能</w:t>
            </w:r>
          </w:p>
        </w:tc>
        <w:tc>
          <w:tcPr>
            <w:tcW w:w="1842" w:type="dxa"/>
            <w:vMerge w:val="restart"/>
            <w:shd w:val="clear" w:color="auto" w:fill="auto"/>
            <w:vAlign w:val="center"/>
          </w:tcPr>
          <w:p>
            <w:pPr>
              <w:jc w:val="center"/>
              <w:rPr>
                <w:rFonts w:ascii="宋体" w:hAnsi="宋体" w:cs="宋体"/>
                <w:szCs w:val="21"/>
              </w:rPr>
            </w:pPr>
            <w:r>
              <w:rPr>
                <w:rFonts w:hint="eastAsia" w:ascii="宋体" w:hAnsi="宋体" w:cs="宋体"/>
                <w:szCs w:val="21"/>
              </w:rPr>
              <w:t>B</w:t>
            </w:r>
            <w:r>
              <w:rPr>
                <w:rFonts w:ascii="宋体" w:hAnsi="宋体" w:cs="宋体"/>
                <w:szCs w:val="21"/>
              </w:rPr>
              <w:t>72</w:t>
            </w: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≥25dB</w:t>
            </w:r>
          </w:p>
        </w:tc>
        <w:tc>
          <w:tcPr>
            <w:tcW w:w="1276" w:type="dxa"/>
            <w:shd w:val="clear" w:color="auto" w:fill="auto"/>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continue"/>
            <w:vAlign w:val="center"/>
          </w:tcPr>
          <w:p>
            <w:pPr>
              <w:jc w:val="center"/>
              <w:rPr>
                <w:rFonts w:ascii="宋体" w:hAnsi="宋体" w:cs="宋体"/>
                <w:szCs w:val="21"/>
              </w:rPr>
            </w:pPr>
          </w:p>
        </w:tc>
        <w:tc>
          <w:tcPr>
            <w:tcW w:w="991" w:type="dxa"/>
            <w:vMerge w:val="continue"/>
            <w:vAlign w:val="center"/>
          </w:tcPr>
          <w:p>
            <w:pPr>
              <w:jc w:val="center"/>
              <w:rPr>
                <w:rFonts w:ascii="宋体" w:hAnsi="宋体" w:cs="宋体"/>
                <w:szCs w:val="21"/>
              </w:rPr>
            </w:pPr>
          </w:p>
        </w:tc>
        <w:tc>
          <w:tcPr>
            <w:tcW w:w="2127" w:type="dxa"/>
            <w:vMerge w:val="continue"/>
            <w:vAlign w:val="center"/>
          </w:tcPr>
          <w:p>
            <w:pPr>
              <w:jc w:val="center"/>
              <w:rPr>
                <w:rFonts w:ascii="宋体" w:hAnsi="宋体" w:cs="宋体"/>
                <w:szCs w:val="21"/>
              </w:rPr>
            </w:pPr>
          </w:p>
        </w:tc>
        <w:tc>
          <w:tcPr>
            <w:tcW w:w="1842" w:type="dxa"/>
            <w:vMerge w:val="continue"/>
            <w:vAlign w:val="center"/>
          </w:tcPr>
          <w:p>
            <w:pPr>
              <w:jc w:val="center"/>
              <w:rPr>
                <w:rFonts w:ascii="宋体" w:hAnsi="宋体" w:cs="宋体"/>
                <w:szCs w:val="21"/>
              </w:rPr>
            </w:pP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≥30dB</w:t>
            </w:r>
          </w:p>
        </w:tc>
        <w:tc>
          <w:tcPr>
            <w:tcW w:w="1276" w:type="dxa"/>
            <w:shd w:val="clear" w:color="auto" w:fill="auto"/>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continue"/>
            <w:vAlign w:val="center"/>
          </w:tcPr>
          <w:p>
            <w:pPr>
              <w:jc w:val="center"/>
              <w:rPr>
                <w:rFonts w:ascii="宋体" w:hAnsi="宋体" w:cs="宋体"/>
                <w:szCs w:val="21"/>
              </w:rPr>
            </w:pPr>
          </w:p>
        </w:tc>
        <w:tc>
          <w:tcPr>
            <w:tcW w:w="991" w:type="dxa"/>
            <w:vMerge w:val="continue"/>
            <w:vAlign w:val="center"/>
          </w:tcPr>
          <w:p>
            <w:pPr>
              <w:jc w:val="center"/>
              <w:rPr>
                <w:rFonts w:ascii="宋体" w:hAnsi="宋体" w:cs="宋体"/>
                <w:szCs w:val="21"/>
              </w:rPr>
            </w:pP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锁</w:t>
            </w:r>
          </w:p>
        </w:tc>
        <w:tc>
          <w:tcPr>
            <w:tcW w:w="1842" w:type="dxa"/>
            <w:shd w:val="clear" w:color="auto" w:fill="auto"/>
            <w:vAlign w:val="center"/>
          </w:tcPr>
          <w:p>
            <w:pPr>
              <w:jc w:val="center"/>
              <w:rPr>
                <w:rFonts w:ascii="宋体" w:hAnsi="宋体" w:cs="宋体"/>
                <w:szCs w:val="21"/>
              </w:rPr>
            </w:pPr>
            <w:r>
              <w:rPr>
                <w:rFonts w:hint="eastAsia" w:ascii="宋体" w:hAnsi="宋体" w:cs="宋体"/>
                <w:szCs w:val="21"/>
              </w:rPr>
              <w:t>B7</w:t>
            </w:r>
            <w:r>
              <w:rPr>
                <w:rFonts w:ascii="宋体" w:hAnsi="宋体" w:cs="宋体"/>
                <w:szCs w:val="21"/>
              </w:rPr>
              <w:t>3</w:t>
            </w: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静音锁</w:t>
            </w:r>
          </w:p>
        </w:tc>
        <w:tc>
          <w:tcPr>
            <w:tcW w:w="1276" w:type="dxa"/>
            <w:shd w:val="clear" w:color="auto" w:fill="auto"/>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continue"/>
            <w:vAlign w:val="center"/>
          </w:tcPr>
          <w:p>
            <w:pPr>
              <w:jc w:val="center"/>
              <w:rPr>
                <w:rFonts w:ascii="宋体" w:hAnsi="宋体" w:cs="宋体"/>
                <w:szCs w:val="21"/>
              </w:rPr>
            </w:pPr>
          </w:p>
        </w:tc>
        <w:tc>
          <w:tcPr>
            <w:tcW w:w="991" w:type="dxa"/>
            <w:vMerge w:val="continue"/>
            <w:vAlign w:val="center"/>
          </w:tcPr>
          <w:p>
            <w:pPr>
              <w:jc w:val="center"/>
              <w:rPr>
                <w:rFonts w:ascii="宋体" w:hAnsi="宋体" w:cs="宋体"/>
                <w:szCs w:val="21"/>
              </w:rPr>
            </w:pPr>
          </w:p>
        </w:tc>
        <w:tc>
          <w:tcPr>
            <w:tcW w:w="2127" w:type="dxa"/>
            <w:shd w:val="clear" w:color="auto" w:fill="auto"/>
            <w:noWrap/>
            <w:vAlign w:val="center"/>
          </w:tcPr>
          <w:p>
            <w:pPr>
              <w:jc w:val="center"/>
              <w:rPr>
                <w:rFonts w:ascii="宋体" w:hAnsi="宋体" w:cs="宋体"/>
                <w:szCs w:val="21"/>
              </w:rPr>
            </w:pPr>
            <w:r>
              <w:rPr>
                <w:rFonts w:hint="eastAsia" w:ascii="宋体" w:hAnsi="宋体" w:cs="宋体"/>
                <w:szCs w:val="21"/>
              </w:rPr>
              <w:t>防夹功能</w:t>
            </w:r>
          </w:p>
        </w:tc>
        <w:tc>
          <w:tcPr>
            <w:tcW w:w="1842" w:type="dxa"/>
            <w:shd w:val="clear" w:color="auto" w:fill="auto"/>
            <w:noWrap/>
            <w:vAlign w:val="center"/>
          </w:tcPr>
          <w:p>
            <w:pPr>
              <w:jc w:val="center"/>
              <w:rPr>
                <w:rFonts w:ascii="宋体" w:hAnsi="宋体" w:cs="宋体"/>
                <w:szCs w:val="21"/>
              </w:rPr>
            </w:pPr>
            <w:r>
              <w:rPr>
                <w:rFonts w:hint="eastAsia" w:ascii="宋体" w:hAnsi="宋体" w:cs="宋体"/>
                <w:szCs w:val="21"/>
              </w:rPr>
              <w:t>B7</w:t>
            </w:r>
            <w:r>
              <w:rPr>
                <w:rFonts w:ascii="宋体" w:hAnsi="宋体" w:cs="宋体"/>
                <w:szCs w:val="21"/>
              </w:rPr>
              <w:t>4</w:t>
            </w: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具备</w:t>
            </w:r>
          </w:p>
        </w:tc>
        <w:tc>
          <w:tcPr>
            <w:tcW w:w="1276" w:type="dxa"/>
            <w:shd w:val="clear" w:color="auto" w:fill="auto"/>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continue"/>
            <w:vAlign w:val="center"/>
          </w:tcPr>
          <w:p>
            <w:pPr>
              <w:jc w:val="center"/>
              <w:rPr>
                <w:rFonts w:ascii="宋体" w:hAnsi="宋体" w:cs="宋体"/>
                <w:szCs w:val="21"/>
              </w:rPr>
            </w:pPr>
          </w:p>
        </w:tc>
        <w:tc>
          <w:tcPr>
            <w:tcW w:w="991" w:type="dxa"/>
            <w:vMerge w:val="continue"/>
            <w:vAlign w:val="center"/>
          </w:tcPr>
          <w:p>
            <w:pPr>
              <w:jc w:val="center"/>
              <w:rPr>
                <w:rFonts w:ascii="宋体" w:hAnsi="宋体" w:cs="宋体"/>
                <w:szCs w:val="21"/>
              </w:rPr>
            </w:pPr>
          </w:p>
        </w:tc>
        <w:tc>
          <w:tcPr>
            <w:tcW w:w="2127" w:type="dxa"/>
            <w:vMerge w:val="restart"/>
            <w:shd w:val="clear" w:color="auto" w:fill="auto"/>
            <w:noWrap/>
            <w:vAlign w:val="center"/>
          </w:tcPr>
          <w:p>
            <w:pPr>
              <w:jc w:val="center"/>
              <w:rPr>
                <w:rFonts w:ascii="宋体" w:hAnsi="宋体" w:cs="宋体"/>
                <w:szCs w:val="21"/>
              </w:rPr>
            </w:pPr>
            <w:r>
              <w:rPr>
                <w:rFonts w:hint="eastAsia" w:ascii="宋体" w:hAnsi="宋体" w:cs="宋体"/>
                <w:szCs w:val="21"/>
              </w:rPr>
              <w:t>环保性能</w:t>
            </w:r>
          </w:p>
        </w:tc>
        <w:tc>
          <w:tcPr>
            <w:tcW w:w="1842" w:type="dxa"/>
            <w:vMerge w:val="restart"/>
            <w:shd w:val="clear" w:color="auto" w:fill="auto"/>
            <w:noWrap/>
            <w:vAlign w:val="center"/>
          </w:tcPr>
          <w:p>
            <w:pPr>
              <w:jc w:val="center"/>
              <w:rPr>
                <w:rFonts w:ascii="宋体" w:hAnsi="宋体" w:cs="宋体"/>
                <w:szCs w:val="21"/>
              </w:rPr>
            </w:pPr>
            <w:r>
              <w:rPr>
                <w:rFonts w:hint="eastAsia" w:ascii="宋体" w:hAnsi="宋体" w:cs="宋体"/>
                <w:szCs w:val="21"/>
              </w:rPr>
              <w:t>B</w:t>
            </w:r>
            <w:r>
              <w:rPr>
                <w:rFonts w:ascii="宋体" w:hAnsi="宋体" w:cs="宋体"/>
                <w:szCs w:val="21"/>
              </w:rPr>
              <w:t>75</w:t>
            </w:r>
          </w:p>
        </w:tc>
        <w:tc>
          <w:tcPr>
            <w:tcW w:w="2127" w:type="dxa"/>
            <w:shd w:val="clear" w:color="auto" w:fill="auto"/>
            <w:vAlign w:val="center"/>
          </w:tcPr>
          <w:p>
            <w:pPr>
              <w:rPr>
                <w:rFonts w:ascii="宋体" w:hAnsi="宋体" w:cs="宋体"/>
                <w:szCs w:val="21"/>
              </w:rPr>
            </w:pPr>
            <w:r>
              <w:rPr>
                <w:rFonts w:hint="eastAsia" w:ascii="宋体" w:hAnsi="宋体" w:cs="宋体"/>
                <w:szCs w:val="21"/>
              </w:rPr>
              <w:t>甲醛释放量≤0</w:t>
            </w:r>
            <w:r>
              <w:rPr>
                <w:rFonts w:ascii="宋体" w:hAnsi="宋体" w:cs="宋体"/>
                <w:szCs w:val="21"/>
              </w:rPr>
              <w:t>.124</w:t>
            </w:r>
            <w:r>
              <w:rPr>
                <w:rFonts w:hint="eastAsia" w:ascii="宋体" w:hAnsi="宋体" w:cs="宋体"/>
                <w:szCs w:val="21"/>
              </w:rPr>
              <w:t>mg/m</w:t>
            </w:r>
            <w:r>
              <w:rPr>
                <w:rFonts w:ascii="宋体" w:hAnsi="宋体" w:cs="宋体"/>
                <w:szCs w:val="21"/>
                <w:vertAlign w:val="superscript"/>
              </w:rPr>
              <w:t>3</w:t>
            </w:r>
          </w:p>
        </w:tc>
        <w:tc>
          <w:tcPr>
            <w:tcW w:w="1276" w:type="dxa"/>
            <w:shd w:val="clear" w:color="auto" w:fill="auto"/>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13" w:type="dxa"/>
            <w:vMerge w:val="continue"/>
            <w:vAlign w:val="center"/>
          </w:tcPr>
          <w:p>
            <w:pPr>
              <w:jc w:val="center"/>
              <w:rPr>
                <w:rFonts w:ascii="宋体" w:hAnsi="宋体" w:cs="宋体"/>
                <w:szCs w:val="21"/>
              </w:rPr>
            </w:pPr>
          </w:p>
        </w:tc>
        <w:tc>
          <w:tcPr>
            <w:tcW w:w="991" w:type="dxa"/>
            <w:vMerge w:val="continue"/>
            <w:vAlign w:val="center"/>
          </w:tcPr>
          <w:p>
            <w:pPr>
              <w:jc w:val="center"/>
              <w:rPr>
                <w:rFonts w:ascii="宋体" w:hAnsi="宋体" w:cs="宋体"/>
                <w:szCs w:val="21"/>
              </w:rPr>
            </w:pPr>
          </w:p>
        </w:tc>
        <w:tc>
          <w:tcPr>
            <w:tcW w:w="2127" w:type="dxa"/>
            <w:vMerge w:val="continue"/>
            <w:shd w:val="clear" w:color="auto" w:fill="auto"/>
            <w:noWrap/>
            <w:vAlign w:val="center"/>
          </w:tcPr>
          <w:p>
            <w:pPr>
              <w:jc w:val="center"/>
              <w:rPr>
                <w:rFonts w:ascii="宋体" w:hAnsi="宋体" w:cs="宋体"/>
                <w:szCs w:val="21"/>
              </w:rPr>
            </w:pPr>
          </w:p>
        </w:tc>
        <w:tc>
          <w:tcPr>
            <w:tcW w:w="1842" w:type="dxa"/>
            <w:vMerge w:val="continue"/>
            <w:shd w:val="clear" w:color="auto" w:fill="auto"/>
            <w:noWrap/>
            <w:vAlign w:val="center"/>
          </w:tcPr>
          <w:p>
            <w:pPr>
              <w:jc w:val="center"/>
              <w:rPr>
                <w:rFonts w:ascii="宋体" w:hAnsi="宋体" w:cs="宋体"/>
                <w:szCs w:val="21"/>
              </w:rPr>
            </w:pPr>
          </w:p>
        </w:tc>
        <w:tc>
          <w:tcPr>
            <w:tcW w:w="2127" w:type="dxa"/>
            <w:shd w:val="clear" w:color="auto" w:fill="auto"/>
            <w:vAlign w:val="center"/>
          </w:tcPr>
          <w:p>
            <w:pPr>
              <w:jc w:val="center"/>
              <w:rPr>
                <w:rFonts w:ascii="宋体" w:hAnsi="宋体" w:cs="宋体"/>
                <w:szCs w:val="21"/>
              </w:rPr>
            </w:pPr>
            <w:r>
              <w:rPr>
                <w:rFonts w:hint="eastAsia" w:ascii="宋体" w:hAnsi="宋体" w:cs="宋体"/>
                <w:szCs w:val="21"/>
              </w:rPr>
              <w:t>V</w:t>
            </w:r>
            <w:r>
              <w:rPr>
                <w:rFonts w:ascii="宋体" w:hAnsi="宋体" w:cs="宋体"/>
                <w:szCs w:val="21"/>
              </w:rPr>
              <w:t>OC</w:t>
            </w:r>
            <w:r>
              <w:rPr>
                <w:rFonts w:hint="eastAsia" w:ascii="宋体" w:hAnsi="宋体" w:cs="宋体"/>
                <w:szCs w:val="21"/>
              </w:rPr>
              <w:t>≤0</w:t>
            </w:r>
            <w:r>
              <w:rPr>
                <w:rFonts w:ascii="宋体" w:hAnsi="宋体" w:cs="宋体"/>
                <w:szCs w:val="21"/>
              </w:rPr>
              <w:t>.60</w:t>
            </w:r>
            <w:r>
              <w:rPr>
                <w:rFonts w:hint="eastAsia" w:ascii="宋体" w:hAnsi="宋体" w:cs="宋体"/>
                <w:szCs w:val="21"/>
              </w:rPr>
              <w:t>mg/m</w:t>
            </w:r>
            <w:r>
              <w:rPr>
                <w:rFonts w:ascii="宋体" w:hAnsi="宋体" w:cs="宋体"/>
                <w:szCs w:val="21"/>
                <w:vertAlign w:val="superscript"/>
              </w:rPr>
              <w:t>3</w:t>
            </w:r>
          </w:p>
        </w:tc>
        <w:tc>
          <w:tcPr>
            <w:tcW w:w="1276" w:type="dxa"/>
            <w:shd w:val="clear" w:color="auto" w:fill="auto"/>
            <w:vAlign w:val="center"/>
          </w:tcPr>
          <w:p>
            <w:pPr>
              <w:jc w:val="center"/>
              <w:rPr>
                <w:rFonts w:ascii="宋体" w:hAnsi="宋体" w:cs="宋体"/>
                <w:szCs w:val="21"/>
              </w:rPr>
            </w:pPr>
            <w:r>
              <w:rPr>
                <w:rFonts w:hint="eastAsia" w:ascii="宋体" w:hAnsi="宋体" w:cs="宋体"/>
                <w:szCs w:val="21"/>
              </w:rPr>
              <w:t>2</w:t>
            </w:r>
          </w:p>
        </w:tc>
      </w:tr>
    </w:tbl>
    <w:p>
      <w:pPr>
        <w:spacing w:line="360" w:lineRule="auto"/>
        <w:rPr>
          <w:rFonts w:ascii="宋体" w:hAnsi="宋体" w:cs="宋体"/>
          <w:szCs w:val="21"/>
        </w:rPr>
      </w:pPr>
      <w:r>
        <w:rPr>
          <w:rFonts w:hint="eastAsia" w:ascii="宋体" w:hAnsi="宋体" w:cs="宋体"/>
          <w:b/>
          <w:bCs/>
          <w:szCs w:val="21"/>
        </w:rPr>
        <w:t>5</w:t>
      </w:r>
      <w:r>
        <w:rPr>
          <w:rFonts w:ascii="宋体" w:hAnsi="宋体" w:cs="宋体"/>
          <w:b/>
          <w:bCs/>
          <w:szCs w:val="21"/>
        </w:rPr>
        <w:t>.2.6</w:t>
      </w:r>
      <w:r>
        <w:rPr>
          <w:rFonts w:ascii="宋体" w:hAnsi="宋体" w:cs="宋体"/>
          <w:szCs w:val="21"/>
        </w:rPr>
        <w:t xml:space="preserve"> </w:t>
      </w:r>
      <w:r>
        <w:rPr>
          <w:rFonts w:hint="eastAsia" w:ascii="宋体" w:hAnsi="宋体" w:cs="宋体"/>
          <w:szCs w:val="21"/>
        </w:rPr>
        <w:t>窗户按表</w:t>
      </w:r>
      <w:r>
        <w:rPr>
          <w:rFonts w:ascii="宋体" w:hAnsi="宋体" w:cs="宋体"/>
          <w:szCs w:val="21"/>
        </w:rPr>
        <w:t>5.2.6</w:t>
      </w:r>
      <w:r>
        <w:rPr>
          <w:rFonts w:hint="eastAsia" w:ascii="宋体" w:hAnsi="宋体" w:cs="宋体"/>
          <w:szCs w:val="21"/>
        </w:rPr>
        <w:t>评价指标评分。</w:t>
      </w:r>
    </w:p>
    <w:p>
      <w:pPr>
        <w:spacing w:line="360" w:lineRule="auto"/>
        <w:ind w:firstLine="420" w:firstLineChars="200"/>
        <w:rPr>
          <w:rFonts w:ascii="宋体" w:hAnsi="宋体" w:cs="宋体"/>
          <w:szCs w:val="21"/>
        </w:rPr>
      </w:pPr>
      <w:r>
        <w:rPr>
          <w:rFonts w:hint="eastAsia" w:ascii="宋体" w:hAnsi="宋体" w:cs="宋体"/>
          <w:szCs w:val="21"/>
        </w:rPr>
        <w:t>评定方法：审阅评价对象材料性能测试报告、现场考察。</w:t>
      </w:r>
    </w:p>
    <w:p>
      <w:pPr>
        <w:spacing w:line="360" w:lineRule="auto"/>
        <w:jc w:val="center"/>
        <w:rPr>
          <w:rFonts w:ascii="宋体" w:hAnsi="宋体" w:cs="宋体"/>
          <w:b/>
          <w:bCs/>
          <w:szCs w:val="21"/>
        </w:rPr>
      </w:pPr>
      <w:r>
        <w:rPr>
          <w:rFonts w:hint="eastAsia" w:ascii="宋体" w:hAnsi="宋体" w:cs="宋体"/>
          <w:b/>
          <w:bCs/>
          <w:szCs w:val="21"/>
        </w:rPr>
        <w:t>表</w:t>
      </w:r>
      <w:r>
        <w:rPr>
          <w:rFonts w:ascii="宋体" w:hAnsi="宋体" w:cs="宋体"/>
          <w:b/>
          <w:bCs/>
          <w:szCs w:val="21"/>
        </w:rPr>
        <w:t>5</w:t>
      </w:r>
      <w:r>
        <w:rPr>
          <w:rFonts w:hint="eastAsia" w:ascii="宋体" w:hAnsi="宋体" w:cs="宋体"/>
          <w:b/>
          <w:bCs/>
          <w:szCs w:val="21"/>
        </w:rPr>
        <w:t>.2</w:t>
      </w:r>
      <w:r>
        <w:rPr>
          <w:rFonts w:ascii="宋体" w:hAnsi="宋体" w:cs="宋体"/>
          <w:b/>
          <w:bCs/>
          <w:szCs w:val="21"/>
        </w:rPr>
        <w:t xml:space="preserve">.6  </w:t>
      </w:r>
      <w:r>
        <w:rPr>
          <w:rFonts w:hint="eastAsia" w:ascii="宋体" w:hAnsi="宋体" w:cs="宋体"/>
          <w:b/>
          <w:bCs/>
          <w:szCs w:val="21"/>
        </w:rPr>
        <w:t>窗评价指标（2</w:t>
      </w:r>
      <w:r>
        <w:rPr>
          <w:rFonts w:ascii="宋体" w:hAnsi="宋体" w:cs="宋体"/>
          <w:b/>
          <w:bCs/>
          <w:szCs w:val="21"/>
        </w:rPr>
        <w:t>5</w:t>
      </w:r>
      <w:r>
        <w:rPr>
          <w:rFonts w:hint="eastAsia" w:ascii="宋体" w:hAnsi="宋体" w:cs="宋体"/>
          <w:b/>
          <w:bCs/>
          <w:szCs w:val="21"/>
        </w:rPr>
        <w:t>分）</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750"/>
        <w:gridCol w:w="1166"/>
        <w:gridCol w:w="3518"/>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材料类型</w:t>
            </w:r>
          </w:p>
        </w:tc>
        <w:tc>
          <w:tcPr>
            <w:tcW w:w="1985"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指标名称</w:t>
            </w:r>
          </w:p>
        </w:tc>
        <w:tc>
          <w:tcPr>
            <w:tcW w:w="1275"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分项序号</w:t>
            </w:r>
          </w:p>
        </w:tc>
        <w:tc>
          <w:tcPr>
            <w:tcW w:w="3969"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指标内容</w:t>
            </w:r>
          </w:p>
        </w:tc>
        <w:tc>
          <w:tcPr>
            <w:tcW w:w="127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窗</w:t>
            </w:r>
          </w:p>
          <w:p>
            <w:pPr>
              <w:jc w:val="center"/>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5</w:t>
            </w:r>
            <w:r>
              <w:rPr>
                <w:rFonts w:hint="eastAsia" w:asciiTheme="minorEastAsia" w:hAnsiTheme="minorEastAsia" w:eastAsiaTheme="minorEastAsia"/>
                <w:szCs w:val="21"/>
              </w:rPr>
              <w:t>（1</w:t>
            </w:r>
            <w:r>
              <w:rPr>
                <w:rFonts w:asciiTheme="minorEastAsia" w:hAnsiTheme="minorEastAsia" w:eastAsiaTheme="minorEastAsia"/>
                <w:szCs w:val="21"/>
              </w:rPr>
              <w:t>5</w:t>
            </w:r>
            <w:r>
              <w:rPr>
                <w:rFonts w:hint="eastAsia" w:asciiTheme="minorEastAsia" w:hAnsiTheme="minorEastAsia" w:eastAsiaTheme="minorEastAsia"/>
                <w:szCs w:val="21"/>
              </w:rPr>
              <w:t>）</w:t>
            </w:r>
          </w:p>
        </w:tc>
        <w:tc>
          <w:tcPr>
            <w:tcW w:w="1985" w:type="dxa"/>
            <w:vMerge w:val="restart"/>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五金性能</w:t>
            </w:r>
          </w:p>
        </w:tc>
        <w:tc>
          <w:tcPr>
            <w:tcW w:w="1275" w:type="dxa"/>
            <w:vMerge w:val="restart"/>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B</w:t>
            </w:r>
            <w:r>
              <w:rPr>
                <w:rFonts w:asciiTheme="minorEastAsia" w:hAnsiTheme="minorEastAsia" w:eastAsiaTheme="minorEastAsia"/>
                <w:szCs w:val="21"/>
              </w:rPr>
              <w:t>76</w:t>
            </w:r>
          </w:p>
        </w:tc>
        <w:tc>
          <w:tcPr>
            <w:tcW w:w="3969"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三维可调暗藏铰链</w:t>
            </w:r>
          </w:p>
        </w:tc>
        <w:tc>
          <w:tcPr>
            <w:tcW w:w="127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71" w:type="dxa"/>
            <w:vMerge w:val="continue"/>
            <w:vAlign w:val="center"/>
          </w:tcPr>
          <w:p>
            <w:pPr>
              <w:jc w:val="center"/>
              <w:rPr>
                <w:rFonts w:asciiTheme="minorEastAsia" w:hAnsiTheme="minorEastAsia" w:eastAsiaTheme="minorEastAsia"/>
                <w:szCs w:val="21"/>
              </w:rPr>
            </w:pPr>
          </w:p>
        </w:tc>
        <w:tc>
          <w:tcPr>
            <w:tcW w:w="1985" w:type="dxa"/>
            <w:vMerge w:val="continue"/>
            <w:vAlign w:val="center"/>
          </w:tcPr>
          <w:p>
            <w:pPr>
              <w:jc w:val="center"/>
              <w:rPr>
                <w:rFonts w:asciiTheme="minorEastAsia" w:hAnsiTheme="minorEastAsia" w:eastAsiaTheme="minorEastAsia"/>
                <w:szCs w:val="21"/>
              </w:rPr>
            </w:pPr>
          </w:p>
        </w:tc>
        <w:tc>
          <w:tcPr>
            <w:tcW w:w="1275" w:type="dxa"/>
            <w:vMerge w:val="continue"/>
            <w:vAlign w:val="center"/>
          </w:tcPr>
          <w:p>
            <w:pPr>
              <w:jc w:val="center"/>
              <w:rPr>
                <w:rFonts w:asciiTheme="minorEastAsia" w:hAnsiTheme="minorEastAsia" w:eastAsiaTheme="minorEastAsia"/>
                <w:szCs w:val="21"/>
              </w:rPr>
            </w:pPr>
          </w:p>
        </w:tc>
        <w:tc>
          <w:tcPr>
            <w:tcW w:w="3969"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开启次数不低于20万次</w:t>
            </w:r>
          </w:p>
        </w:tc>
        <w:tc>
          <w:tcPr>
            <w:tcW w:w="127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Merge w:val="continue"/>
            <w:vAlign w:val="center"/>
          </w:tcPr>
          <w:p>
            <w:pPr>
              <w:jc w:val="center"/>
              <w:rPr>
                <w:rFonts w:asciiTheme="minorEastAsia" w:hAnsiTheme="minorEastAsia" w:eastAsiaTheme="minorEastAsia"/>
                <w:szCs w:val="21"/>
              </w:rPr>
            </w:pPr>
          </w:p>
        </w:tc>
        <w:tc>
          <w:tcPr>
            <w:tcW w:w="1985"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玻璃安全防护功能</w:t>
            </w:r>
          </w:p>
        </w:tc>
        <w:tc>
          <w:tcPr>
            <w:tcW w:w="1275"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B</w:t>
            </w:r>
            <w:r>
              <w:rPr>
                <w:rFonts w:asciiTheme="minorEastAsia" w:hAnsiTheme="minorEastAsia" w:eastAsiaTheme="minorEastAsia"/>
                <w:szCs w:val="21"/>
              </w:rPr>
              <w:t>77</w:t>
            </w:r>
          </w:p>
        </w:tc>
        <w:tc>
          <w:tcPr>
            <w:tcW w:w="3969"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具备</w:t>
            </w:r>
          </w:p>
        </w:tc>
        <w:tc>
          <w:tcPr>
            <w:tcW w:w="127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Merge w:val="continue"/>
            <w:vAlign w:val="center"/>
          </w:tcPr>
          <w:p>
            <w:pPr>
              <w:jc w:val="center"/>
              <w:rPr>
                <w:rFonts w:asciiTheme="minorEastAsia" w:hAnsiTheme="minorEastAsia" w:eastAsiaTheme="minorEastAsia"/>
                <w:szCs w:val="21"/>
              </w:rPr>
            </w:pPr>
          </w:p>
        </w:tc>
        <w:tc>
          <w:tcPr>
            <w:tcW w:w="1985"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防夹功能</w:t>
            </w:r>
          </w:p>
        </w:tc>
        <w:tc>
          <w:tcPr>
            <w:tcW w:w="1275"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B</w:t>
            </w:r>
            <w:r>
              <w:rPr>
                <w:rFonts w:asciiTheme="minorEastAsia" w:hAnsiTheme="minorEastAsia" w:eastAsiaTheme="minorEastAsia"/>
                <w:szCs w:val="21"/>
              </w:rPr>
              <w:t>78</w:t>
            </w:r>
          </w:p>
        </w:tc>
        <w:tc>
          <w:tcPr>
            <w:tcW w:w="3969"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具备</w:t>
            </w:r>
          </w:p>
        </w:tc>
        <w:tc>
          <w:tcPr>
            <w:tcW w:w="1276" w:type="dxa"/>
            <w:shd w:val="clear" w:color="auto" w:fill="auto"/>
            <w:vAlign w:val="center"/>
          </w:tcPr>
          <w:p>
            <w:pPr>
              <w:jc w:val="center"/>
              <w:rPr>
                <w:rFonts w:asciiTheme="minorEastAsia" w:hAnsiTheme="minorEastAsia" w:eastAsiaTheme="minorEastAsia"/>
                <w:szCs w:val="21"/>
              </w:rPr>
            </w:pPr>
            <w:r>
              <w:rPr>
                <w:rFonts w:asciiTheme="minorEastAsia" w:hAnsiTheme="minorEastAsia" w:eastAsia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Merge w:val="continue"/>
            <w:vAlign w:val="center"/>
          </w:tcPr>
          <w:p>
            <w:pPr>
              <w:jc w:val="center"/>
              <w:rPr>
                <w:rFonts w:asciiTheme="minorEastAsia" w:hAnsiTheme="minorEastAsia" w:eastAsiaTheme="minorEastAsia"/>
                <w:szCs w:val="21"/>
              </w:rPr>
            </w:pPr>
          </w:p>
        </w:tc>
        <w:tc>
          <w:tcPr>
            <w:tcW w:w="1985" w:type="dxa"/>
            <w:vMerge w:val="restart"/>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隔声性能</w:t>
            </w:r>
          </w:p>
        </w:tc>
        <w:tc>
          <w:tcPr>
            <w:tcW w:w="1275" w:type="dxa"/>
            <w:vMerge w:val="restart"/>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B</w:t>
            </w:r>
            <w:r>
              <w:rPr>
                <w:rFonts w:asciiTheme="minorEastAsia" w:hAnsiTheme="minorEastAsia" w:eastAsiaTheme="minorEastAsia"/>
                <w:szCs w:val="21"/>
              </w:rPr>
              <w:t>79</w:t>
            </w:r>
          </w:p>
        </w:tc>
        <w:tc>
          <w:tcPr>
            <w:tcW w:w="3969"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≥30dB</w:t>
            </w:r>
          </w:p>
        </w:tc>
        <w:tc>
          <w:tcPr>
            <w:tcW w:w="127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Merge w:val="continue"/>
            <w:vAlign w:val="center"/>
          </w:tcPr>
          <w:p>
            <w:pPr>
              <w:jc w:val="center"/>
              <w:rPr>
                <w:rFonts w:asciiTheme="minorEastAsia" w:hAnsiTheme="minorEastAsia" w:eastAsiaTheme="minorEastAsia"/>
                <w:szCs w:val="21"/>
              </w:rPr>
            </w:pPr>
          </w:p>
        </w:tc>
        <w:tc>
          <w:tcPr>
            <w:tcW w:w="1985" w:type="dxa"/>
            <w:vMerge w:val="continue"/>
            <w:vAlign w:val="center"/>
          </w:tcPr>
          <w:p>
            <w:pPr>
              <w:jc w:val="center"/>
              <w:rPr>
                <w:rFonts w:asciiTheme="minorEastAsia" w:hAnsiTheme="minorEastAsia" w:eastAsiaTheme="minorEastAsia"/>
                <w:szCs w:val="21"/>
              </w:rPr>
            </w:pPr>
          </w:p>
        </w:tc>
        <w:tc>
          <w:tcPr>
            <w:tcW w:w="1275" w:type="dxa"/>
            <w:vMerge w:val="continue"/>
            <w:vAlign w:val="center"/>
          </w:tcPr>
          <w:p>
            <w:pPr>
              <w:jc w:val="center"/>
              <w:rPr>
                <w:rFonts w:asciiTheme="minorEastAsia" w:hAnsiTheme="minorEastAsia" w:eastAsiaTheme="minorEastAsia"/>
                <w:szCs w:val="21"/>
              </w:rPr>
            </w:pPr>
          </w:p>
        </w:tc>
        <w:tc>
          <w:tcPr>
            <w:tcW w:w="3969"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≥35dB</w:t>
            </w:r>
          </w:p>
        </w:tc>
        <w:tc>
          <w:tcPr>
            <w:tcW w:w="127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Merge w:val="continue"/>
            <w:vAlign w:val="center"/>
          </w:tcPr>
          <w:p>
            <w:pPr>
              <w:jc w:val="center"/>
              <w:rPr>
                <w:rFonts w:asciiTheme="minorEastAsia" w:hAnsiTheme="minorEastAsia" w:eastAsiaTheme="minorEastAsia"/>
                <w:szCs w:val="21"/>
              </w:rPr>
            </w:pPr>
          </w:p>
        </w:tc>
        <w:tc>
          <w:tcPr>
            <w:tcW w:w="198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防火性能</w:t>
            </w:r>
          </w:p>
        </w:tc>
        <w:tc>
          <w:tcPr>
            <w:tcW w:w="127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B</w:t>
            </w:r>
            <w:r>
              <w:rPr>
                <w:rFonts w:asciiTheme="minorEastAsia" w:hAnsiTheme="minorEastAsia" w:eastAsiaTheme="minorEastAsia"/>
                <w:szCs w:val="21"/>
              </w:rPr>
              <w:t>80</w:t>
            </w:r>
          </w:p>
        </w:tc>
        <w:tc>
          <w:tcPr>
            <w:tcW w:w="3969"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耐火完整性不低于3</w:t>
            </w:r>
            <w:r>
              <w:rPr>
                <w:rFonts w:asciiTheme="minorEastAsia" w:hAnsiTheme="minorEastAsia" w:eastAsiaTheme="minorEastAsia"/>
                <w:szCs w:val="21"/>
              </w:rPr>
              <w:t>0</w:t>
            </w:r>
            <w:r>
              <w:rPr>
                <w:rFonts w:hint="eastAsia" w:asciiTheme="minorEastAsia" w:hAnsiTheme="minorEastAsia" w:eastAsiaTheme="minorEastAsia"/>
                <w:szCs w:val="21"/>
              </w:rPr>
              <w:t>min</w:t>
            </w:r>
          </w:p>
        </w:tc>
        <w:tc>
          <w:tcPr>
            <w:tcW w:w="127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Merge w:val="continue"/>
            <w:vAlign w:val="center"/>
          </w:tcPr>
          <w:p>
            <w:pPr>
              <w:jc w:val="center"/>
              <w:rPr>
                <w:rFonts w:asciiTheme="minorEastAsia" w:hAnsiTheme="minorEastAsia" w:eastAsiaTheme="minorEastAsia"/>
                <w:szCs w:val="21"/>
              </w:rPr>
            </w:pPr>
          </w:p>
        </w:tc>
        <w:tc>
          <w:tcPr>
            <w:tcW w:w="198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气密性能</w:t>
            </w:r>
          </w:p>
        </w:tc>
        <w:tc>
          <w:tcPr>
            <w:tcW w:w="127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B</w:t>
            </w:r>
            <w:r>
              <w:rPr>
                <w:rFonts w:asciiTheme="minorEastAsia" w:hAnsiTheme="minorEastAsia" w:eastAsiaTheme="minorEastAsia"/>
                <w:szCs w:val="21"/>
              </w:rPr>
              <w:t>81</w:t>
            </w:r>
          </w:p>
        </w:tc>
        <w:tc>
          <w:tcPr>
            <w:tcW w:w="3969"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不低于</w:t>
            </w:r>
            <w:bookmarkStart w:id="107" w:name="_Hlk160972306"/>
            <w:r>
              <w:rPr>
                <w:rFonts w:hint="eastAsia" w:asciiTheme="minorEastAsia" w:hAnsiTheme="minorEastAsia" w:eastAsiaTheme="minorEastAsia"/>
                <w:szCs w:val="21"/>
              </w:rPr>
              <w:t>G</w:t>
            </w:r>
            <w:r>
              <w:rPr>
                <w:rFonts w:asciiTheme="minorEastAsia" w:hAnsiTheme="minorEastAsia" w:eastAsiaTheme="minorEastAsia"/>
                <w:szCs w:val="21"/>
              </w:rPr>
              <w:t>B/T 31433</w:t>
            </w:r>
            <w:r>
              <w:rPr>
                <w:rFonts w:hint="eastAsia" w:asciiTheme="minorEastAsia" w:hAnsiTheme="minorEastAsia" w:eastAsiaTheme="minorEastAsia"/>
                <w:szCs w:val="21"/>
              </w:rPr>
              <w:t>中的4级</w:t>
            </w:r>
            <w:bookmarkEnd w:id="107"/>
          </w:p>
        </w:tc>
        <w:tc>
          <w:tcPr>
            <w:tcW w:w="127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Merge w:val="continue"/>
            <w:vAlign w:val="center"/>
          </w:tcPr>
          <w:p>
            <w:pPr>
              <w:jc w:val="center"/>
              <w:rPr>
                <w:rFonts w:asciiTheme="minorEastAsia" w:hAnsiTheme="minorEastAsia" w:eastAsiaTheme="minorEastAsia"/>
                <w:szCs w:val="21"/>
              </w:rPr>
            </w:pPr>
          </w:p>
        </w:tc>
        <w:tc>
          <w:tcPr>
            <w:tcW w:w="198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水密性能</w:t>
            </w:r>
          </w:p>
        </w:tc>
        <w:tc>
          <w:tcPr>
            <w:tcW w:w="127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B</w:t>
            </w:r>
            <w:r>
              <w:rPr>
                <w:rFonts w:asciiTheme="minorEastAsia" w:hAnsiTheme="minorEastAsia" w:eastAsiaTheme="minorEastAsia"/>
                <w:szCs w:val="21"/>
              </w:rPr>
              <w:t>82</w:t>
            </w:r>
          </w:p>
        </w:tc>
        <w:tc>
          <w:tcPr>
            <w:tcW w:w="3969"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不低于2</w:t>
            </w:r>
            <w:r>
              <w:rPr>
                <w:rFonts w:asciiTheme="minorEastAsia" w:hAnsiTheme="minorEastAsia" w:eastAsiaTheme="minorEastAsia"/>
                <w:szCs w:val="21"/>
              </w:rPr>
              <w:t>50P</w:t>
            </w:r>
          </w:p>
        </w:tc>
        <w:tc>
          <w:tcPr>
            <w:tcW w:w="127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1" w:type="dxa"/>
            <w:vMerge w:val="continue"/>
            <w:vAlign w:val="center"/>
          </w:tcPr>
          <w:p>
            <w:pPr>
              <w:jc w:val="center"/>
              <w:rPr>
                <w:rFonts w:asciiTheme="minorEastAsia" w:hAnsiTheme="minorEastAsia" w:eastAsiaTheme="minorEastAsia"/>
                <w:szCs w:val="21"/>
              </w:rPr>
            </w:pPr>
          </w:p>
        </w:tc>
        <w:tc>
          <w:tcPr>
            <w:tcW w:w="198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抗风压性能</w:t>
            </w:r>
          </w:p>
        </w:tc>
        <w:tc>
          <w:tcPr>
            <w:tcW w:w="127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B</w:t>
            </w:r>
            <w:r>
              <w:rPr>
                <w:rFonts w:asciiTheme="minorEastAsia" w:hAnsiTheme="minorEastAsia" w:eastAsiaTheme="minorEastAsia"/>
                <w:szCs w:val="21"/>
              </w:rPr>
              <w:t>83</w:t>
            </w:r>
          </w:p>
        </w:tc>
        <w:tc>
          <w:tcPr>
            <w:tcW w:w="3969"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抗风压性能大于风荷载标准值（</w:t>
            </w:r>
            <w:r>
              <w:rPr>
                <w:rFonts w:asciiTheme="minorEastAsia" w:hAnsiTheme="minorEastAsia" w:eastAsiaTheme="minorEastAsia"/>
                <w:i/>
                <w:iCs/>
                <w:szCs w:val="21"/>
              </w:rPr>
              <w:t>W</w:t>
            </w:r>
            <w:r>
              <w:rPr>
                <w:rFonts w:hint="eastAsia" w:asciiTheme="minorEastAsia" w:hAnsiTheme="minorEastAsia" w:eastAsiaTheme="minorEastAsia"/>
                <w:i/>
                <w:iCs/>
                <w:szCs w:val="21"/>
                <w:vertAlign w:val="subscript"/>
              </w:rPr>
              <w:t>k）</w:t>
            </w:r>
            <w:r>
              <w:rPr>
                <w:rFonts w:hint="eastAsia" w:asciiTheme="minorEastAsia" w:hAnsiTheme="minorEastAsia" w:eastAsiaTheme="minorEastAsia"/>
                <w:szCs w:val="21"/>
              </w:rPr>
              <w:t>，且在1</w:t>
            </w:r>
            <w:r>
              <w:rPr>
                <w:rFonts w:asciiTheme="minorEastAsia" w:hAnsiTheme="minorEastAsia" w:eastAsiaTheme="minorEastAsia"/>
                <w:szCs w:val="21"/>
              </w:rPr>
              <w:t>.5</w:t>
            </w:r>
            <w:r>
              <w:rPr>
                <w:rFonts w:asciiTheme="minorEastAsia" w:hAnsiTheme="minorEastAsia" w:eastAsiaTheme="minorEastAsia"/>
                <w:i/>
                <w:iCs/>
                <w:szCs w:val="21"/>
              </w:rPr>
              <w:t>W</w:t>
            </w:r>
            <w:r>
              <w:rPr>
                <w:rFonts w:hint="eastAsia" w:asciiTheme="minorEastAsia" w:hAnsiTheme="minorEastAsia" w:eastAsiaTheme="minorEastAsia"/>
                <w:i/>
                <w:iCs/>
                <w:szCs w:val="21"/>
                <w:vertAlign w:val="subscript"/>
              </w:rPr>
              <w:t>k</w:t>
            </w:r>
            <w:r>
              <w:rPr>
                <w:rFonts w:hint="eastAsia" w:asciiTheme="minorEastAsia" w:hAnsiTheme="minorEastAsia" w:eastAsiaTheme="minorEastAsia"/>
                <w:szCs w:val="21"/>
              </w:rPr>
              <w:t>风压作用下试件不出现损坏或功能障碍</w:t>
            </w:r>
          </w:p>
        </w:tc>
        <w:tc>
          <w:tcPr>
            <w:tcW w:w="1276"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r>
    </w:tbl>
    <w:p>
      <w:pPr>
        <w:spacing w:line="360" w:lineRule="auto"/>
        <w:rPr>
          <w:rFonts w:ascii="宋体" w:hAnsi="宋体" w:cs="宋体"/>
          <w:szCs w:val="21"/>
        </w:rPr>
      </w:pPr>
      <w:r>
        <w:rPr>
          <w:rFonts w:hint="eastAsia" w:ascii="宋体" w:hAnsi="宋体" w:cs="宋体"/>
          <w:b/>
          <w:bCs/>
          <w:szCs w:val="21"/>
        </w:rPr>
        <w:t>5</w:t>
      </w:r>
      <w:r>
        <w:rPr>
          <w:rFonts w:ascii="宋体" w:hAnsi="宋体" w:cs="宋体"/>
          <w:b/>
          <w:bCs/>
          <w:szCs w:val="21"/>
        </w:rPr>
        <w:t>.2.7</w:t>
      </w:r>
      <w:r>
        <w:rPr>
          <w:rFonts w:ascii="宋体" w:hAnsi="宋体" w:cs="宋体"/>
          <w:szCs w:val="21"/>
        </w:rPr>
        <w:t xml:space="preserve"> </w:t>
      </w:r>
      <w:r>
        <w:rPr>
          <w:rFonts w:hint="eastAsia" w:ascii="宋体" w:hAnsi="宋体" w:cs="宋体"/>
          <w:szCs w:val="21"/>
        </w:rPr>
        <w:t>辅材的评价内容包含胶粘剂、腻子、石膏、防水材料、龙骨材料、机电管线6个分项，按表5.</w:t>
      </w:r>
      <w:r>
        <w:rPr>
          <w:rFonts w:ascii="宋体" w:hAnsi="宋体" w:cs="宋体"/>
          <w:szCs w:val="21"/>
        </w:rPr>
        <w:t>2.7</w:t>
      </w:r>
      <w:r>
        <w:rPr>
          <w:rFonts w:hint="eastAsia" w:ascii="宋体" w:hAnsi="宋体" w:cs="宋体"/>
          <w:szCs w:val="21"/>
        </w:rPr>
        <w:t>的评价指标进行评分。</w:t>
      </w:r>
    </w:p>
    <w:p>
      <w:pPr>
        <w:spacing w:line="360" w:lineRule="auto"/>
        <w:ind w:firstLine="420" w:firstLineChars="200"/>
        <w:rPr>
          <w:rFonts w:ascii="宋体" w:hAnsi="宋体" w:cs="宋体"/>
          <w:szCs w:val="21"/>
        </w:rPr>
      </w:pPr>
      <w:r>
        <w:rPr>
          <w:rFonts w:hint="eastAsia" w:ascii="宋体" w:hAnsi="宋体" w:cs="宋体"/>
          <w:szCs w:val="21"/>
        </w:rPr>
        <w:t>评定方法：审阅评价对象材料性能测试报告、现场考察。</w:t>
      </w:r>
    </w:p>
    <w:p>
      <w:pPr>
        <w:spacing w:line="360" w:lineRule="auto"/>
        <w:jc w:val="center"/>
        <w:rPr>
          <w:rFonts w:ascii="宋体" w:hAnsi="宋体" w:cs="宋体"/>
          <w:b/>
          <w:bCs/>
          <w:szCs w:val="21"/>
        </w:rPr>
      </w:pPr>
      <w:r>
        <w:rPr>
          <w:rFonts w:hint="eastAsia" w:ascii="宋体" w:hAnsi="宋体" w:cs="宋体"/>
          <w:b/>
          <w:bCs/>
          <w:szCs w:val="21"/>
        </w:rPr>
        <w:t>表</w:t>
      </w:r>
      <w:r>
        <w:rPr>
          <w:rFonts w:ascii="宋体" w:hAnsi="宋体" w:cs="宋体"/>
          <w:b/>
          <w:bCs/>
          <w:szCs w:val="21"/>
        </w:rPr>
        <w:t xml:space="preserve">5.2.7  </w:t>
      </w:r>
      <w:r>
        <w:rPr>
          <w:rFonts w:hint="eastAsia" w:ascii="宋体" w:hAnsi="宋体" w:cs="宋体"/>
          <w:b/>
          <w:bCs/>
          <w:szCs w:val="21"/>
        </w:rPr>
        <w:t>辅材评价指标（</w:t>
      </w:r>
      <w:r>
        <w:rPr>
          <w:rFonts w:ascii="宋体" w:hAnsi="宋体" w:cs="宋体"/>
          <w:b/>
          <w:bCs/>
          <w:szCs w:val="21"/>
        </w:rPr>
        <w:t>76</w:t>
      </w:r>
      <w:r>
        <w:rPr>
          <w:rFonts w:hint="eastAsia" w:ascii="宋体" w:hAnsi="宋体" w:cs="宋体"/>
          <w:b/>
          <w:bCs/>
          <w:szCs w:val="21"/>
        </w:rPr>
        <w:t>分）</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099"/>
        <w:gridCol w:w="801"/>
        <w:gridCol w:w="846"/>
        <w:gridCol w:w="775"/>
        <w:gridCol w:w="3686"/>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Align w:val="center"/>
          </w:tcPr>
          <w:p>
            <w:pPr>
              <w:jc w:val="center"/>
              <w:rPr>
                <w:rFonts w:ascii="宋体" w:hAnsi="宋体"/>
                <w:szCs w:val="21"/>
              </w:rPr>
            </w:pPr>
            <w:r>
              <w:rPr>
                <w:rFonts w:hint="eastAsia" w:ascii="宋体" w:hAnsi="宋体"/>
                <w:szCs w:val="21"/>
              </w:rPr>
              <w:t>材料类型</w:t>
            </w:r>
          </w:p>
        </w:tc>
        <w:tc>
          <w:tcPr>
            <w:tcW w:w="1099" w:type="dxa"/>
            <w:shd w:val="clear" w:color="auto" w:fill="auto"/>
            <w:vAlign w:val="center"/>
          </w:tcPr>
          <w:p>
            <w:pPr>
              <w:jc w:val="center"/>
              <w:rPr>
                <w:rFonts w:ascii="宋体" w:hAnsi="宋体"/>
                <w:szCs w:val="21"/>
              </w:rPr>
            </w:pPr>
            <w:r>
              <w:rPr>
                <w:rFonts w:hint="eastAsia" w:ascii="宋体" w:hAnsi="宋体"/>
                <w:szCs w:val="21"/>
              </w:rPr>
              <w:t>详细种类</w:t>
            </w:r>
          </w:p>
        </w:tc>
        <w:tc>
          <w:tcPr>
            <w:tcW w:w="1647" w:type="dxa"/>
            <w:gridSpan w:val="2"/>
            <w:shd w:val="clear" w:color="auto" w:fill="auto"/>
            <w:vAlign w:val="center"/>
          </w:tcPr>
          <w:p>
            <w:pPr>
              <w:jc w:val="center"/>
              <w:rPr>
                <w:rFonts w:ascii="宋体" w:hAnsi="宋体"/>
                <w:szCs w:val="21"/>
              </w:rPr>
            </w:pPr>
            <w:r>
              <w:rPr>
                <w:rFonts w:hint="eastAsia" w:ascii="宋体" w:hAnsi="宋体"/>
                <w:szCs w:val="21"/>
              </w:rPr>
              <w:t>指标名称</w:t>
            </w:r>
          </w:p>
        </w:tc>
        <w:tc>
          <w:tcPr>
            <w:tcW w:w="775" w:type="dxa"/>
            <w:shd w:val="clear" w:color="auto" w:fill="auto"/>
            <w:vAlign w:val="center"/>
          </w:tcPr>
          <w:p>
            <w:pPr>
              <w:jc w:val="center"/>
              <w:rPr>
                <w:rFonts w:ascii="宋体" w:hAnsi="宋体"/>
                <w:szCs w:val="21"/>
              </w:rPr>
            </w:pPr>
            <w:r>
              <w:rPr>
                <w:rFonts w:hint="eastAsia" w:ascii="宋体" w:hAnsi="宋体"/>
                <w:szCs w:val="21"/>
              </w:rPr>
              <w:t>分项序号</w:t>
            </w:r>
          </w:p>
        </w:tc>
        <w:tc>
          <w:tcPr>
            <w:tcW w:w="3686" w:type="dxa"/>
            <w:shd w:val="clear" w:color="auto" w:fill="auto"/>
            <w:vAlign w:val="center"/>
          </w:tcPr>
          <w:p>
            <w:pPr>
              <w:jc w:val="center"/>
              <w:rPr>
                <w:rFonts w:ascii="宋体" w:hAnsi="宋体"/>
                <w:szCs w:val="21"/>
              </w:rPr>
            </w:pPr>
            <w:r>
              <w:rPr>
                <w:rFonts w:hint="eastAsia" w:ascii="宋体" w:hAnsi="宋体"/>
                <w:szCs w:val="21"/>
              </w:rPr>
              <w:t>指标内容</w:t>
            </w:r>
          </w:p>
        </w:tc>
        <w:tc>
          <w:tcPr>
            <w:tcW w:w="559" w:type="dxa"/>
            <w:shd w:val="clear" w:color="auto" w:fill="auto"/>
            <w:vAlign w:val="center"/>
          </w:tcPr>
          <w:p>
            <w:pPr>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restart"/>
            <w:vAlign w:val="center"/>
          </w:tcPr>
          <w:p>
            <w:pPr>
              <w:jc w:val="center"/>
              <w:rPr>
                <w:rFonts w:ascii="宋体" w:hAnsi="宋体"/>
                <w:szCs w:val="21"/>
              </w:rPr>
            </w:pPr>
            <w:r>
              <w:rPr>
                <w:rFonts w:hint="eastAsia" w:ascii="宋体" w:hAnsi="宋体"/>
                <w:szCs w:val="21"/>
              </w:rPr>
              <w:t>辅材</w:t>
            </w:r>
          </w:p>
          <w:p>
            <w:pPr>
              <w:jc w:val="center"/>
              <w:rPr>
                <w:rFonts w:ascii="宋体" w:hAnsi="宋体"/>
                <w:szCs w:val="21"/>
              </w:rPr>
            </w:pPr>
            <w:r>
              <w:rPr>
                <w:rFonts w:hint="eastAsia" w:ascii="宋体" w:hAnsi="宋体"/>
                <w:szCs w:val="21"/>
              </w:rPr>
              <w:t>7</w:t>
            </w:r>
            <w:r>
              <w:rPr>
                <w:rFonts w:ascii="宋体" w:hAnsi="宋体"/>
                <w:szCs w:val="21"/>
              </w:rPr>
              <w:t>6</w:t>
            </w:r>
            <w:r>
              <w:rPr>
                <w:rFonts w:hint="eastAsia" w:ascii="宋体" w:hAnsi="宋体"/>
                <w:szCs w:val="21"/>
              </w:rPr>
              <w:t>（4</w:t>
            </w:r>
            <w:r>
              <w:rPr>
                <w:rFonts w:ascii="宋体" w:hAnsi="宋体"/>
                <w:szCs w:val="21"/>
              </w:rPr>
              <w:t>6</w:t>
            </w:r>
            <w:r>
              <w:rPr>
                <w:rFonts w:hint="eastAsia" w:ascii="宋体" w:hAnsi="宋体"/>
                <w:szCs w:val="21"/>
              </w:rPr>
              <w:t>）</w:t>
            </w:r>
          </w:p>
        </w:tc>
        <w:tc>
          <w:tcPr>
            <w:tcW w:w="1099" w:type="dxa"/>
            <w:vMerge w:val="restart"/>
            <w:shd w:val="clear" w:color="auto" w:fill="auto"/>
            <w:vAlign w:val="center"/>
          </w:tcPr>
          <w:p>
            <w:pPr>
              <w:jc w:val="center"/>
              <w:rPr>
                <w:rFonts w:ascii="宋体" w:hAnsi="宋体"/>
                <w:szCs w:val="21"/>
              </w:rPr>
            </w:pPr>
            <w:r>
              <w:rPr>
                <w:rFonts w:hint="eastAsia" w:ascii="宋体" w:hAnsi="宋体"/>
                <w:szCs w:val="21"/>
              </w:rPr>
              <w:t>胶粘剂</w:t>
            </w:r>
          </w:p>
        </w:tc>
        <w:tc>
          <w:tcPr>
            <w:tcW w:w="1647" w:type="dxa"/>
            <w:gridSpan w:val="2"/>
            <w:vMerge w:val="restart"/>
            <w:shd w:val="clear" w:color="auto" w:fill="auto"/>
            <w:vAlign w:val="center"/>
          </w:tcPr>
          <w:p>
            <w:pPr>
              <w:jc w:val="center"/>
              <w:rPr>
                <w:rFonts w:ascii="宋体" w:hAnsi="宋体"/>
                <w:szCs w:val="21"/>
              </w:rPr>
            </w:pPr>
            <w:r>
              <w:rPr>
                <w:rFonts w:hint="eastAsia" w:ascii="宋体" w:hAnsi="宋体"/>
                <w:szCs w:val="21"/>
              </w:rPr>
              <w:t>甲醛含量</w:t>
            </w:r>
          </w:p>
        </w:tc>
        <w:tc>
          <w:tcPr>
            <w:tcW w:w="775" w:type="dxa"/>
            <w:vMerge w:val="restart"/>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84</w:t>
            </w:r>
          </w:p>
        </w:tc>
        <w:tc>
          <w:tcPr>
            <w:tcW w:w="3686" w:type="dxa"/>
            <w:shd w:val="clear" w:color="auto" w:fill="auto"/>
            <w:vAlign w:val="center"/>
          </w:tcPr>
          <w:p>
            <w:pPr>
              <w:jc w:val="center"/>
              <w:rPr>
                <w:rFonts w:ascii="宋体" w:hAnsi="宋体"/>
                <w:szCs w:val="21"/>
              </w:rPr>
            </w:pPr>
            <w:r>
              <w:rPr>
                <w:rFonts w:hint="eastAsia" w:ascii="宋体" w:hAnsi="宋体"/>
                <w:szCs w:val="21"/>
              </w:rPr>
              <w:t>≤80%的规定限值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≤50%的规定限值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≤20%的规定限值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restart"/>
            <w:shd w:val="clear" w:color="auto" w:fill="auto"/>
            <w:vAlign w:val="center"/>
          </w:tcPr>
          <w:p>
            <w:pPr>
              <w:jc w:val="center"/>
              <w:rPr>
                <w:rFonts w:ascii="宋体" w:hAnsi="宋体"/>
                <w:szCs w:val="21"/>
              </w:rPr>
            </w:pPr>
            <w:r>
              <w:rPr>
                <w:rFonts w:hint="eastAsia" w:ascii="宋体" w:hAnsi="宋体"/>
                <w:szCs w:val="21"/>
              </w:rPr>
              <w:t>VOCs含量</w:t>
            </w:r>
          </w:p>
        </w:tc>
        <w:tc>
          <w:tcPr>
            <w:tcW w:w="775" w:type="dxa"/>
            <w:vMerge w:val="restart"/>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85</w:t>
            </w:r>
          </w:p>
        </w:tc>
        <w:tc>
          <w:tcPr>
            <w:tcW w:w="3686" w:type="dxa"/>
            <w:shd w:val="clear" w:color="auto" w:fill="auto"/>
            <w:vAlign w:val="center"/>
          </w:tcPr>
          <w:p>
            <w:pPr>
              <w:jc w:val="center"/>
              <w:rPr>
                <w:rFonts w:ascii="宋体" w:hAnsi="宋体"/>
                <w:szCs w:val="21"/>
              </w:rPr>
            </w:pPr>
            <w:r>
              <w:rPr>
                <w:rFonts w:hint="eastAsia" w:ascii="宋体" w:hAnsi="宋体"/>
                <w:szCs w:val="21"/>
              </w:rPr>
              <w:t>≤80%的规定限值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≤50%的规定限值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≤20%的规定限值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restart"/>
            <w:shd w:val="clear" w:color="auto" w:fill="auto"/>
            <w:vAlign w:val="center"/>
          </w:tcPr>
          <w:p>
            <w:pPr>
              <w:jc w:val="center"/>
              <w:rPr>
                <w:rFonts w:ascii="宋体" w:hAnsi="宋体"/>
                <w:szCs w:val="21"/>
              </w:rPr>
            </w:pPr>
            <w:r>
              <w:rPr>
                <w:rFonts w:hint="eastAsia" w:ascii="宋体" w:hAnsi="宋体"/>
                <w:szCs w:val="21"/>
              </w:rPr>
              <w:t>强度</w:t>
            </w:r>
          </w:p>
        </w:tc>
        <w:tc>
          <w:tcPr>
            <w:tcW w:w="775" w:type="dxa"/>
            <w:vMerge w:val="restart"/>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86</w:t>
            </w:r>
          </w:p>
        </w:tc>
        <w:tc>
          <w:tcPr>
            <w:tcW w:w="3686" w:type="dxa"/>
            <w:shd w:val="clear" w:color="auto" w:fill="auto"/>
            <w:vAlign w:val="center"/>
          </w:tcPr>
          <w:p>
            <w:pPr>
              <w:jc w:val="center"/>
              <w:rPr>
                <w:rFonts w:ascii="宋体" w:hAnsi="宋体"/>
                <w:szCs w:val="21"/>
              </w:rPr>
            </w:pPr>
            <w:r>
              <w:rPr>
                <w:rFonts w:hint="eastAsia" w:ascii="宋体" w:hAnsi="宋体"/>
                <w:szCs w:val="21"/>
              </w:rPr>
              <w:t>≥110%的规定限值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≥120%的规定限值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≥130%的规定限值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shd w:val="clear" w:color="auto" w:fill="auto"/>
            <w:vAlign w:val="center"/>
          </w:tcPr>
          <w:p>
            <w:pPr>
              <w:jc w:val="center"/>
              <w:rPr>
                <w:rFonts w:ascii="宋体" w:hAnsi="宋体"/>
                <w:szCs w:val="21"/>
              </w:rPr>
            </w:pPr>
            <w:r>
              <w:rPr>
                <w:rFonts w:hint="eastAsia" w:ascii="宋体" w:hAnsi="宋体"/>
                <w:szCs w:val="21"/>
              </w:rPr>
              <w:t>防霉等级</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87</w:t>
            </w:r>
          </w:p>
        </w:tc>
        <w:tc>
          <w:tcPr>
            <w:tcW w:w="3686" w:type="dxa"/>
            <w:shd w:val="clear" w:color="auto" w:fill="auto"/>
            <w:vAlign w:val="center"/>
          </w:tcPr>
          <w:p>
            <w:pPr>
              <w:jc w:val="center"/>
              <w:rPr>
                <w:rFonts w:ascii="宋体" w:hAnsi="宋体"/>
                <w:szCs w:val="21"/>
              </w:rPr>
            </w:pPr>
            <w:r>
              <w:rPr>
                <w:rFonts w:hint="eastAsia" w:ascii="宋体" w:hAnsi="宋体"/>
                <w:szCs w:val="21"/>
              </w:rPr>
              <w:t>0级</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restart"/>
            <w:shd w:val="clear" w:color="auto" w:fill="auto"/>
            <w:vAlign w:val="center"/>
          </w:tcPr>
          <w:p>
            <w:pPr>
              <w:jc w:val="center"/>
              <w:rPr>
                <w:rFonts w:ascii="宋体" w:hAnsi="宋体"/>
                <w:szCs w:val="21"/>
              </w:rPr>
            </w:pPr>
            <w:r>
              <w:rPr>
                <w:rFonts w:hint="eastAsia" w:ascii="宋体" w:hAnsi="宋体"/>
                <w:szCs w:val="21"/>
              </w:rPr>
              <w:t>腻子</w:t>
            </w:r>
          </w:p>
        </w:tc>
        <w:tc>
          <w:tcPr>
            <w:tcW w:w="1647" w:type="dxa"/>
            <w:gridSpan w:val="2"/>
            <w:vMerge w:val="restart"/>
            <w:shd w:val="clear" w:color="auto" w:fill="auto"/>
            <w:vAlign w:val="center"/>
          </w:tcPr>
          <w:p>
            <w:pPr>
              <w:jc w:val="center"/>
              <w:rPr>
                <w:rFonts w:ascii="宋体" w:hAnsi="宋体"/>
                <w:szCs w:val="21"/>
              </w:rPr>
            </w:pPr>
            <w:r>
              <w:rPr>
                <w:rFonts w:hint="eastAsia" w:ascii="宋体" w:hAnsi="宋体"/>
                <w:szCs w:val="21"/>
              </w:rPr>
              <w:t>甲醛含量</w:t>
            </w:r>
          </w:p>
        </w:tc>
        <w:tc>
          <w:tcPr>
            <w:tcW w:w="775" w:type="dxa"/>
            <w:vMerge w:val="restart"/>
            <w:shd w:val="clear" w:color="auto" w:fill="auto"/>
            <w:vAlign w:val="center"/>
          </w:tcPr>
          <w:p>
            <w:pPr>
              <w:jc w:val="center"/>
              <w:rPr>
                <w:rFonts w:ascii="宋体" w:hAnsi="宋体"/>
                <w:szCs w:val="21"/>
              </w:rPr>
            </w:pPr>
            <w:r>
              <w:rPr>
                <w:rFonts w:hint="eastAsia" w:ascii="宋体" w:hAnsi="宋体"/>
                <w:szCs w:val="21"/>
              </w:rPr>
              <w:t>B8</w:t>
            </w:r>
            <w:r>
              <w:rPr>
                <w:rFonts w:ascii="宋体" w:hAnsi="宋体"/>
                <w:szCs w:val="21"/>
              </w:rPr>
              <w:t>8</w:t>
            </w:r>
          </w:p>
        </w:tc>
        <w:tc>
          <w:tcPr>
            <w:tcW w:w="3686" w:type="dxa"/>
            <w:shd w:val="clear" w:color="auto" w:fill="auto"/>
            <w:vAlign w:val="center"/>
          </w:tcPr>
          <w:p>
            <w:pPr>
              <w:jc w:val="center"/>
              <w:rPr>
                <w:rFonts w:ascii="宋体" w:hAnsi="宋体"/>
                <w:szCs w:val="21"/>
              </w:rPr>
            </w:pPr>
            <w:r>
              <w:rPr>
                <w:rFonts w:hint="eastAsia" w:ascii="宋体" w:hAnsi="宋体"/>
                <w:szCs w:val="21"/>
              </w:rPr>
              <w:t>≤80%的规定限值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≤50%的规定限值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≤20%的规定限值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restart"/>
            <w:shd w:val="clear" w:color="auto" w:fill="auto"/>
            <w:vAlign w:val="center"/>
          </w:tcPr>
          <w:p>
            <w:pPr>
              <w:jc w:val="center"/>
              <w:rPr>
                <w:rFonts w:ascii="宋体" w:hAnsi="宋体"/>
                <w:szCs w:val="21"/>
              </w:rPr>
            </w:pPr>
            <w:r>
              <w:rPr>
                <w:rFonts w:hint="eastAsia" w:ascii="宋体" w:hAnsi="宋体"/>
                <w:szCs w:val="21"/>
              </w:rPr>
              <w:t>VOCs含量</w:t>
            </w:r>
          </w:p>
        </w:tc>
        <w:tc>
          <w:tcPr>
            <w:tcW w:w="775" w:type="dxa"/>
            <w:vMerge w:val="restart"/>
            <w:shd w:val="clear" w:color="auto" w:fill="auto"/>
            <w:vAlign w:val="center"/>
          </w:tcPr>
          <w:p>
            <w:pPr>
              <w:jc w:val="center"/>
              <w:rPr>
                <w:rFonts w:ascii="宋体" w:hAnsi="宋体"/>
                <w:szCs w:val="21"/>
              </w:rPr>
            </w:pPr>
            <w:r>
              <w:rPr>
                <w:rFonts w:hint="eastAsia" w:ascii="宋体" w:hAnsi="宋体"/>
                <w:szCs w:val="21"/>
              </w:rPr>
              <w:t>B8</w:t>
            </w:r>
            <w:r>
              <w:rPr>
                <w:rFonts w:ascii="宋体" w:hAnsi="宋体"/>
                <w:szCs w:val="21"/>
              </w:rPr>
              <w:t>9</w:t>
            </w:r>
          </w:p>
        </w:tc>
        <w:tc>
          <w:tcPr>
            <w:tcW w:w="3686" w:type="dxa"/>
            <w:shd w:val="clear" w:color="auto" w:fill="auto"/>
            <w:vAlign w:val="center"/>
          </w:tcPr>
          <w:p>
            <w:pPr>
              <w:jc w:val="center"/>
              <w:rPr>
                <w:rFonts w:ascii="宋体" w:hAnsi="宋体"/>
                <w:szCs w:val="21"/>
              </w:rPr>
            </w:pPr>
            <w:r>
              <w:rPr>
                <w:rFonts w:hint="eastAsia" w:ascii="宋体" w:hAnsi="宋体"/>
                <w:szCs w:val="21"/>
              </w:rPr>
              <w:t>≤80%的规定限值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≤50%的规定限值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≤20%的规定限值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restart"/>
            <w:shd w:val="clear" w:color="auto" w:fill="auto"/>
            <w:vAlign w:val="center"/>
          </w:tcPr>
          <w:p>
            <w:pPr>
              <w:jc w:val="center"/>
              <w:rPr>
                <w:rFonts w:ascii="宋体" w:hAnsi="宋体"/>
                <w:szCs w:val="21"/>
              </w:rPr>
            </w:pPr>
            <w:r>
              <w:rPr>
                <w:rFonts w:hint="eastAsia" w:ascii="宋体" w:hAnsi="宋体"/>
                <w:szCs w:val="21"/>
              </w:rPr>
              <w:t>耐水性</w:t>
            </w:r>
          </w:p>
        </w:tc>
        <w:tc>
          <w:tcPr>
            <w:tcW w:w="775" w:type="dxa"/>
            <w:vMerge w:val="restart"/>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90</w:t>
            </w:r>
          </w:p>
        </w:tc>
        <w:tc>
          <w:tcPr>
            <w:tcW w:w="3686" w:type="dxa"/>
            <w:shd w:val="clear" w:color="auto" w:fill="auto"/>
            <w:vAlign w:val="center"/>
          </w:tcPr>
          <w:p>
            <w:pPr>
              <w:jc w:val="center"/>
              <w:rPr>
                <w:rFonts w:ascii="宋体" w:hAnsi="宋体"/>
                <w:szCs w:val="21"/>
              </w:rPr>
            </w:pPr>
            <w:r>
              <w:rPr>
                <w:rFonts w:hint="eastAsia" w:ascii="宋体" w:hAnsi="宋体"/>
                <w:szCs w:val="21"/>
              </w:rPr>
              <w:t>柔韧型</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耐水型</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restart"/>
            <w:shd w:val="clear" w:color="auto" w:fill="auto"/>
            <w:vAlign w:val="center"/>
          </w:tcPr>
          <w:p>
            <w:pPr>
              <w:jc w:val="center"/>
              <w:rPr>
                <w:rFonts w:ascii="宋体" w:hAnsi="宋体"/>
                <w:szCs w:val="21"/>
              </w:rPr>
            </w:pPr>
            <w:r>
              <w:rPr>
                <w:rFonts w:hint="eastAsia" w:ascii="宋体" w:hAnsi="宋体"/>
                <w:szCs w:val="21"/>
              </w:rPr>
              <w:t>粘接强度</w:t>
            </w:r>
          </w:p>
        </w:tc>
        <w:tc>
          <w:tcPr>
            <w:tcW w:w="775" w:type="dxa"/>
            <w:vMerge w:val="restart"/>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91</w:t>
            </w:r>
          </w:p>
        </w:tc>
        <w:tc>
          <w:tcPr>
            <w:tcW w:w="3686" w:type="dxa"/>
            <w:shd w:val="clear" w:color="auto" w:fill="auto"/>
            <w:vAlign w:val="center"/>
          </w:tcPr>
          <w:p>
            <w:pPr>
              <w:jc w:val="center"/>
              <w:rPr>
                <w:rFonts w:ascii="宋体" w:hAnsi="宋体"/>
                <w:szCs w:val="21"/>
              </w:rPr>
            </w:pPr>
            <w:r>
              <w:rPr>
                <w:rFonts w:hint="eastAsia" w:ascii="宋体" w:hAnsi="宋体"/>
                <w:szCs w:val="21"/>
              </w:rPr>
              <w:t>柔韧型</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耐水型</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23" w:type="dxa"/>
            <w:vMerge w:val="continue"/>
            <w:vAlign w:val="center"/>
          </w:tcPr>
          <w:p>
            <w:pPr>
              <w:jc w:val="center"/>
              <w:rPr>
                <w:rFonts w:ascii="宋体" w:hAnsi="宋体"/>
                <w:szCs w:val="21"/>
              </w:rPr>
            </w:pPr>
          </w:p>
        </w:tc>
        <w:tc>
          <w:tcPr>
            <w:tcW w:w="1099" w:type="dxa"/>
            <w:vMerge w:val="restart"/>
            <w:shd w:val="clear" w:color="auto" w:fill="auto"/>
            <w:vAlign w:val="center"/>
          </w:tcPr>
          <w:p>
            <w:pPr>
              <w:jc w:val="center"/>
              <w:rPr>
                <w:rFonts w:ascii="宋体" w:hAnsi="宋体"/>
                <w:szCs w:val="21"/>
              </w:rPr>
            </w:pPr>
            <w:r>
              <w:rPr>
                <w:rFonts w:hint="eastAsia" w:ascii="宋体" w:hAnsi="宋体"/>
                <w:szCs w:val="21"/>
              </w:rPr>
              <w:t>石膏</w:t>
            </w:r>
          </w:p>
        </w:tc>
        <w:tc>
          <w:tcPr>
            <w:tcW w:w="1647" w:type="dxa"/>
            <w:gridSpan w:val="2"/>
            <w:vMerge w:val="restart"/>
            <w:shd w:val="clear" w:color="auto" w:fill="auto"/>
            <w:vAlign w:val="center"/>
          </w:tcPr>
          <w:p>
            <w:pPr>
              <w:jc w:val="center"/>
              <w:rPr>
                <w:rFonts w:ascii="宋体" w:hAnsi="宋体"/>
                <w:szCs w:val="21"/>
              </w:rPr>
            </w:pPr>
            <w:r>
              <w:rPr>
                <w:rFonts w:hint="eastAsia" w:ascii="宋体" w:hAnsi="宋体"/>
                <w:szCs w:val="21"/>
              </w:rPr>
              <w:t>强度</w:t>
            </w:r>
          </w:p>
        </w:tc>
        <w:tc>
          <w:tcPr>
            <w:tcW w:w="775" w:type="dxa"/>
            <w:vMerge w:val="restart"/>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92</w:t>
            </w:r>
          </w:p>
        </w:tc>
        <w:tc>
          <w:tcPr>
            <w:tcW w:w="3686" w:type="dxa"/>
            <w:shd w:val="clear" w:color="auto" w:fill="auto"/>
            <w:vAlign w:val="center"/>
          </w:tcPr>
          <w:p>
            <w:pPr>
              <w:jc w:val="center"/>
              <w:rPr>
                <w:rFonts w:ascii="宋体" w:hAnsi="宋体"/>
                <w:szCs w:val="21"/>
              </w:rPr>
            </w:pPr>
            <w:r>
              <w:rPr>
                <w:rFonts w:hint="eastAsia" w:ascii="宋体" w:hAnsi="宋体"/>
                <w:szCs w:val="21"/>
              </w:rPr>
              <w:t>≥GB/T9776建筑石膏110%的规定限值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≥GB/T9776建筑石膏120%的规定限值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≥GB/T9776建筑石膏130%的规定限值</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restart"/>
            <w:shd w:val="clear" w:color="auto" w:fill="auto"/>
            <w:vAlign w:val="center"/>
          </w:tcPr>
          <w:p>
            <w:pPr>
              <w:jc w:val="center"/>
              <w:rPr>
                <w:rFonts w:ascii="宋体" w:hAnsi="宋体"/>
                <w:szCs w:val="21"/>
              </w:rPr>
            </w:pPr>
            <w:r>
              <w:rPr>
                <w:rFonts w:hint="eastAsia" w:ascii="宋体" w:hAnsi="宋体"/>
                <w:szCs w:val="21"/>
              </w:rPr>
              <w:t>防水材料</w:t>
            </w:r>
          </w:p>
        </w:tc>
        <w:tc>
          <w:tcPr>
            <w:tcW w:w="1647" w:type="dxa"/>
            <w:gridSpan w:val="2"/>
            <w:shd w:val="clear" w:color="auto" w:fill="auto"/>
            <w:vAlign w:val="center"/>
          </w:tcPr>
          <w:p>
            <w:pPr>
              <w:jc w:val="center"/>
              <w:rPr>
                <w:rFonts w:ascii="宋体" w:hAnsi="宋体"/>
                <w:szCs w:val="21"/>
              </w:rPr>
            </w:pPr>
            <w:r>
              <w:rPr>
                <w:rFonts w:hint="eastAsia" w:ascii="宋体" w:hAnsi="宋体"/>
                <w:szCs w:val="21"/>
              </w:rPr>
              <w:t>自修复功能</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93</w:t>
            </w:r>
          </w:p>
        </w:tc>
        <w:tc>
          <w:tcPr>
            <w:tcW w:w="3686" w:type="dxa"/>
            <w:shd w:val="clear" w:color="auto" w:fill="auto"/>
            <w:vAlign w:val="center"/>
          </w:tcPr>
          <w:p>
            <w:pPr>
              <w:jc w:val="center"/>
              <w:rPr>
                <w:rFonts w:ascii="宋体" w:hAnsi="宋体"/>
                <w:szCs w:val="21"/>
              </w:rPr>
            </w:pPr>
            <w:r>
              <w:rPr>
                <w:rFonts w:hint="eastAsia" w:ascii="宋体" w:hAnsi="宋体"/>
                <w:szCs w:val="21"/>
              </w:rPr>
              <w:t>具备</w:t>
            </w:r>
          </w:p>
        </w:tc>
        <w:tc>
          <w:tcPr>
            <w:tcW w:w="559" w:type="dxa"/>
            <w:shd w:val="clear" w:color="auto" w:fill="auto"/>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shd w:val="clear" w:color="auto" w:fill="auto"/>
            <w:vAlign w:val="center"/>
          </w:tcPr>
          <w:p>
            <w:pPr>
              <w:jc w:val="center"/>
              <w:rPr>
                <w:rFonts w:ascii="宋体" w:hAnsi="宋体"/>
                <w:szCs w:val="21"/>
              </w:rPr>
            </w:pPr>
            <w:r>
              <w:rPr>
                <w:rFonts w:hint="eastAsia" w:ascii="宋体" w:hAnsi="宋体"/>
                <w:szCs w:val="21"/>
              </w:rPr>
              <w:t>环保指标</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94</w:t>
            </w:r>
          </w:p>
        </w:tc>
        <w:tc>
          <w:tcPr>
            <w:tcW w:w="3686" w:type="dxa"/>
            <w:shd w:val="clear" w:color="auto" w:fill="auto"/>
            <w:vAlign w:val="center"/>
          </w:tcPr>
          <w:p>
            <w:pPr>
              <w:jc w:val="center"/>
              <w:rPr>
                <w:rFonts w:ascii="宋体" w:hAnsi="宋体"/>
                <w:szCs w:val="21"/>
              </w:rPr>
            </w:pPr>
            <w:r>
              <w:rPr>
                <w:rFonts w:hint="eastAsia" w:ascii="宋体" w:hAnsi="宋体"/>
                <w:szCs w:val="21"/>
              </w:rPr>
              <w:t>满足</w:t>
            </w:r>
            <w:r>
              <w:rPr>
                <w:rFonts w:ascii="宋体" w:hAnsi="宋体"/>
                <w:szCs w:val="21"/>
              </w:rPr>
              <w:t>HJ 457</w:t>
            </w:r>
            <w:r>
              <w:rPr>
                <w:rFonts w:hint="eastAsia" w:ascii="宋体" w:hAnsi="宋体"/>
                <w:szCs w:val="21"/>
              </w:rPr>
              <w:t>中限值</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restart"/>
            <w:shd w:val="clear" w:color="auto" w:fill="auto"/>
            <w:vAlign w:val="center"/>
          </w:tcPr>
          <w:p>
            <w:pPr>
              <w:jc w:val="center"/>
              <w:rPr>
                <w:rFonts w:ascii="宋体" w:hAnsi="宋体"/>
                <w:szCs w:val="21"/>
              </w:rPr>
            </w:pPr>
            <w:r>
              <w:rPr>
                <w:rFonts w:hint="eastAsia" w:ascii="宋体" w:hAnsi="宋体"/>
                <w:szCs w:val="21"/>
              </w:rPr>
              <w:t>材料涂刷高度</w:t>
            </w:r>
          </w:p>
        </w:tc>
        <w:tc>
          <w:tcPr>
            <w:tcW w:w="775" w:type="dxa"/>
            <w:vMerge w:val="restart"/>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95</w:t>
            </w:r>
          </w:p>
        </w:tc>
        <w:tc>
          <w:tcPr>
            <w:tcW w:w="3686" w:type="dxa"/>
            <w:shd w:val="clear" w:color="auto" w:fill="auto"/>
            <w:vAlign w:val="center"/>
          </w:tcPr>
          <w:p>
            <w:pPr>
              <w:jc w:val="center"/>
              <w:rPr>
                <w:rFonts w:ascii="宋体" w:hAnsi="宋体"/>
                <w:szCs w:val="21"/>
              </w:rPr>
            </w:pPr>
            <w:r>
              <w:rPr>
                <w:rFonts w:hint="eastAsia" w:ascii="宋体" w:hAnsi="宋体"/>
                <w:szCs w:val="21"/>
              </w:rPr>
              <w:t>非干湿分离式卫生间墙面防水高度≥1800mm</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noWrap/>
            <w:vAlign w:val="center"/>
          </w:tcPr>
          <w:p>
            <w:pPr>
              <w:jc w:val="center"/>
              <w:rPr>
                <w:rFonts w:ascii="宋体" w:hAnsi="宋体"/>
                <w:szCs w:val="21"/>
              </w:rPr>
            </w:pPr>
            <w:r>
              <w:rPr>
                <w:rFonts w:hint="eastAsia" w:ascii="宋体" w:hAnsi="宋体"/>
                <w:szCs w:val="21"/>
              </w:rPr>
              <w:t>干湿分离式卫生间墙面湿区防水高度≥1800mm，干区防水高度≥300mm</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noWrap/>
            <w:vAlign w:val="center"/>
          </w:tcPr>
          <w:p>
            <w:pPr>
              <w:jc w:val="center"/>
              <w:rPr>
                <w:rFonts w:ascii="宋体" w:hAnsi="宋体"/>
                <w:szCs w:val="21"/>
              </w:rPr>
            </w:pPr>
            <w:r>
              <w:rPr>
                <w:rFonts w:hint="eastAsia" w:ascii="宋体" w:hAnsi="宋体"/>
                <w:szCs w:val="21"/>
              </w:rPr>
              <w:t>厨房洗菜池部位墙面防水层≥1200mm</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1647" w:type="dxa"/>
            <w:gridSpan w:val="2"/>
            <w:shd w:val="clear" w:color="auto" w:fill="auto"/>
            <w:noWrap/>
            <w:vAlign w:val="center"/>
          </w:tcPr>
          <w:p>
            <w:pPr>
              <w:jc w:val="center"/>
              <w:rPr>
                <w:rFonts w:ascii="宋体" w:hAnsi="宋体"/>
                <w:szCs w:val="21"/>
              </w:rPr>
            </w:pPr>
            <w:r>
              <w:rPr>
                <w:rFonts w:hint="eastAsia" w:ascii="宋体" w:hAnsi="宋体"/>
                <w:szCs w:val="21"/>
              </w:rPr>
              <w:t>防潮功能</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96</w:t>
            </w:r>
          </w:p>
        </w:tc>
        <w:tc>
          <w:tcPr>
            <w:tcW w:w="3686" w:type="dxa"/>
            <w:shd w:val="clear" w:color="auto" w:fill="auto"/>
            <w:noWrap/>
            <w:vAlign w:val="center"/>
          </w:tcPr>
          <w:p>
            <w:pPr>
              <w:jc w:val="center"/>
              <w:rPr>
                <w:rFonts w:ascii="宋体" w:hAnsi="宋体"/>
                <w:szCs w:val="21"/>
              </w:rPr>
            </w:pPr>
            <w:r>
              <w:rPr>
                <w:rFonts w:hint="eastAsia" w:ascii="宋体" w:hAnsi="宋体"/>
                <w:szCs w:val="21"/>
              </w:rPr>
              <w:t>卫生间顶部和未设置防水层的墙面宜设置防潮层</w:t>
            </w:r>
          </w:p>
        </w:tc>
        <w:tc>
          <w:tcPr>
            <w:tcW w:w="559" w:type="dxa"/>
            <w:shd w:val="clear" w:color="auto" w:fill="auto"/>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Align w:val="center"/>
          </w:tcPr>
          <w:p>
            <w:pPr>
              <w:jc w:val="center"/>
              <w:rPr>
                <w:rFonts w:ascii="宋体" w:hAnsi="宋体"/>
                <w:szCs w:val="21"/>
              </w:rPr>
            </w:pPr>
            <w:r>
              <w:rPr>
                <w:rFonts w:hint="eastAsia" w:ascii="宋体" w:hAnsi="宋体"/>
                <w:szCs w:val="21"/>
              </w:rPr>
              <w:t>龙骨材料</w:t>
            </w:r>
          </w:p>
        </w:tc>
        <w:tc>
          <w:tcPr>
            <w:tcW w:w="1647" w:type="dxa"/>
            <w:gridSpan w:val="2"/>
            <w:shd w:val="clear" w:color="auto" w:fill="auto"/>
            <w:noWrap/>
            <w:vAlign w:val="center"/>
          </w:tcPr>
          <w:p>
            <w:pPr>
              <w:jc w:val="center"/>
              <w:rPr>
                <w:rFonts w:ascii="宋体" w:hAnsi="宋体"/>
                <w:szCs w:val="21"/>
              </w:rPr>
            </w:pPr>
            <w:r>
              <w:rPr>
                <w:rFonts w:hint="eastAsia" w:ascii="宋体" w:hAnsi="宋体"/>
                <w:szCs w:val="21"/>
              </w:rPr>
              <w:t>防锈功能</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97</w:t>
            </w:r>
          </w:p>
        </w:tc>
        <w:tc>
          <w:tcPr>
            <w:tcW w:w="3686" w:type="dxa"/>
            <w:shd w:val="clear" w:color="auto" w:fill="auto"/>
            <w:noWrap/>
            <w:vAlign w:val="center"/>
          </w:tcPr>
          <w:p>
            <w:pPr>
              <w:jc w:val="center"/>
              <w:rPr>
                <w:rFonts w:ascii="宋体" w:hAnsi="宋体"/>
                <w:szCs w:val="21"/>
              </w:rPr>
            </w:pPr>
            <w:r>
              <w:rPr>
                <w:rFonts w:hint="eastAsia" w:ascii="宋体" w:hAnsi="宋体"/>
                <w:szCs w:val="21"/>
              </w:rPr>
              <w:t>轻钢龙骨镀锌量≥</w:t>
            </w:r>
            <w:r>
              <w:rPr>
                <w:rFonts w:ascii="宋体" w:hAnsi="宋体"/>
                <w:szCs w:val="21"/>
              </w:rPr>
              <w:t>120g/m</w:t>
            </w:r>
            <w:r>
              <w:rPr>
                <w:rFonts w:ascii="宋体" w:hAnsi="宋体"/>
                <w:szCs w:val="21"/>
                <w:vertAlign w:val="superscript"/>
              </w:rPr>
              <w:t>2</w:t>
            </w:r>
            <w:r>
              <w:rPr>
                <w:rFonts w:ascii="宋体" w:hAnsi="宋体"/>
                <w:szCs w:val="21"/>
              </w:rPr>
              <w:t>或者防锈涂层厚度≥40μm</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restart"/>
            <w:shd w:val="clear" w:color="auto" w:fill="auto"/>
            <w:noWrap/>
            <w:vAlign w:val="center"/>
          </w:tcPr>
          <w:p>
            <w:pPr>
              <w:jc w:val="center"/>
              <w:rPr>
                <w:rFonts w:ascii="宋体" w:hAnsi="宋体"/>
                <w:szCs w:val="21"/>
              </w:rPr>
            </w:pPr>
            <w:r>
              <w:rPr>
                <w:rFonts w:hint="eastAsia" w:ascii="宋体" w:hAnsi="宋体"/>
                <w:szCs w:val="21"/>
              </w:rPr>
              <w:t>机电管线</w:t>
            </w:r>
          </w:p>
        </w:tc>
        <w:tc>
          <w:tcPr>
            <w:tcW w:w="801" w:type="dxa"/>
            <w:vMerge w:val="restart"/>
            <w:shd w:val="clear" w:color="auto" w:fill="auto"/>
            <w:vAlign w:val="center"/>
          </w:tcPr>
          <w:p>
            <w:pPr>
              <w:jc w:val="center"/>
              <w:rPr>
                <w:rFonts w:ascii="宋体" w:hAnsi="宋体"/>
                <w:szCs w:val="21"/>
              </w:rPr>
            </w:pPr>
            <w:r>
              <w:rPr>
                <w:rFonts w:hint="eastAsia" w:ascii="宋体" w:hAnsi="宋体"/>
                <w:szCs w:val="21"/>
              </w:rPr>
              <w:t>电线</w:t>
            </w:r>
          </w:p>
        </w:tc>
        <w:tc>
          <w:tcPr>
            <w:tcW w:w="846" w:type="dxa"/>
            <w:shd w:val="clear" w:color="auto" w:fill="auto"/>
            <w:vAlign w:val="center"/>
          </w:tcPr>
          <w:p>
            <w:pPr>
              <w:jc w:val="center"/>
              <w:rPr>
                <w:rFonts w:ascii="宋体" w:hAnsi="宋体"/>
                <w:szCs w:val="21"/>
              </w:rPr>
            </w:pPr>
            <w:r>
              <w:rPr>
                <w:rFonts w:hint="eastAsia" w:ascii="宋体" w:hAnsi="宋体"/>
                <w:szCs w:val="21"/>
              </w:rPr>
              <w:t>材质</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98</w:t>
            </w:r>
          </w:p>
        </w:tc>
        <w:tc>
          <w:tcPr>
            <w:tcW w:w="3686" w:type="dxa"/>
            <w:shd w:val="clear" w:color="auto" w:fill="auto"/>
            <w:vAlign w:val="center"/>
          </w:tcPr>
          <w:p>
            <w:pPr>
              <w:jc w:val="center"/>
              <w:rPr>
                <w:rFonts w:ascii="宋体" w:hAnsi="宋体"/>
                <w:szCs w:val="21"/>
              </w:rPr>
            </w:pPr>
            <w:r>
              <w:rPr>
                <w:rFonts w:hint="eastAsia" w:ascii="宋体" w:hAnsi="宋体"/>
                <w:szCs w:val="21"/>
              </w:rPr>
              <w:t>退火铜线</w:t>
            </w:r>
          </w:p>
        </w:tc>
        <w:tc>
          <w:tcPr>
            <w:tcW w:w="559" w:type="dxa"/>
            <w:shd w:val="clear" w:color="auto" w:fill="auto"/>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vMerge w:val="continue"/>
            <w:vAlign w:val="center"/>
          </w:tcPr>
          <w:p>
            <w:pPr>
              <w:jc w:val="center"/>
              <w:rPr>
                <w:rFonts w:ascii="宋体" w:hAnsi="宋体"/>
                <w:szCs w:val="21"/>
              </w:rPr>
            </w:pPr>
          </w:p>
        </w:tc>
        <w:tc>
          <w:tcPr>
            <w:tcW w:w="846" w:type="dxa"/>
            <w:vMerge w:val="restart"/>
            <w:shd w:val="clear" w:color="auto" w:fill="auto"/>
            <w:vAlign w:val="center"/>
          </w:tcPr>
          <w:p>
            <w:pPr>
              <w:jc w:val="center"/>
              <w:rPr>
                <w:rFonts w:ascii="宋体" w:hAnsi="宋体"/>
                <w:szCs w:val="21"/>
              </w:rPr>
            </w:pPr>
            <w:r>
              <w:rPr>
                <w:rFonts w:hint="eastAsia" w:ascii="宋体" w:hAnsi="宋体"/>
                <w:szCs w:val="21"/>
              </w:rPr>
              <w:t>耐热温度（℃）</w:t>
            </w:r>
          </w:p>
        </w:tc>
        <w:tc>
          <w:tcPr>
            <w:tcW w:w="775" w:type="dxa"/>
            <w:vMerge w:val="restart"/>
            <w:shd w:val="clear" w:color="auto" w:fill="auto"/>
            <w:vAlign w:val="center"/>
          </w:tcPr>
          <w:p>
            <w:pPr>
              <w:jc w:val="center"/>
              <w:rPr>
                <w:rFonts w:ascii="宋体" w:hAnsi="宋体"/>
                <w:szCs w:val="21"/>
              </w:rPr>
            </w:pPr>
            <w:r>
              <w:rPr>
                <w:rFonts w:hint="eastAsia" w:ascii="宋体" w:hAnsi="宋体"/>
                <w:szCs w:val="21"/>
              </w:rPr>
              <w:t>B9</w:t>
            </w:r>
            <w:r>
              <w:rPr>
                <w:rFonts w:ascii="宋体" w:hAnsi="宋体"/>
                <w:szCs w:val="21"/>
              </w:rPr>
              <w:t>8</w:t>
            </w:r>
          </w:p>
        </w:tc>
        <w:tc>
          <w:tcPr>
            <w:tcW w:w="3686" w:type="dxa"/>
            <w:shd w:val="clear" w:color="auto" w:fill="auto"/>
            <w:vAlign w:val="center"/>
          </w:tcPr>
          <w:p>
            <w:pPr>
              <w:jc w:val="center"/>
              <w:rPr>
                <w:rFonts w:ascii="宋体" w:hAnsi="宋体"/>
                <w:szCs w:val="21"/>
              </w:rPr>
            </w:pPr>
            <w:r>
              <w:rPr>
                <w:rFonts w:hint="eastAsia" w:ascii="宋体" w:hAnsi="宋体"/>
                <w:szCs w:val="21"/>
              </w:rPr>
              <w:t>70</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vMerge w:val="continue"/>
            <w:vAlign w:val="center"/>
          </w:tcPr>
          <w:p>
            <w:pPr>
              <w:jc w:val="center"/>
              <w:rPr>
                <w:rFonts w:ascii="宋体" w:hAnsi="宋体"/>
                <w:szCs w:val="21"/>
              </w:rPr>
            </w:pPr>
          </w:p>
        </w:tc>
        <w:tc>
          <w:tcPr>
            <w:tcW w:w="846" w:type="dxa"/>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90</w:t>
            </w:r>
          </w:p>
        </w:tc>
        <w:tc>
          <w:tcPr>
            <w:tcW w:w="559" w:type="dxa"/>
            <w:shd w:val="clear" w:color="auto" w:fill="auto"/>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shd w:val="clear" w:color="auto" w:fill="auto"/>
            <w:vAlign w:val="center"/>
          </w:tcPr>
          <w:p>
            <w:pPr>
              <w:jc w:val="center"/>
              <w:rPr>
                <w:rFonts w:ascii="宋体" w:hAnsi="宋体"/>
                <w:szCs w:val="21"/>
              </w:rPr>
            </w:pPr>
            <w:r>
              <w:rPr>
                <w:rFonts w:hint="eastAsia" w:ascii="宋体" w:hAnsi="宋体"/>
                <w:szCs w:val="21"/>
              </w:rPr>
              <w:t>电线套管</w:t>
            </w:r>
          </w:p>
        </w:tc>
        <w:tc>
          <w:tcPr>
            <w:tcW w:w="846" w:type="dxa"/>
            <w:shd w:val="clear" w:color="auto" w:fill="auto"/>
            <w:vAlign w:val="center"/>
          </w:tcPr>
          <w:p>
            <w:pPr>
              <w:jc w:val="center"/>
              <w:rPr>
                <w:rFonts w:ascii="宋体" w:hAnsi="宋体"/>
                <w:szCs w:val="21"/>
              </w:rPr>
            </w:pPr>
            <w:r>
              <w:rPr>
                <w:rFonts w:hint="eastAsia" w:ascii="宋体" w:hAnsi="宋体"/>
                <w:szCs w:val="21"/>
              </w:rPr>
              <w:t>是否使用</w:t>
            </w:r>
          </w:p>
        </w:tc>
        <w:tc>
          <w:tcPr>
            <w:tcW w:w="775" w:type="dxa"/>
            <w:shd w:val="clear" w:color="auto" w:fill="auto"/>
            <w:vAlign w:val="center"/>
          </w:tcPr>
          <w:p>
            <w:pPr>
              <w:jc w:val="center"/>
              <w:rPr>
                <w:rFonts w:ascii="宋体" w:hAnsi="宋体"/>
                <w:szCs w:val="21"/>
              </w:rPr>
            </w:pPr>
            <w:r>
              <w:rPr>
                <w:rFonts w:hint="eastAsia" w:ascii="宋体" w:hAnsi="宋体"/>
                <w:szCs w:val="21"/>
              </w:rPr>
              <w:t>B9</w:t>
            </w:r>
            <w:r>
              <w:rPr>
                <w:rFonts w:ascii="宋体" w:hAnsi="宋体"/>
                <w:szCs w:val="21"/>
              </w:rPr>
              <w:t>9</w:t>
            </w:r>
          </w:p>
        </w:tc>
        <w:tc>
          <w:tcPr>
            <w:tcW w:w="3686" w:type="dxa"/>
            <w:shd w:val="clear" w:color="auto" w:fill="auto"/>
            <w:vAlign w:val="center"/>
          </w:tcPr>
          <w:p>
            <w:pPr>
              <w:jc w:val="center"/>
              <w:rPr>
                <w:rFonts w:ascii="宋体" w:hAnsi="宋体"/>
                <w:szCs w:val="21"/>
              </w:rPr>
            </w:pPr>
            <w:r>
              <w:rPr>
                <w:rFonts w:hint="eastAsia" w:ascii="宋体" w:hAnsi="宋体"/>
                <w:szCs w:val="21"/>
              </w:rPr>
              <w:t>使用</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vMerge w:val="restart"/>
            <w:shd w:val="clear" w:color="auto" w:fill="auto"/>
            <w:vAlign w:val="center"/>
          </w:tcPr>
          <w:p>
            <w:pPr>
              <w:jc w:val="center"/>
              <w:rPr>
                <w:rFonts w:ascii="宋体" w:hAnsi="宋体"/>
                <w:szCs w:val="21"/>
              </w:rPr>
            </w:pPr>
            <w:r>
              <w:rPr>
                <w:rFonts w:hint="eastAsia" w:ascii="宋体" w:hAnsi="宋体"/>
                <w:szCs w:val="21"/>
              </w:rPr>
              <w:t>水管</w:t>
            </w:r>
          </w:p>
        </w:tc>
        <w:tc>
          <w:tcPr>
            <w:tcW w:w="846" w:type="dxa"/>
            <w:shd w:val="clear" w:color="auto" w:fill="auto"/>
            <w:vAlign w:val="center"/>
          </w:tcPr>
          <w:p>
            <w:pPr>
              <w:jc w:val="center"/>
              <w:rPr>
                <w:rFonts w:ascii="宋体" w:hAnsi="宋体"/>
                <w:szCs w:val="21"/>
              </w:rPr>
            </w:pPr>
            <w:r>
              <w:rPr>
                <w:rFonts w:hint="eastAsia" w:ascii="宋体" w:hAnsi="宋体"/>
                <w:szCs w:val="21"/>
              </w:rPr>
              <w:t>材质</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100</w:t>
            </w:r>
          </w:p>
        </w:tc>
        <w:tc>
          <w:tcPr>
            <w:tcW w:w="3686" w:type="dxa"/>
            <w:shd w:val="clear" w:color="auto" w:fill="auto"/>
            <w:vAlign w:val="center"/>
          </w:tcPr>
          <w:p>
            <w:pPr>
              <w:jc w:val="center"/>
              <w:rPr>
                <w:rFonts w:ascii="宋体" w:hAnsi="宋体"/>
                <w:szCs w:val="21"/>
              </w:rPr>
            </w:pPr>
            <w:r>
              <w:rPr>
                <w:rFonts w:hint="eastAsia" w:ascii="宋体" w:hAnsi="宋体"/>
                <w:szCs w:val="21"/>
              </w:rPr>
              <w:t>使用静音水管</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vMerge w:val="continue"/>
            <w:vAlign w:val="center"/>
          </w:tcPr>
          <w:p>
            <w:pPr>
              <w:jc w:val="center"/>
              <w:rPr>
                <w:rFonts w:ascii="宋体" w:hAnsi="宋体"/>
                <w:szCs w:val="21"/>
              </w:rPr>
            </w:pPr>
          </w:p>
        </w:tc>
        <w:tc>
          <w:tcPr>
            <w:tcW w:w="846" w:type="dxa"/>
            <w:vMerge w:val="restart"/>
            <w:shd w:val="clear" w:color="auto" w:fill="auto"/>
            <w:vAlign w:val="center"/>
          </w:tcPr>
          <w:p>
            <w:pPr>
              <w:jc w:val="center"/>
              <w:rPr>
                <w:rFonts w:ascii="宋体" w:hAnsi="宋体"/>
                <w:szCs w:val="21"/>
              </w:rPr>
            </w:pPr>
            <w:r>
              <w:rPr>
                <w:rFonts w:hint="eastAsia" w:ascii="宋体" w:hAnsi="宋体"/>
                <w:szCs w:val="21"/>
              </w:rPr>
              <w:t>有害物质含量</w:t>
            </w:r>
          </w:p>
        </w:tc>
        <w:tc>
          <w:tcPr>
            <w:tcW w:w="775" w:type="dxa"/>
            <w:vMerge w:val="restart"/>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101</w:t>
            </w:r>
          </w:p>
        </w:tc>
        <w:tc>
          <w:tcPr>
            <w:tcW w:w="3686" w:type="dxa"/>
            <w:shd w:val="clear" w:color="auto" w:fill="auto"/>
            <w:vAlign w:val="center"/>
          </w:tcPr>
          <w:p>
            <w:pPr>
              <w:jc w:val="center"/>
              <w:rPr>
                <w:rFonts w:ascii="宋体" w:hAnsi="宋体"/>
                <w:szCs w:val="21"/>
              </w:rPr>
            </w:pPr>
            <w:r>
              <w:rPr>
                <w:rFonts w:hint="eastAsia" w:ascii="宋体" w:hAnsi="宋体"/>
                <w:szCs w:val="21"/>
              </w:rPr>
              <w:t>≤标准限值的80%</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vMerge w:val="continue"/>
            <w:vAlign w:val="center"/>
          </w:tcPr>
          <w:p>
            <w:pPr>
              <w:jc w:val="center"/>
              <w:rPr>
                <w:rFonts w:ascii="宋体" w:hAnsi="宋体"/>
                <w:szCs w:val="21"/>
              </w:rPr>
            </w:pPr>
          </w:p>
        </w:tc>
        <w:tc>
          <w:tcPr>
            <w:tcW w:w="846" w:type="dxa"/>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≤标准限值的50%</w:t>
            </w:r>
          </w:p>
        </w:tc>
        <w:tc>
          <w:tcPr>
            <w:tcW w:w="559" w:type="dxa"/>
            <w:shd w:val="clear" w:color="auto" w:fill="auto"/>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vMerge w:val="continue"/>
            <w:vAlign w:val="center"/>
          </w:tcPr>
          <w:p>
            <w:pPr>
              <w:jc w:val="center"/>
              <w:rPr>
                <w:rFonts w:ascii="宋体" w:hAnsi="宋体"/>
                <w:szCs w:val="21"/>
              </w:rPr>
            </w:pPr>
          </w:p>
        </w:tc>
        <w:tc>
          <w:tcPr>
            <w:tcW w:w="846" w:type="dxa"/>
            <w:vMerge w:val="continue"/>
            <w:vAlign w:val="center"/>
          </w:tcPr>
          <w:p>
            <w:pPr>
              <w:jc w:val="center"/>
              <w:rPr>
                <w:rFonts w:ascii="宋体" w:hAnsi="宋体"/>
                <w:szCs w:val="21"/>
              </w:rPr>
            </w:pPr>
          </w:p>
        </w:tc>
        <w:tc>
          <w:tcPr>
            <w:tcW w:w="775" w:type="dxa"/>
            <w:vMerge w:val="continue"/>
            <w:vAlign w:val="center"/>
          </w:tcPr>
          <w:p>
            <w:pPr>
              <w:jc w:val="center"/>
              <w:rPr>
                <w:rFonts w:ascii="宋体" w:hAnsi="宋体"/>
                <w:szCs w:val="21"/>
              </w:rPr>
            </w:pPr>
          </w:p>
        </w:tc>
        <w:tc>
          <w:tcPr>
            <w:tcW w:w="3686" w:type="dxa"/>
            <w:shd w:val="clear" w:color="auto" w:fill="auto"/>
            <w:vAlign w:val="center"/>
          </w:tcPr>
          <w:p>
            <w:pPr>
              <w:jc w:val="center"/>
              <w:rPr>
                <w:rFonts w:ascii="宋体" w:hAnsi="宋体"/>
                <w:szCs w:val="21"/>
              </w:rPr>
            </w:pPr>
            <w:r>
              <w:rPr>
                <w:rFonts w:hint="eastAsia" w:ascii="宋体" w:hAnsi="宋体"/>
                <w:szCs w:val="21"/>
              </w:rPr>
              <w:t>≤标准限值的20%</w:t>
            </w:r>
          </w:p>
        </w:tc>
        <w:tc>
          <w:tcPr>
            <w:tcW w:w="559" w:type="dxa"/>
            <w:shd w:val="clear" w:color="auto" w:fill="auto"/>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vMerge w:val="restart"/>
            <w:shd w:val="clear" w:color="auto" w:fill="auto"/>
            <w:vAlign w:val="center"/>
          </w:tcPr>
          <w:p>
            <w:pPr>
              <w:jc w:val="center"/>
              <w:rPr>
                <w:rFonts w:ascii="宋体" w:hAnsi="宋体"/>
                <w:szCs w:val="21"/>
              </w:rPr>
            </w:pPr>
            <w:r>
              <w:rPr>
                <w:rFonts w:hint="eastAsia" w:ascii="宋体" w:hAnsi="宋体"/>
                <w:szCs w:val="21"/>
              </w:rPr>
              <w:t>地漏</w:t>
            </w:r>
          </w:p>
        </w:tc>
        <w:tc>
          <w:tcPr>
            <w:tcW w:w="846" w:type="dxa"/>
            <w:shd w:val="clear" w:color="auto" w:fill="auto"/>
            <w:vAlign w:val="center"/>
          </w:tcPr>
          <w:p>
            <w:pPr>
              <w:jc w:val="center"/>
              <w:rPr>
                <w:rFonts w:ascii="宋体" w:hAnsi="宋体"/>
                <w:szCs w:val="21"/>
              </w:rPr>
            </w:pPr>
            <w:r>
              <w:rPr>
                <w:rFonts w:hint="eastAsia" w:ascii="宋体" w:hAnsi="宋体"/>
                <w:szCs w:val="21"/>
              </w:rPr>
              <w:t>防虫功能</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102</w:t>
            </w:r>
          </w:p>
        </w:tc>
        <w:tc>
          <w:tcPr>
            <w:tcW w:w="3686" w:type="dxa"/>
            <w:shd w:val="clear" w:color="auto" w:fill="auto"/>
            <w:vAlign w:val="center"/>
          </w:tcPr>
          <w:p>
            <w:pPr>
              <w:jc w:val="center"/>
              <w:rPr>
                <w:rFonts w:ascii="宋体" w:hAnsi="宋体"/>
                <w:szCs w:val="21"/>
              </w:rPr>
            </w:pPr>
            <w:r>
              <w:rPr>
                <w:rFonts w:hint="eastAsia" w:ascii="宋体" w:hAnsi="宋体"/>
                <w:szCs w:val="21"/>
              </w:rPr>
              <w:t>具备</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vMerge w:val="continue"/>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r>
              <w:rPr>
                <w:rFonts w:hint="eastAsia" w:ascii="宋体" w:hAnsi="宋体"/>
                <w:szCs w:val="21"/>
              </w:rPr>
              <w:t>洗衣机专用地漏</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103</w:t>
            </w:r>
          </w:p>
        </w:tc>
        <w:tc>
          <w:tcPr>
            <w:tcW w:w="3686" w:type="dxa"/>
            <w:shd w:val="clear" w:color="auto" w:fill="auto"/>
            <w:vAlign w:val="center"/>
          </w:tcPr>
          <w:p>
            <w:pPr>
              <w:jc w:val="center"/>
              <w:rPr>
                <w:rFonts w:ascii="宋体" w:hAnsi="宋体"/>
                <w:szCs w:val="21"/>
              </w:rPr>
            </w:pPr>
            <w:r>
              <w:rPr>
                <w:rFonts w:hint="eastAsia" w:ascii="宋体" w:hAnsi="宋体"/>
                <w:szCs w:val="21"/>
              </w:rPr>
              <w:t>具备</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vMerge w:val="restart"/>
            <w:shd w:val="clear" w:color="auto" w:fill="auto"/>
            <w:vAlign w:val="center"/>
          </w:tcPr>
          <w:p>
            <w:pPr>
              <w:jc w:val="center"/>
              <w:rPr>
                <w:rFonts w:ascii="宋体" w:hAnsi="宋体"/>
                <w:szCs w:val="21"/>
              </w:rPr>
            </w:pPr>
            <w:r>
              <w:rPr>
                <w:rFonts w:hint="eastAsia" w:ascii="宋体" w:hAnsi="宋体"/>
                <w:szCs w:val="21"/>
              </w:rPr>
              <w:t>插座开关</w:t>
            </w:r>
          </w:p>
        </w:tc>
        <w:tc>
          <w:tcPr>
            <w:tcW w:w="846" w:type="dxa"/>
            <w:shd w:val="clear" w:color="auto" w:fill="auto"/>
            <w:vAlign w:val="center"/>
          </w:tcPr>
          <w:p>
            <w:pPr>
              <w:jc w:val="center"/>
              <w:rPr>
                <w:rFonts w:ascii="宋体" w:hAnsi="宋体"/>
                <w:szCs w:val="21"/>
              </w:rPr>
            </w:pPr>
            <w:r>
              <w:rPr>
                <w:rFonts w:hint="eastAsia" w:ascii="宋体" w:hAnsi="宋体"/>
                <w:szCs w:val="21"/>
              </w:rPr>
              <w:t>寿命</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104</w:t>
            </w:r>
          </w:p>
        </w:tc>
        <w:tc>
          <w:tcPr>
            <w:tcW w:w="3686" w:type="dxa"/>
            <w:shd w:val="clear" w:color="auto" w:fill="auto"/>
            <w:vAlign w:val="center"/>
          </w:tcPr>
          <w:p>
            <w:pPr>
              <w:jc w:val="center"/>
              <w:rPr>
                <w:rFonts w:ascii="宋体" w:hAnsi="宋体"/>
                <w:szCs w:val="21"/>
              </w:rPr>
            </w:pPr>
            <w:r>
              <w:rPr>
                <w:rFonts w:hint="eastAsia" w:ascii="宋体" w:hAnsi="宋体"/>
                <w:szCs w:val="21"/>
              </w:rPr>
              <w:t>4</w:t>
            </w:r>
            <w:r>
              <w:rPr>
                <w:rFonts w:ascii="宋体" w:hAnsi="宋体"/>
                <w:szCs w:val="21"/>
              </w:rPr>
              <w:t>0000</w:t>
            </w:r>
            <w:r>
              <w:rPr>
                <w:rFonts w:hint="eastAsia" w:ascii="宋体" w:hAnsi="宋体"/>
                <w:szCs w:val="21"/>
              </w:rPr>
              <w:t>次</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vMerge w:val="continue"/>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r>
              <w:rPr>
                <w:rFonts w:hint="eastAsia" w:ascii="宋体" w:hAnsi="宋体"/>
                <w:szCs w:val="21"/>
              </w:rPr>
              <w:t>有水空间防水溅射功能</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105</w:t>
            </w:r>
          </w:p>
        </w:tc>
        <w:tc>
          <w:tcPr>
            <w:tcW w:w="3686" w:type="dxa"/>
            <w:shd w:val="clear" w:color="auto" w:fill="auto"/>
            <w:vAlign w:val="center"/>
          </w:tcPr>
          <w:p>
            <w:pPr>
              <w:jc w:val="center"/>
              <w:rPr>
                <w:rFonts w:ascii="宋体" w:hAnsi="宋体"/>
                <w:szCs w:val="21"/>
              </w:rPr>
            </w:pPr>
            <w:r>
              <w:rPr>
                <w:rFonts w:hint="eastAsia" w:ascii="宋体" w:hAnsi="宋体"/>
                <w:szCs w:val="21"/>
              </w:rPr>
              <w:t>具备</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3" w:type="dxa"/>
            <w:vMerge w:val="continue"/>
            <w:vAlign w:val="center"/>
          </w:tcPr>
          <w:p>
            <w:pPr>
              <w:jc w:val="center"/>
              <w:rPr>
                <w:rFonts w:ascii="宋体" w:hAnsi="宋体"/>
                <w:szCs w:val="21"/>
              </w:rPr>
            </w:pPr>
          </w:p>
        </w:tc>
        <w:tc>
          <w:tcPr>
            <w:tcW w:w="1099" w:type="dxa"/>
            <w:vMerge w:val="continue"/>
            <w:vAlign w:val="center"/>
          </w:tcPr>
          <w:p>
            <w:pPr>
              <w:jc w:val="center"/>
              <w:rPr>
                <w:rFonts w:ascii="宋体" w:hAnsi="宋体"/>
                <w:szCs w:val="21"/>
              </w:rPr>
            </w:pPr>
          </w:p>
        </w:tc>
        <w:tc>
          <w:tcPr>
            <w:tcW w:w="801" w:type="dxa"/>
            <w:vMerge w:val="continue"/>
            <w:vAlign w:val="center"/>
          </w:tcPr>
          <w:p>
            <w:pPr>
              <w:jc w:val="center"/>
              <w:rPr>
                <w:rFonts w:ascii="宋体" w:hAnsi="宋体"/>
                <w:szCs w:val="21"/>
              </w:rPr>
            </w:pPr>
          </w:p>
        </w:tc>
        <w:tc>
          <w:tcPr>
            <w:tcW w:w="846" w:type="dxa"/>
            <w:shd w:val="clear" w:color="auto" w:fill="auto"/>
            <w:vAlign w:val="center"/>
          </w:tcPr>
          <w:p>
            <w:pPr>
              <w:jc w:val="center"/>
              <w:rPr>
                <w:rFonts w:ascii="宋体" w:hAnsi="宋体"/>
                <w:szCs w:val="21"/>
              </w:rPr>
            </w:pPr>
            <w:r>
              <w:rPr>
                <w:rFonts w:hint="eastAsia" w:ascii="宋体" w:hAnsi="宋体"/>
                <w:szCs w:val="21"/>
              </w:rPr>
              <w:t>安全门</w:t>
            </w:r>
          </w:p>
        </w:tc>
        <w:tc>
          <w:tcPr>
            <w:tcW w:w="775" w:type="dxa"/>
            <w:shd w:val="clear" w:color="auto" w:fill="auto"/>
            <w:vAlign w:val="center"/>
          </w:tcPr>
          <w:p>
            <w:pPr>
              <w:jc w:val="center"/>
              <w:rPr>
                <w:rFonts w:ascii="宋体" w:hAnsi="宋体"/>
                <w:szCs w:val="21"/>
              </w:rPr>
            </w:pPr>
            <w:r>
              <w:rPr>
                <w:rFonts w:hint="eastAsia" w:ascii="宋体" w:hAnsi="宋体"/>
                <w:szCs w:val="21"/>
              </w:rPr>
              <w:t>B</w:t>
            </w:r>
            <w:r>
              <w:rPr>
                <w:rFonts w:ascii="宋体" w:hAnsi="宋体"/>
                <w:szCs w:val="21"/>
              </w:rPr>
              <w:t>106</w:t>
            </w:r>
          </w:p>
        </w:tc>
        <w:tc>
          <w:tcPr>
            <w:tcW w:w="3686" w:type="dxa"/>
            <w:shd w:val="clear" w:color="auto" w:fill="auto"/>
            <w:vAlign w:val="center"/>
          </w:tcPr>
          <w:p>
            <w:pPr>
              <w:jc w:val="center"/>
              <w:rPr>
                <w:rFonts w:ascii="宋体" w:hAnsi="宋体"/>
                <w:szCs w:val="21"/>
              </w:rPr>
            </w:pPr>
            <w:r>
              <w:rPr>
                <w:rFonts w:hint="eastAsia" w:ascii="宋体" w:hAnsi="宋体"/>
                <w:szCs w:val="21"/>
              </w:rPr>
              <w:t>具备</w:t>
            </w:r>
          </w:p>
        </w:tc>
        <w:tc>
          <w:tcPr>
            <w:tcW w:w="559" w:type="dxa"/>
            <w:shd w:val="clear" w:color="auto" w:fill="auto"/>
            <w:vAlign w:val="center"/>
          </w:tcPr>
          <w:p>
            <w:pPr>
              <w:jc w:val="center"/>
              <w:rPr>
                <w:rFonts w:ascii="宋体" w:hAnsi="宋体"/>
                <w:szCs w:val="21"/>
              </w:rPr>
            </w:pPr>
            <w:r>
              <w:rPr>
                <w:rFonts w:hint="eastAsia" w:ascii="宋体" w:hAnsi="宋体"/>
                <w:szCs w:val="21"/>
              </w:rPr>
              <w:t>2</w:t>
            </w:r>
          </w:p>
        </w:tc>
      </w:tr>
    </w:tbl>
    <w:p>
      <w:pPr>
        <w:spacing w:line="360" w:lineRule="auto"/>
        <w:rPr>
          <w:rFonts w:ascii="宋体" w:hAnsi="宋体" w:cs="宋体"/>
          <w:szCs w:val="21"/>
        </w:rPr>
      </w:pPr>
      <w:r>
        <w:rPr>
          <w:rFonts w:hint="eastAsia" w:ascii="宋体" w:hAnsi="宋体" w:cs="宋体"/>
          <w:b/>
          <w:bCs/>
          <w:szCs w:val="21"/>
        </w:rPr>
        <w:t>5</w:t>
      </w:r>
      <w:r>
        <w:rPr>
          <w:rFonts w:ascii="宋体" w:hAnsi="宋体" w:cs="宋体"/>
          <w:b/>
          <w:bCs/>
          <w:szCs w:val="21"/>
        </w:rPr>
        <w:t>.2.8</w:t>
      </w:r>
      <w:r>
        <w:rPr>
          <w:rFonts w:ascii="宋体" w:hAnsi="宋体" w:cs="宋体"/>
          <w:szCs w:val="21"/>
        </w:rPr>
        <w:t xml:space="preserve"> </w:t>
      </w:r>
      <w:r>
        <w:rPr>
          <w:rFonts w:hint="eastAsia" w:ascii="宋体" w:hAnsi="宋体" w:cs="宋体"/>
          <w:szCs w:val="21"/>
        </w:rPr>
        <w:t>固定家具的评价按表</w:t>
      </w:r>
      <w:r>
        <w:rPr>
          <w:rFonts w:ascii="宋体" w:hAnsi="宋体" w:cs="宋体"/>
          <w:szCs w:val="21"/>
        </w:rPr>
        <w:t>5.2.8</w:t>
      </w:r>
      <w:r>
        <w:rPr>
          <w:rFonts w:hint="eastAsia" w:ascii="宋体" w:hAnsi="宋体" w:cs="宋体"/>
          <w:szCs w:val="21"/>
        </w:rPr>
        <w:t>的评价指标进行评分。</w:t>
      </w:r>
    </w:p>
    <w:p>
      <w:pPr>
        <w:spacing w:line="360" w:lineRule="auto"/>
        <w:ind w:firstLine="420" w:firstLineChars="200"/>
        <w:rPr>
          <w:rFonts w:ascii="宋体" w:hAnsi="宋体" w:cs="宋体"/>
          <w:szCs w:val="21"/>
        </w:rPr>
      </w:pPr>
      <w:r>
        <w:rPr>
          <w:rFonts w:hint="eastAsia" w:ascii="宋体" w:hAnsi="宋体" w:cs="宋体"/>
          <w:szCs w:val="21"/>
        </w:rPr>
        <w:t>评定方法：查阅评价对象材料清单、产品合格证书、检测报告、现场核实。</w:t>
      </w:r>
    </w:p>
    <w:p>
      <w:pPr>
        <w:spacing w:line="360" w:lineRule="auto"/>
        <w:jc w:val="center"/>
        <w:rPr>
          <w:rFonts w:ascii="宋体" w:hAnsi="宋体" w:cs="宋体"/>
          <w:b/>
          <w:bCs/>
          <w:szCs w:val="21"/>
        </w:rPr>
      </w:pPr>
      <w:r>
        <w:rPr>
          <w:rFonts w:hint="eastAsia" w:ascii="宋体" w:hAnsi="宋体" w:cs="宋体"/>
          <w:b/>
          <w:bCs/>
          <w:szCs w:val="21"/>
        </w:rPr>
        <w:t>表</w:t>
      </w:r>
      <w:r>
        <w:rPr>
          <w:rFonts w:ascii="宋体" w:hAnsi="宋体" w:cs="宋体"/>
          <w:b/>
          <w:bCs/>
          <w:szCs w:val="21"/>
        </w:rPr>
        <w:t xml:space="preserve">5.2.8  </w:t>
      </w:r>
      <w:r>
        <w:rPr>
          <w:rFonts w:hint="eastAsia" w:ascii="宋体" w:hAnsi="宋体" w:cs="宋体"/>
          <w:b/>
          <w:bCs/>
          <w:szCs w:val="21"/>
        </w:rPr>
        <w:t>固定家具评价指标（2</w:t>
      </w:r>
      <w:r>
        <w:rPr>
          <w:rFonts w:ascii="宋体" w:hAnsi="宋体" w:cs="宋体"/>
          <w:b/>
          <w:bCs/>
          <w:szCs w:val="21"/>
        </w:rPr>
        <w:t>0</w:t>
      </w:r>
      <w:r>
        <w:rPr>
          <w:rFonts w:hint="eastAsia" w:ascii="宋体" w:hAnsi="宋体" w:cs="宋体"/>
          <w:b/>
          <w:bCs/>
          <w:szCs w:val="21"/>
        </w:rPr>
        <w:t>分）</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2439"/>
        <w:gridCol w:w="1709"/>
        <w:gridCol w:w="1837"/>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5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材料类型</w:t>
            </w:r>
          </w:p>
        </w:tc>
        <w:tc>
          <w:tcPr>
            <w:tcW w:w="283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详细种类</w:t>
            </w:r>
          </w:p>
        </w:tc>
        <w:tc>
          <w:tcPr>
            <w:tcW w:w="191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分项序号</w:t>
            </w:r>
          </w:p>
        </w:tc>
        <w:tc>
          <w:tcPr>
            <w:tcW w:w="210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指标内容</w:t>
            </w:r>
          </w:p>
        </w:tc>
        <w:tc>
          <w:tcPr>
            <w:tcW w:w="1550"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55" w:type="dxa"/>
            <w:vMerge w:val="restart"/>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木作家具</w:t>
            </w:r>
          </w:p>
          <w:p>
            <w:pPr>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（1</w:t>
            </w:r>
            <w:r>
              <w:rPr>
                <w:rFonts w:ascii="宋体" w:hAnsi="宋体"/>
                <w:szCs w:val="21"/>
              </w:rPr>
              <w:t>2</w:t>
            </w:r>
            <w:r>
              <w:rPr>
                <w:rFonts w:hint="eastAsia" w:ascii="宋体" w:hAnsi="宋体"/>
                <w:szCs w:val="21"/>
              </w:rPr>
              <w:t>）</w:t>
            </w:r>
          </w:p>
        </w:tc>
        <w:tc>
          <w:tcPr>
            <w:tcW w:w="283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台面耐污染性能</w:t>
            </w:r>
          </w:p>
        </w:tc>
        <w:tc>
          <w:tcPr>
            <w:tcW w:w="191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B107</w:t>
            </w:r>
          </w:p>
        </w:tc>
        <w:tc>
          <w:tcPr>
            <w:tcW w:w="210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A级别</w:t>
            </w:r>
          </w:p>
        </w:tc>
        <w:tc>
          <w:tcPr>
            <w:tcW w:w="1550"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55" w:type="dxa"/>
            <w:vMerge w:val="continue"/>
            <w:tcMar>
              <w:top w:w="113" w:type="dxa"/>
              <w:left w:w="108" w:type="dxa"/>
              <w:bottom w:w="0" w:type="dxa"/>
              <w:right w:w="108" w:type="dxa"/>
            </w:tcMar>
            <w:vAlign w:val="center"/>
          </w:tcPr>
          <w:p>
            <w:pPr>
              <w:jc w:val="center"/>
              <w:rPr>
                <w:rFonts w:ascii="宋体" w:hAnsi="宋体"/>
                <w:szCs w:val="21"/>
              </w:rPr>
            </w:pPr>
          </w:p>
        </w:tc>
        <w:tc>
          <w:tcPr>
            <w:tcW w:w="283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橱柜拉篮</w:t>
            </w:r>
          </w:p>
        </w:tc>
        <w:tc>
          <w:tcPr>
            <w:tcW w:w="191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B108</w:t>
            </w:r>
          </w:p>
        </w:tc>
        <w:tc>
          <w:tcPr>
            <w:tcW w:w="210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具备</w:t>
            </w:r>
          </w:p>
        </w:tc>
        <w:tc>
          <w:tcPr>
            <w:tcW w:w="1550"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55" w:type="dxa"/>
            <w:vMerge w:val="continue"/>
            <w:tcMar>
              <w:top w:w="113" w:type="dxa"/>
              <w:left w:w="108" w:type="dxa"/>
              <w:bottom w:w="0" w:type="dxa"/>
              <w:right w:w="108" w:type="dxa"/>
            </w:tcMar>
            <w:vAlign w:val="center"/>
          </w:tcPr>
          <w:p>
            <w:pPr>
              <w:jc w:val="center"/>
              <w:rPr>
                <w:rFonts w:ascii="宋体" w:hAnsi="宋体"/>
                <w:szCs w:val="21"/>
              </w:rPr>
            </w:pPr>
          </w:p>
        </w:tc>
        <w:tc>
          <w:tcPr>
            <w:tcW w:w="283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阻尼五金件</w:t>
            </w:r>
          </w:p>
        </w:tc>
        <w:tc>
          <w:tcPr>
            <w:tcW w:w="191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B109</w:t>
            </w:r>
          </w:p>
        </w:tc>
        <w:tc>
          <w:tcPr>
            <w:tcW w:w="210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采用</w:t>
            </w:r>
          </w:p>
        </w:tc>
        <w:tc>
          <w:tcPr>
            <w:tcW w:w="1550"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55" w:type="dxa"/>
            <w:vMerge w:val="continue"/>
            <w:tcMar>
              <w:top w:w="113" w:type="dxa"/>
              <w:left w:w="108" w:type="dxa"/>
              <w:bottom w:w="0" w:type="dxa"/>
              <w:right w:w="108" w:type="dxa"/>
            </w:tcMar>
            <w:vAlign w:val="center"/>
          </w:tcPr>
          <w:p>
            <w:pPr>
              <w:jc w:val="center"/>
              <w:rPr>
                <w:rFonts w:ascii="宋体" w:hAnsi="宋体"/>
                <w:szCs w:val="21"/>
              </w:rPr>
            </w:pPr>
          </w:p>
        </w:tc>
        <w:tc>
          <w:tcPr>
            <w:tcW w:w="283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内藏式把手</w:t>
            </w:r>
          </w:p>
        </w:tc>
        <w:tc>
          <w:tcPr>
            <w:tcW w:w="191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B110</w:t>
            </w:r>
          </w:p>
        </w:tc>
        <w:tc>
          <w:tcPr>
            <w:tcW w:w="210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采用</w:t>
            </w:r>
          </w:p>
        </w:tc>
        <w:tc>
          <w:tcPr>
            <w:tcW w:w="1550"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55" w:type="dxa"/>
            <w:vMerge w:val="continue"/>
            <w:tcMar>
              <w:top w:w="113" w:type="dxa"/>
              <w:left w:w="108" w:type="dxa"/>
              <w:bottom w:w="0" w:type="dxa"/>
              <w:right w:w="108" w:type="dxa"/>
            </w:tcMar>
            <w:vAlign w:val="center"/>
          </w:tcPr>
          <w:p>
            <w:pPr>
              <w:jc w:val="center"/>
              <w:rPr>
                <w:rFonts w:ascii="宋体" w:hAnsi="宋体"/>
                <w:szCs w:val="21"/>
              </w:rPr>
            </w:pPr>
          </w:p>
        </w:tc>
        <w:tc>
          <w:tcPr>
            <w:tcW w:w="283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镜子</w:t>
            </w:r>
          </w:p>
        </w:tc>
        <w:tc>
          <w:tcPr>
            <w:tcW w:w="191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B111</w:t>
            </w:r>
          </w:p>
        </w:tc>
        <w:tc>
          <w:tcPr>
            <w:tcW w:w="210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具备防雾功能</w:t>
            </w:r>
          </w:p>
        </w:tc>
        <w:tc>
          <w:tcPr>
            <w:tcW w:w="1550"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55" w:type="dxa"/>
            <w:vMerge w:val="continue"/>
            <w:tcMar>
              <w:top w:w="113" w:type="dxa"/>
              <w:left w:w="108" w:type="dxa"/>
              <w:bottom w:w="0" w:type="dxa"/>
              <w:right w:w="108" w:type="dxa"/>
            </w:tcMar>
            <w:vAlign w:val="center"/>
          </w:tcPr>
          <w:p>
            <w:pPr>
              <w:jc w:val="center"/>
              <w:rPr>
                <w:rFonts w:ascii="宋体" w:hAnsi="宋体"/>
                <w:szCs w:val="21"/>
              </w:rPr>
            </w:pPr>
          </w:p>
        </w:tc>
        <w:tc>
          <w:tcPr>
            <w:tcW w:w="283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镜后储物空间</w:t>
            </w:r>
          </w:p>
        </w:tc>
        <w:tc>
          <w:tcPr>
            <w:tcW w:w="191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B112</w:t>
            </w:r>
          </w:p>
        </w:tc>
        <w:tc>
          <w:tcPr>
            <w:tcW w:w="210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具备</w:t>
            </w:r>
          </w:p>
        </w:tc>
        <w:tc>
          <w:tcPr>
            <w:tcW w:w="1550"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55" w:type="dxa"/>
            <w:vMerge w:val="continue"/>
            <w:tcMar>
              <w:top w:w="113" w:type="dxa"/>
              <w:left w:w="108" w:type="dxa"/>
              <w:bottom w:w="0" w:type="dxa"/>
              <w:right w:w="108" w:type="dxa"/>
            </w:tcMar>
            <w:vAlign w:val="center"/>
          </w:tcPr>
          <w:p>
            <w:pPr>
              <w:jc w:val="center"/>
              <w:rPr>
                <w:rFonts w:ascii="宋体" w:hAnsi="宋体"/>
                <w:szCs w:val="21"/>
              </w:rPr>
            </w:pPr>
          </w:p>
        </w:tc>
        <w:tc>
          <w:tcPr>
            <w:tcW w:w="2835" w:type="dxa"/>
            <w:vMerge w:val="restart"/>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甲醛释放限量等级</w:t>
            </w:r>
          </w:p>
        </w:tc>
        <w:tc>
          <w:tcPr>
            <w:tcW w:w="1915" w:type="dxa"/>
            <w:vMerge w:val="restart"/>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B113</w:t>
            </w:r>
          </w:p>
        </w:tc>
        <w:tc>
          <w:tcPr>
            <w:tcW w:w="210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E</w:t>
            </w:r>
            <w:r>
              <w:rPr>
                <w:rFonts w:hint="eastAsia" w:ascii="宋体" w:hAnsi="宋体"/>
                <w:szCs w:val="21"/>
                <w:vertAlign w:val="subscript"/>
              </w:rPr>
              <w:t>0</w:t>
            </w:r>
            <w:r>
              <w:rPr>
                <w:rFonts w:hint="eastAsia" w:ascii="宋体" w:hAnsi="宋体"/>
                <w:szCs w:val="21"/>
              </w:rPr>
              <w:t>级</w:t>
            </w:r>
          </w:p>
        </w:tc>
        <w:tc>
          <w:tcPr>
            <w:tcW w:w="1550"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55" w:type="dxa"/>
            <w:vMerge w:val="continue"/>
            <w:tcMar>
              <w:top w:w="113" w:type="dxa"/>
              <w:left w:w="108" w:type="dxa"/>
              <w:bottom w:w="0" w:type="dxa"/>
              <w:right w:w="108" w:type="dxa"/>
            </w:tcMar>
            <w:vAlign w:val="center"/>
          </w:tcPr>
          <w:p>
            <w:pPr>
              <w:jc w:val="center"/>
              <w:rPr>
                <w:rFonts w:ascii="宋体" w:hAnsi="宋体"/>
                <w:szCs w:val="21"/>
              </w:rPr>
            </w:pPr>
          </w:p>
        </w:tc>
        <w:tc>
          <w:tcPr>
            <w:tcW w:w="2835" w:type="dxa"/>
            <w:vMerge w:val="continue"/>
            <w:tcMar>
              <w:top w:w="113" w:type="dxa"/>
              <w:left w:w="108" w:type="dxa"/>
              <w:bottom w:w="0" w:type="dxa"/>
              <w:right w:w="108" w:type="dxa"/>
            </w:tcMar>
            <w:vAlign w:val="center"/>
          </w:tcPr>
          <w:p>
            <w:pPr>
              <w:jc w:val="center"/>
              <w:rPr>
                <w:rFonts w:ascii="宋体" w:hAnsi="宋体"/>
                <w:szCs w:val="21"/>
              </w:rPr>
            </w:pPr>
          </w:p>
        </w:tc>
        <w:tc>
          <w:tcPr>
            <w:tcW w:w="1915" w:type="dxa"/>
            <w:vMerge w:val="continue"/>
            <w:tcMar>
              <w:top w:w="113" w:type="dxa"/>
              <w:left w:w="108" w:type="dxa"/>
              <w:bottom w:w="0" w:type="dxa"/>
              <w:right w:w="108" w:type="dxa"/>
            </w:tcMar>
            <w:vAlign w:val="center"/>
          </w:tcPr>
          <w:p>
            <w:pPr>
              <w:jc w:val="center"/>
              <w:rPr>
                <w:rFonts w:ascii="宋体" w:hAnsi="宋体"/>
                <w:szCs w:val="21"/>
              </w:rPr>
            </w:pPr>
          </w:p>
        </w:tc>
        <w:tc>
          <w:tcPr>
            <w:tcW w:w="2105"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E</w:t>
            </w:r>
            <w:r>
              <w:rPr>
                <w:rFonts w:hint="eastAsia" w:ascii="宋体" w:hAnsi="宋体"/>
                <w:szCs w:val="21"/>
                <w:vertAlign w:val="subscript"/>
              </w:rPr>
              <w:t>NF</w:t>
            </w:r>
            <w:r>
              <w:rPr>
                <w:rFonts w:hint="eastAsia" w:ascii="宋体" w:hAnsi="宋体"/>
                <w:szCs w:val="21"/>
              </w:rPr>
              <w:t>级</w:t>
            </w:r>
          </w:p>
        </w:tc>
        <w:tc>
          <w:tcPr>
            <w:tcW w:w="1550" w:type="dxa"/>
            <w:tcMar>
              <w:top w:w="113" w:type="dxa"/>
              <w:left w:w="108" w:type="dxa"/>
              <w:bottom w:w="0" w:type="dxa"/>
              <w:right w:w="108" w:type="dxa"/>
            </w:tcMar>
            <w:vAlign w:val="center"/>
          </w:tcPr>
          <w:p>
            <w:pPr>
              <w:jc w:val="center"/>
              <w:rPr>
                <w:rFonts w:ascii="宋体" w:hAnsi="宋体"/>
                <w:szCs w:val="21"/>
              </w:rPr>
            </w:pPr>
            <w:r>
              <w:rPr>
                <w:rFonts w:hint="eastAsia" w:ascii="宋体" w:hAnsi="宋体"/>
                <w:szCs w:val="21"/>
              </w:rPr>
              <w:t>8</w:t>
            </w:r>
          </w:p>
        </w:tc>
      </w:tr>
    </w:tbl>
    <w:p>
      <w:pPr>
        <w:spacing w:line="360" w:lineRule="auto"/>
        <w:rPr>
          <w:rFonts w:ascii="宋体" w:hAnsi="宋体" w:cs="宋体"/>
          <w:szCs w:val="21"/>
        </w:rPr>
      </w:pPr>
      <w:r>
        <w:rPr>
          <w:rFonts w:hint="eastAsia" w:ascii="宋体" w:hAnsi="宋体" w:cs="宋体"/>
          <w:b/>
          <w:bCs/>
          <w:szCs w:val="21"/>
        </w:rPr>
        <w:t>5</w:t>
      </w:r>
      <w:r>
        <w:rPr>
          <w:rFonts w:ascii="宋体" w:hAnsi="宋体" w:cs="宋体"/>
          <w:b/>
          <w:bCs/>
          <w:szCs w:val="21"/>
        </w:rPr>
        <w:t>.2.9</w:t>
      </w:r>
      <w:r>
        <w:rPr>
          <w:rFonts w:hint="eastAsia" w:ascii="宋体" w:hAnsi="宋体" w:cs="宋体"/>
          <w:szCs w:val="21"/>
        </w:rPr>
        <w:t xml:space="preserve"> </w:t>
      </w:r>
      <w:r>
        <w:rPr>
          <w:rFonts w:ascii="宋体" w:hAnsi="宋体" w:cs="宋体"/>
          <w:szCs w:val="21"/>
        </w:rPr>
        <w:t>设备</w:t>
      </w:r>
      <w:r>
        <w:rPr>
          <w:rFonts w:hint="eastAsia" w:ascii="宋体" w:hAnsi="宋体" w:cs="宋体"/>
          <w:szCs w:val="21"/>
        </w:rPr>
        <w:t>的评价内容包含吸油烟机、燃气灶、洗碗机、热水器、烤箱、冰箱、空调、新风设备、灯具、楼宇系统、水槽、水龙头、马桶、淋浴设备、卫生间排风和取暖、暖气/地暖、分集水器17个分项，按表</w:t>
      </w:r>
      <w:r>
        <w:rPr>
          <w:rFonts w:ascii="宋体" w:hAnsi="宋体" w:cs="宋体"/>
          <w:szCs w:val="21"/>
        </w:rPr>
        <w:t>5.2.9</w:t>
      </w:r>
      <w:r>
        <w:rPr>
          <w:rFonts w:hint="eastAsia" w:ascii="宋体" w:hAnsi="宋体" w:cs="宋体"/>
          <w:szCs w:val="21"/>
        </w:rPr>
        <w:t>的评价指标进行评价</w:t>
      </w:r>
      <w:r>
        <w:rPr>
          <w:rFonts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评定方法：审阅评价对象设备说明书、出厂报告、性能测试报告、现场考察。</w:t>
      </w:r>
    </w:p>
    <w:p>
      <w:pPr>
        <w:spacing w:line="360" w:lineRule="auto"/>
        <w:jc w:val="center"/>
        <w:rPr>
          <w:rFonts w:ascii="宋体" w:hAnsi="宋体" w:cs="宋体"/>
          <w:b/>
          <w:bCs/>
          <w:szCs w:val="21"/>
        </w:rPr>
      </w:pPr>
      <w:r>
        <w:rPr>
          <w:rFonts w:hint="eastAsia" w:ascii="宋体" w:hAnsi="宋体" w:cs="宋体"/>
          <w:b/>
          <w:bCs/>
          <w:szCs w:val="21"/>
        </w:rPr>
        <w:t>表</w:t>
      </w:r>
      <w:r>
        <w:rPr>
          <w:rFonts w:ascii="宋体" w:hAnsi="宋体" w:cs="宋体"/>
          <w:b/>
          <w:bCs/>
          <w:szCs w:val="21"/>
        </w:rPr>
        <w:t xml:space="preserve">5.2.9  </w:t>
      </w:r>
      <w:r>
        <w:rPr>
          <w:rFonts w:hint="eastAsia" w:ascii="宋体" w:hAnsi="宋体" w:cs="宋体"/>
          <w:b/>
          <w:bCs/>
          <w:szCs w:val="21"/>
        </w:rPr>
        <w:t>设备评价指标（</w:t>
      </w:r>
      <w:r>
        <w:rPr>
          <w:rFonts w:ascii="宋体" w:hAnsi="宋体" w:cs="宋体"/>
          <w:b/>
          <w:bCs/>
          <w:szCs w:val="21"/>
        </w:rPr>
        <w:t>121</w:t>
      </w:r>
      <w:r>
        <w:rPr>
          <w:rFonts w:hint="eastAsia" w:ascii="宋体" w:hAnsi="宋体" w:cs="宋体"/>
          <w:b/>
          <w:bCs/>
          <w:szCs w:val="21"/>
        </w:rPr>
        <w:t>分）</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276"/>
        <w:gridCol w:w="1116"/>
        <w:gridCol w:w="828"/>
        <w:gridCol w:w="3230"/>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Align w:val="center"/>
          </w:tcPr>
          <w:p>
            <w:pPr>
              <w:jc w:val="center"/>
              <w:rPr>
                <w:rFonts w:ascii="宋体" w:hAnsi="宋体"/>
                <w:szCs w:val="21"/>
              </w:rPr>
            </w:pPr>
            <w:r>
              <w:rPr>
                <w:rFonts w:hint="eastAsia" w:ascii="宋体" w:hAnsi="宋体"/>
                <w:szCs w:val="21"/>
              </w:rPr>
              <w:t>类型</w:t>
            </w:r>
          </w:p>
        </w:tc>
        <w:tc>
          <w:tcPr>
            <w:tcW w:w="1276" w:type="dxa"/>
            <w:shd w:val="clear" w:color="auto" w:fill="auto"/>
            <w:noWrap/>
            <w:vAlign w:val="center"/>
          </w:tcPr>
          <w:p>
            <w:pPr>
              <w:jc w:val="center"/>
              <w:rPr>
                <w:rFonts w:ascii="宋体" w:hAnsi="宋体"/>
                <w:szCs w:val="21"/>
              </w:rPr>
            </w:pPr>
            <w:r>
              <w:rPr>
                <w:rFonts w:hint="eastAsia" w:ascii="宋体" w:hAnsi="宋体"/>
                <w:szCs w:val="21"/>
              </w:rPr>
              <w:t>详细种类</w:t>
            </w:r>
          </w:p>
        </w:tc>
        <w:tc>
          <w:tcPr>
            <w:tcW w:w="1257" w:type="dxa"/>
            <w:shd w:val="clear" w:color="auto" w:fill="auto"/>
            <w:vAlign w:val="center"/>
          </w:tcPr>
          <w:p>
            <w:pPr>
              <w:jc w:val="center"/>
              <w:rPr>
                <w:rFonts w:ascii="宋体" w:hAnsi="宋体"/>
                <w:szCs w:val="21"/>
              </w:rPr>
            </w:pPr>
            <w:r>
              <w:rPr>
                <w:rFonts w:hint="eastAsia" w:ascii="宋体" w:hAnsi="宋体"/>
                <w:szCs w:val="21"/>
              </w:rPr>
              <w:t>指标名称</w:t>
            </w:r>
          </w:p>
        </w:tc>
        <w:tc>
          <w:tcPr>
            <w:tcW w:w="848" w:type="dxa"/>
            <w:shd w:val="clear" w:color="auto" w:fill="auto"/>
            <w:vAlign w:val="center"/>
          </w:tcPr>
          <w:p>
            <w:pPr>
              <w:jc w:val="center"/>
              <w:rPr>
                <w:rFonts w:ascii="宋体" w:hAnsi="宋体"/>
                <w:szCs w:val="21"/>
              </w:rPr>
            </w:pPr>
            <w:r>
              <w:rPr>
                <w:rFonts w:hint="eastAsia" w:ascii="宋体" w:hAnsi="宋体"/>
                <w:szCs w:val="21"/>
              </w:rPr>
              <w:t>分项序号</w:t>
            </w:r>
          </w:p>
        </w:tc>
        <w:tc>
          <w:tcPr>
            <w:tcW w:w="3883" w:type="dxa"/>
            <w:shd w:val="clear" w:color="auto" w:fill="auto"/>
            <w:vAlign w:val="center"/>
          </w:tcPr>
          <w:p>
            <w:pPr>
              <w:jc w:val="center"/>
              <w:rPr>
                <w:rFonts w:ascii="宋体" w:hAnsi="宋体"/>
                <w:szCs w:val="21"/>
              </w:rPr>
            </w:pPr>
            <w:r>
              <w:rPr>
                <w:rFonts w:hint="eastAsia" w:ascii="宋体" w:hAnsi="宋体"/>
                <w:szCs w:val="21"/>
              </w:rPr>
              <w:t>指标内容</w:t>
            </w:r>
          </w:p>
        </w:tc>
        <w:tc>
          <w:tcPr>
            <w:tcW w:w="1258" w:type="dxa"/>
            <w:shd w:val="clear" w:color="auto" w:fill="auto"/>
            <w:vAlign w:val="center"/>
          </w:tcPr>
          <w:p>
            <w:pPr>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96" w:type="dxa"/>
            <w:vMerge w:val="restart"/>
            <w:vAlign w:val="center"/>
          </w:tcPr>
          <w:p>
            <w:pPr>
              <w:jc w:val="center"/>
              <w:rPr>
                <w:rFonts w:ascii="宋体" w:hAnsi="宋体"/>
                <w:szCs w:val="21"/>
              </w:rPr>
            </w:pPr>
            <w:r>
              <w:rPr>
                <w:rFonts w:hint="eastAsia" w:ascii="宋体" w:hAnsi="宋体"/>
                <w:szCs w:val="21"/>
              </w:rPr>
              <w:t>设备</w:t>
            </w:r>
          </w:p>
          <w:p>
            <w:pPr>
              <w:jc w:val="center"/>
              <w:rPr>
                <w:rFonts w:ascii="宋体" w:hAnsi="宋体"/>
                <w:szCs w:val="21"/>
              </w:rPr>
            </w:pPr>
            <w:r>
              <w:rPr>
                <w:rFonts w:hint="eastAsia" w:ascii="宋体" w:hAnsi="宋体"/>
                <w:szCs w:val="21"/>
              </w:rPr>
              <w:t>1</w:t>
            </w:r>
            <w:r>
              <w:rPr>
                <w:rFonts w:ascii="宋体" w:hAnsi="宋体"/>
                <w:szCs w:val="21"/>
              </w:rPr>
              <w:t>21</w:t>
            </w:r>
            <w:r>
              <w:rPr>
                <w:rFonts w:hint="eastAsia" w:ascii="宋体" w:hAnsi="宋体"/>
                <w:szCs w:val="21"/>
              </w:rPr>
              <w:t>（7</w:t>
            </w:r>
            <w:r>
              <w:rPr>
                <w:rFonts w:ascii="宋体" w:hAnsi="宋体"/>
                <w:szCs w:val="21"/>
              </w:rPr>
              <w:t>3</w:t>
            </w:r>
            <w:r>
              <w:rPr>
                <w:rFonts w:hint="eastAsia" w:ascii="宋体" w:hAnsi="宋体"/>
                <w:szCs w:val="21"/>
              </w:rPr>
              <w:t>）</w:t>
            </w: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吸油烟机</w:t>
            </w: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最大风量</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13</w:t>
            </w:r>
          </w:p>
        </w:tc>
        <w:tc>
          <w:tcPr>
            <w:tcW w:w="3883" w:type="dxa"/>
            <w:shd w:val="clear" w:color="auto" w:fill="auto"/>
            <w:vAlign w:val="center"/>
          </w:tcPr>
          <w:p>
            <w:pPr>
              <w:jc w:val="center"/>
              <w:rPr>
                <w:rFonts w:ascii="宋体" w:hAnsi="宋体"/>
                <w:szCs w:val="21"/>
              </w:rPr>
            </w:pPr>
            <w:r>
              <w:rPr>
                <w:rFonts w:hint="eastAsia" w:ascii="宋体" w:hAnsi="宋体"/>
                <w:szCs w:val="21"/>
              </w:rPr>
              <w:t>≥15m³/min（若厨房有可开启的户外窗本条可直接得分）</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≥20m³/min</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工作风量</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14</w:t>
            </w:r>
          </w:p>
        </w:tc>
        <w:tc>
          <w:tcPr>
            <w:tcW w:w="3883" w:type="dxa"/>
            <w:shd w:val="clear" w:color="auto" w:fill="auto"/>
            <w:vAlign w:val="center"/>
          </w:tcPr>
          <w:p>
            <w:pPr>
              <w:jc w:val="center"/>
              <w:rPr>
                <w:rFonts w:ascii="宋体" w:hAnsi="宋体"/>
                <w:szCs w:val="21"/>
              </w:rPr>
            </w:pPr>
            <w:r>
              <w:rPr>
                <w:rFonts w:hint="eastAsia" w:ascii="宋体" w:hAnsi="宋体"/>
                <w:szCs w:val="21"/>
              </w:rPr>
              <w:t>≥12m³/min</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风压</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15</w:t>
            </w:r>
          </w:p>
        </w:tc>
        <w:tc>
          <w:tcPr>
            <w:tcW w:w="3883" w:type="dxa"/>
            <w:shd w:val="clear" w:color="auto" w:fill="auto"/>
            <w:vAlign w:val="center"/>
          </w:tcPr>
          <w:p>
            <w:pPr>
              <w:jc w:val="center"/>
              <w:rPr>
                <w:rFonts w:ascii="宋体" w:hAnsi="宋体"/>
                <w:szCs w:val="21"/>
              </w:rPr>
            </w:pPr>
            <w:r>
              <w:rPr>
                <w:rFonts w:hint="eastAsia" w:ascii="宋体" w:hAnsi="宋体"/>
                <w:szCs w:val="21"/>
              </w:rPr>
              <w:t>≥700Pa</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油脂分离度</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16</w:t>
            </w:r>
          </w:p>
        </w:tc>
        <w:tc>
          <w:tcPr>
            <w:tcW w:w="3883" w:type="dxa"/>
            <w:shd w:val="clear" w:color="auto" w:fill="auto"/>
            <w:vAlign w:val="center"/>
          </w:tcPr>
          <w:p>
            <w:pPr>
              <w:jc w:val="center"/>
              <w:rPr>
                <w:rFonts w:ascii="宋体" w:hAnsi="宋体"/>
                <w:szCs w:val="21"/>
              </w:rPr>
            </w:pPr>
            <w:r>
              <w:rPr>
                <w:rFonts w:hint="eastAsia" w:ascii="宋体" w:hAnsi="宋体"/>
                <w:szCs w:val="21"/>
              </w:rPr>
              <w:t>≥90%</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≥95%</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噪声</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17</w:t>
            </w:r>
          </w:p>
        </w:tc>
        <w:tc>
          <w:tcPr>
            <w:tcW w:w="3883" w:type="dxa"/>
            <w:shd w:val="clear" w:color="auto" w:fill="auto"/>
            <w:vAlign w:val="center"/>
          </w:tcPr>
          <w:p>
            <w:pPr>
              <w:jc w:val="center"/>
              <w:rPr>
                <w:rFonts w:ascii="宋体" w:hAnsi="宋体"/>
                <w:szCs w:val="21"/>
              </w:rPr>
            </w:pPr>
            <w:r>
              <w:rPr>
                <w:rFonts w:hint="eastAsia" w:ascii="宋体" w:hAnsi="宋体"/>
                <w:szCs w:val="21"/>
              </w:rPr>
              <w:t>≤65dB</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能效等级</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B11</w:t>
            </w:r>
            <w:r>
              <w:rPr>
                <w:rFonts w:ascii="宋体" w:hAnsi="宋体"/>
                <w:szCs w:val="21"/>
              </w:rPr>
              <w:t>8</w:t>
            </w:r>
          </w:p>
        </w:tc>
        <w:tc>
          <w:tcPr>
            <w:tcW w:w="3883" w:type="dxa"/>
            <w:shd w:val="clear" w:color="auto" w:fill="auto"/>
            <w:vAlign w:val="center"/>
          </w:tcPr>
          <w:p>
            <w:pPr>
              <w:jc w:val="center"/>
              <w:rPr>
                <w:rFonts w:ascii="宋体" w:hAnsi="宋体"/>
                <w:szCs w:val="21"/>
              </w:rPr>
            </w:pPr>
            <w:r>
              <w:rPr>
                <w:rFonts w:hint="eastAsia" w:ascii="宋体" w:hAnsi="宋体"/>
                <w:szCs w:val="21"/>
              </w:rPr>
              <w:t>2级</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1级</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止逆阀效果</w:t>
            </w:r>
          </w:p>
        </w:tc>
        <w:tc>
          <w:tcPr>
            <w:tcW w:w="848" w:type="dxa"/>
            <w:shd w:val="clear" w:color="auto" w:fill="auto"/>
            <w:vAlign w:val="center"/>
          </w:tcPr>
          <w:p>
            <w:pPr>
              <w:jc w:val="center"/>
              <w:rPr>
                <w:rFonts w:ascii="宋体" w:hAnsi="宋体"/>
                <w:szCs w:val="21"/>
              </w:rPr>
            </w:pPr>
            <w:r>
              <w:rPr>
                <w:rFonts w:hint="eastAsia" w:ascii="宋体" w:hAnsi="宋体"/>
                <w:szCs w:val="21"/>
              </w:rPr>
              <w:t>B11</w:t>
            </w:r>
            <w:r>
              <w:rPr>
                <w:rFonts w:ascii="宋体" w:hAnsi="宋体"/>
                <w:szCs w:val="21"/>
              </w:rPr>
              <w:t>9</w:t>
            </w:r>
          </w:p>
        </w:tc>
        <w:tc>
          <w:tcPr>
            <w:tcW w:w="3883" w:type="dxa"/>
            <w:shd w:val="clear" w:color="auto" w:fill="auto"/>
            <w:vAlign w:val="center"/>
          </w:tcPr>
          <w:p>
            <w:pPr>
              <w:jc w:val="center"/>
              <w:rPr>
                <w:rFonts w:ascii="宋体" w:hAnsi="宋体"/>
                <w:szCs w:val="21"/>
              </w:rPr>
            </w:pPr>
            <w:r>
              <w:rPr>
                <w:rFonts w:hint="eastAsia" w:ascii="宋体" w:hAnsi="宋体"/>
                <w:szCs w:val="21"/>
              </w:rPr>
              <w:t>采用与吸油烟机相匹配的止逆阀，并对其效果及相关技术进行说明</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燃气灶</w:t>
            </w: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能效等级</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20</w:t>
            </w:r>
          </w:p>
        </w:tc>
        <w:tc>
          <w:tcPr>
            <w:tcW w:w="3883" w:type="dxa"/>
            <w:shd w:val="clear" w:color="auto" w:fill="auto"/>
            <w:vAlign w:val="center"/>
          </w:tcPr>
          <w:p>
            <w:pPr>
              <w:jc w:val="center"/>
              <w:rPr>
                <w:rFonts w:ascii="宋体" w:hAnsi="宋体"/>
                <w:szCs w:val="21"/>
              </w:rPr>
            </w:pPr>
            <w:r>
              <w:rPr>
                <w:rFonts w:hint="eastAsia" w:ascii="宋体" w:hAnsi="宋体"/>
                <w:szCs w:val="21"/>
              </w:rPr>
              <w:t>2级</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1级</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主火热负荷</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21</w:t>
            </w:r>
          </w:p>
        </w:tc>
        <w:tc>
          <w:tcPr>
            <w:tcW w:w="3883" w:type="dxa"/>
            <w:shd w:val="clear" w:color="auto" w:fill="auto"/>
            <w:vAlign w:val="center"/>
          </w:tcPr>
          <w:p>
            <w:pPr>
              <w:jc w:val="center"/>
              <w:rPr>
                <w:rFonts w:ascii="宋体" w:hAnsi="宋体"/>
                <w:szCs w:val="21"/>
              </w:rPr>
            </w:pPr>
            <w:r>
              <w:rPr>
                <w:rFonts w:hint="eastAsia" w:ascii="宋体" w:hAnsi="宋体"/>
                <w:szCs w:val="21"/>
              </w:rPr>
              <w:t>≥4.2kw</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熄火保护装置</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22</w:t>
            </w:r>
          </w:p>
        </w:tc>
        <w:tc>
          <w:tcPr>
            <w:tcW w:w="3883" w:type="dxa"/>
            <w:shd w:val="clear" w:color="auto" w:fill="auto"/>
            <w:vAlign w:val="center"/>
          </w:tcPr>
          <w:p>
            <w:pPr>
              <w:jc w:val="center"/>
              <w:rPr>
                <w:rFonts w:ascii="宋体" w:hAnsi="宋体"/>
                <w:szCs w:val="21"/>
              </w:rPr>
            </w:pPr>
            <w:r>
              <w:rPr>
                <w:rFonts w:hint="eastAsia" w:ascii="宋体" w:hAnsi="宋体"/>
                <w:szCs w:val="21"/>
              </w:rPr>
              <w:t>离子感应式/热电耦式</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是否具有童锁</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23</w:t>
            </w:r>
          </w:p>
        </w:tc>
        <w:tc>
          <w:tcPr>
            <w:tcW w:w="3883" w:type="dxa"/>
            <w:shd w:val="clear" w:color="auto" w:fill="auto"/>
            <w:vAlign w:val="center"/>
          </w:tcPr>
          <w:p>
            <w:pPr>
              <w:jc w:val="center"/>
              <w:rPr>
                <w:rFonts w:ascii="宋体" w:hAnsi="宋体"/>
                <w:szCs w:val="21"/>
              </w:rPr>
            </w:pPr>
            <w:r>
              <w:rPr>
                <w:rFonts w:hint="eastAsia" w:ascii="宋体" w:hAnsi="宋体"/>
                <w:szCs w:val="21"/>
              </w:rPr>
              <w:t>有</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定时关机功能</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24</w:t>
            </w:r>
          </w:p>
        </w:tc>
        <w:tc>
          <w:tcPr>
            <w:tcW w:w="3883" w:type="dxa"/>
            <w:shd w:val="clear" w:color="auto" w:fill="auto"/>
            <w:vAlign w:val="center"/>
          </w:tcPr>
          <w:p>
            <w:pPr>
              <w:jc w:val="center"/>
              <w:rPr>
                <w:rFonts w:ascii="宋体" w:hAnsi="宋体"/>
                <w:szCs w:val="21"/>
              </w:rPr>
            </w:pPr>
            <w:r>
              <w:rPr>
                <w:rFonts w:hint="eastAsia" w:ascii="宋体" w:hAnsi="宋体"/>
                <w:szCs w:val="21"/>
              </w:rPr>
              <w:t>具备</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洗碗机</w:t>
            </w:r>
          </w:p>
        </w:tc>
        <w:tc>
          <w:tcPr>
            <w:tcW w:w="1257" w:type="dxa"/>
            <w:shd w:val="clear" w:color="auto" w:fill="auto"/>
            <w:vAlign w:val="center"/>
          </w:tcPr>
          <w:p>
            <w:pPr>
              <w:jc w:val="center"/>
              <w:rPr>
                <w:rFonts w:ascii="宋体" w:hAnsi="宋体"/>
                <w:szCs w:val="21"/>
              </w:rPr>
            </w:pPr>
            <w:r>
              <w:rPr>
                <w:rFonts w:hint="eastAsia" w:ascii="宋体" w:hAnsi="宋体"/>
                <w:szCs w:val="21"/>
              </w:rPr>
              <w:t>是否具备</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25</w:t>
            </w:r>
          </w:p>
        </w:tc>
        <w:tc>
          <w:tcPr>
            <w:tcW w:w="3883" w:type="dxa"/>
            <w:shd w:val="clear" w:color="auto" w:fill="auto"/>
            <w:vAlign w:val="center"/>
          </w:tcPr>
          <w:p>
            <w:pPr>
              <w:jc w:val="center"/>
              <w:rPr>
                <w:rFonts w:ascii="宋体" w:hAnsi="宋体"/>
                <w:szCs w:val="21"/>
              </w:rPr>
            </w:pPr>
            <w:r>
              <w:rPr>
                <w:rFonts w:hint="eastAsia" w:ascii="宋体" w:hAnsi="宋体"/>
                <w:szCs w:val="21"/>
              </w:rPr>
              <w:t>具备</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能效</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26</w:t>
            </w:r>
          </w:p>
        </w:tc>
        <w:tc>
          <w:tcPr>
            <w:tcW w:w="3883" w:type="dxa"/>
            <w:shd w:val="clear" w:color="auto" w:fill="auto"/>
            <w:vAlign w:val="center"/>
          </w:tcPr>
          <w:p>
            <w:pPr>
              <w:jc w:val="center"/>
              <w:rPr>
                <w:rFonts w:ascii="宋体" w:hAnsi="宋体"/>
                <w:szCs w:val="21"/>
              </w:rPr>
            </w:pPr>
            <w:r>
              <w:rPr>
                <w:rFonts w:hint="eastAsia" w:ascii="宋体" w:hAnsi="宋体"/>
                <w:szCs w:val="21"/>
              </w:rPr>
              <w:t>2级</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1级</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水效</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27</w:t>
            </w:r>
          </w:p>
        </w:tc>
        <w:tc>
          <w:tcPr>
            <w:tcW w:w="3883" w:type="dxa"/>
            <w:shd w:val="clear" w:color="auto" w:fill="auto"/>
            <w:vAlign w:val="center"/>
          </w:tcPr>
          <w:p>
            <w:pPr>
              <w:jc w:val="center"/>
              <w:rPr>
                <w:rFonts w:ascii="宋体" w:hAnsi="宋体"/>
                <w:szCs w:val="21"/>
              </w:rPr>
            </w:pPr>
            <w:r>
              <w:rPr>
                <w:rFonts w:hint="eastAsia" w:ascii="宋体" w:hAnsi="宋体"/>
                <w:szCs w:val="21"/>
              </w:rPr>
              <w:t>2级</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1级</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热水器</w:t>
            </w:r>
          </w:p>
        </w:tc>
        <w:tc>
          <w:tcPr>
            <w:tcW w:w="1257" w:type="dxa"/>
            <w:shd w:val="clear" w:color="auto" w:fill="auto"/>
            <w:vAlign w:val="center"/>
          </w:tcPr>
          <w:p>
            <w:pPr>
              <w:jc w:val="center"/>
              <w:rPr>
                <w:rFonts w:ascii="宋体" w:hAnsi="宋体"/>
                <w:szCs w:val="21"/>
              </w:rPr>
            </w:pPr>
            <w:r>
              <w:rPr>
                <w:rFonts w:hint="eastAsia" w:ascii="宋体" w:hAnsi="宋体"/>
                <w:szCs w:val="21"/>
              </w:rPr>
              <w:t>是否具备</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28</w:t>
            </w:r>
          </w:p>
        </w:tc>
        <w:tc>
          <w:tcPr>
            <w:tcW w:w="3883" w:type="dxa"/>
            <w:shd w:val="clear" w:color="auto" w:fill="auto"/>
            <w:vAlign w:val="center"/>
          </w:tcPr>
          <w:p>
            <w:pPr>
              <w:jc w:val="center"/>
              <w:rPr>
                <w:rFonts w:ascii="宋体" w:hAnsi="宋体"/>
                <w:szCs w:val="21"/>
              </w:rPr>
            </w:pPr>
            <w:r>
              <w:rPr>
                <w:rFonts w:hint="eastAsia" w:ascii="宋体" w:hAnsi="宋体"/>
                <w:szCs w:val="21"/>
              </w:rPr>
              <w:t>具备</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安全功能</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29</w:t>
            </w:r>
          </w:p>
        </w:tc>
        <w:tc>
          <w:tcPr>
            <w:tcW w:w="3883" w:type="dxa"/>
            <w:shd w:val="clear" w:color="auto" w:fill="auto"/>
            <w:vAlign w:val="center"/>
          </w:tcPr>
          <w:p>
            <w:pPr>
              <w:jc w:val="center"/>
              <w:rPr>
                <w:rFonts w:ascii="宋体" w:hAnsi="宋体"/>
                <w:szCs w:val="21"/>
              </w:rPr>
            </w:pPr>
            <w:r>
              <w:rPr>
                <w:rFonts w:hint="eastAsia" w:ascii="宋体" w:hAnsi="宋体"/>
                <w:szCs w:val="21"/>
              </w:rPr>
              <w:t>具备故障报警或CO超标报警及自动切断等功能</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烤箱</w:t>
            </w:r>
          </w:p>
        </w:tc>
        <w:tc>
          <w:tcPr>
            <w:tcW w:w="1257" w:type="dxa"/>
            <w:shd w:val="clear" w:color="auto" w:fill="auto"/>
            <w:vAlign w:val="center"/>
          </w:tcPr>
          <w:p>
            <w:pPr>
              <w:jc w:val="center"/>
              <w:rPr>
                <w:rFonts w:ascii="宋体" w:hAnsi="宋体"/>
                <w:szCs w:val="21"/>
              </w:rPr>
            </w:pPr>
            <w:r>
              <w:rPr>
                <w:rFonts w:hint="eastAsia" w:ascii="宋体" w:hAnsi="宋体"/>
                <w:szCs w:val="21"/>
              </w:rPr>
              <w:t>是否具备</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30</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程序控温功能</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31</w:t>
            </w:r>
          </w:p>
        </w:tc>
        <w:tc>
          <w:tcPr>
            <w:tcW w:w="3883" w:type="dxa"/>
            <w:shd w:val="clear" w:color="auto" w:fill="auto"/>
            <w:vAlign w:val="center"/>
          </w:tcPr>
          <w:p>
            <w:pPr>
              <w:jc w:val="center"/>
              <w:rPr>
                <w:rFonts w:ascii="宋体" w:hAnsi="宋体"/>
                <w:szCs w:val="21"/>
              </w:rPr>
            </w:pPr>
            <w:r>
              <w:rPr>
                <w:rFonts w:hint="eastAsia" w:ascii="宋体" w:hAnsi="宋体"/>
                <w:szCs w:val="21"/>
              </w:rPr>
              <w:t>具备</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冰箱</w:t>
            </w:r>
          </w:p>
        </w:tc>
        <w:tc>
          <w:tcPr>
            <w:tcW w:w="1257" w:type="dxa"/>
            <w:shd w:val="clear" w:color="auto" w:fill="auto"/>
            <w:vAlign w:val="center"/>
          </w:tcPr>
          <w:p>
            <w:pPr>
              <w:jc w:val="center"/>
              <w:rPr>
                <w:rFonts w:ascii="宋体" w:hAnsi="宋体"/>
                <w:szCs w:val="21"/>
              </w:rPr>
            </w:pPr>
            <w:r>
              <w:rPr>
                <w:rFonts w:hint="eastAsia" w:ascii="宋体" w:hAnsi="宋体"/>
                <w:szCs w:val="21"/>
              </w:rPr>
              <w:t>是否具备</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32</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能效</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B13</w:t>
            </w:r>
            <w:r>
              <w:rPr>
                <w:rFonts w:ascii="宋体" w:hAnsi="宋体"/>
                <w:szCs w:val="21"/>
              </w:rPr>
              <w:t>3</w:t>
            </w:r>
          </w:p>
        </w:tc>
        <w:tc>
          <w:tcPr>
            <w:tcW w:w="3883" w:type="dxa"/>
            <w:shd w:val="clear" w:color="auto" w:fill="auto"/>
            <w:vAlign w:val="center"/>
          </w:tcPr>
          <w:p>
            <w:pPr>
              <w:jc w:val="center"/>
              <w:rPr>
                <w:rFonts w:ascii="宋体" w:hAnsi="宋体"/>
                <w:szCs w:val="21"/>
              </w:rPr>
            </w:pPr>
            <w:r>
              <w:rPr>
                <w:rFonts w:hint="eastAsia" w:ascii="宋体" w:hAnsi="宋体"/>
                <w:szCs w:val="21"/>
              </w:rPr>
              <w:t>2级</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1级</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变频</w:t>
            </w:r>
          </w:p>
        </w:tc>
        <w:tc>
          <w:tcPr>
            <w:tcW w:w="848" w:type="dxa"/>
            <w:shd w:val="clear" w:color="auto" w:fill="auto"/>
            <w:vAlign w:val="center"/>
          </w:tcPr>
          <w:p>
            <w:pPr>
              <w:jc w:val="center"/>
              <w:rPr>
                <w:rFonts w:ascii="宋体" w:hAnsi="宋体"/>
                <w:szCs w:val="21"/>
              </w:rPr>
            </w:pPr>
            <w:r>
              <w:rPr>
                <w:rFonts w:hint="eastAsia" w:ascii="宋体" w:hAnsi="宋体"/>
                <w:szCs w:val="21"/>
              </w:rPr>
              <w:t>B13</w:t>
            </w:r>
            <w:r>
              <w:rPr>
                <w:rFonts w:ascii="宋体" w:hAnsi="宋体"/>
                <w:szCs w:val="21"/>
              </w:rPr>
              <w:t>4</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空调</w:t>
            </w:r>
          </w:p>
        </w:tc>
        <w:tc>
          <w:tcPr>
            <w:tcW w:w="1257" w:type="dxa"/>
            <w:shd w:val="clear" w:color="auto" w:fill="auto"/>
            <w:vAlign w:val="center"/>
          </w:tcPr>
          <w:p>
            <w:pPr>
              <w:jc w:val="center"/>
              <w:rPr>
                <w:rFonts w:ascii="宋体" w:hAnsi="宋体"/>
                <w:szCs w:val="21"/>
              </w:rPr>
            </w:pPr>
            <w:r>
              <w:rPr>
                <w:rFonts w:hint="eastAsia" w:ascii="宋体" w:hAnsi="宋体"/>
                <w:szCs w:val="21"/>
              </w:rPr>
              <w:t>是否具备</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35</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能效</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36</w:t>
            </w:r>
          </w:p>
        </w:tc>
        <w:tc>
          <w:tcPr>
            <w:tcW w:w="3883" w:type="dxa"/>
            <w:shd w:val="clear" w:color="auto" w:fill="auto"/>
            <w:vAlign w:val="center"/>
          </w:tcPr>
          <w:p>
            <w:pPr>
              <w:jc w:val="center"/>
              <w:rPr>
                <w:rFonts w:ascii="宋体" w:hAnsi="宋体"/>
                <w:szCs w:val="21"/>
              </w:rPr>
            </w:pPr>
            <w:r>
              <w:rPr>
                <w:rFonts w:hint="eastAsia" w:ascii="宋体" w:hAnsi="宋体"/>
                <w:szCs w:val="21"/>
              </w:rPr>
              <w:t>2级</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1级（地源热泵空调必须满足1级能效）</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是否具备变频功能</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37</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新风设备</w:t>
            </w:r>
          </w:p>
        </w:tc>
        <w:tc>
          <w:tcPr>
            <w:tcW w:w="1257" w:type="dxa"/>
            <w:shd w:val="clear" w:color="auto" w:fill="auto"/>
            <w:vAlign w:val="center"/>
          </w:tcPr>
          <w:p>
            <w:pPr>
              <w:jc w:val="center"/>
              <w:rPr>
                <w:rFonts w:ascii="宋体" w:hAnsi="宋体"/>
                <w:szCs w:val="21"/>
              </w:rPr>
            </w:pPr>
            <w:r>
              <w:rPr>
                <w:rFonts w:hint="eastAsia" w:ascii="宋体" w:hAnsi="宋体"/>
                <w:szCs w:val="21"/>
              </w:rPr>
              <w:t>是否具备</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38</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能效</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39</w:t>
            </w:r>
          </w:p>
        </w:tc>
        <w:tc>
          <w:tcPr>
            <w:tcW w:w="3883" w:type="dxa"/>
            <w:shd w:val="clear" w:color="auto" w:fill="auto"/>
            <w:vAlign w:val="center"/>
          </w:tcPr>
          <w:p>
            <w:pPr>
              <w:jc w:val="center"/>
              <w:rPr>
                <w:rFonts w:ascii="宋体" w:hAnsi="宋体"/>
                <w:szCs w:val="21"/>
              </w:rPr>
            </w:pPr>
            <w:r>
              <w:rPr>
                <w:rFonts w:hint="eastAsia" w:ascii="宋体" w:hAnsi="宋体"/>
                <w:szCs w:val="21"/>
              </w:rPr>
              <w:t>2级</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1级</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空气净化功能</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40</w:t>
            </w:r>
          </w:p>
        </w:tc>
        <w:tc>
          <w:tcPr>
            <w:tcW w:w="3883" w:type="dxa"/>
            <w:shd w:val="clear" w:color="auto" w:fill="auto"/>
            <w:vAlign w:val="center"/>
          </w:tcPr>
          <w:p>
            <w:pPr>
              <w:jc w:val="center"/>
              <w:rPr>
                <w:rFonts w:ascii="宋体" w:hAnsi="宋体"/>
                <w:szCs w:val="21"/>
              </w:rPr>
            </w:pPr>
            <w:r>
              <w:rPr>
                <w:rFonts w:hint="eastAsia" w:ascii="宋体" w:hAnsi="宋体"/>
                <w:szCs w:val="21"/>
              </w:rPr>
              <w:t>具备</w:t>
            </w:r>
          </w:p>
        </w:tc>
        <w:tc>
          <w:tcPr>
            <w:tcW w:w="1258" w:type="dxa"/>
            <w:shd w:val="clear" w:color="auto" w:fill="auto"/>
            <w:vAlign w:val="center"/>
          </w:tcPr>
          <w:p>
            <w:pPr>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灯具</w:t>
            </w: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能效</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41</w:t>
            </w:r>
          </w:p>
        </w:tc>
        <w:tc>
          <w:tcPr>
            <w:tcW w:w="3883" w:type="dxa"/>
            <w:shd w:val="clear" w:color="auto" w:fill="auto"/>
            <w:vAlign w:val="center"/>
          </w:tcPr>
          <w:p>
            <w:pPr>
              <w:jc w:val="center"/>
              <w:rPr>
                <w:rFonts w:ascii="宋体" w:hAnsi="宋体"/>
                <w:szCs w:val="21"/>
              </w:rPr>
            </w:pPr>
            <w:r>
              <w:rPr>
                <w:rFonts w:hint="eastAsia" w:ascii="宋体" w:hAnsi="宋体"/>
                <w:szCs w:val="21"/>
              </w:rPr>
              <w:t>2级</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1级</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光效</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42</w:t>
            </w:r>
          </w:p>
        </w:tc>
        <w:tc>
          <w:tcPr>
            <w:tcW w:w="3883" w:type="dxa"/>
            <w:shd w:val="clear" w:color="auto" w:fill="auto"/>
            <w:vAlign w:val="center"/>
          </w:tcPr>
          <w:p>
            <w:pPr>
              <w:jc w:val="center"/>
              <w:rPr>
                <w:rFonts w:ascii="宋体" w:hAnsi="宋体"/>
                <w:szCs w:val="21"/>
              </w:rPr>
            </w:pPr>
            <w:r>
              <w:rPr>
                <w:rFonts w:hint="eastAsia" w:ascii="宋体" w:hAnsi="宋体"/>
                <w:szCs w:val="21"/>
              </w:rPr>
              <w:t>≥95%</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显色系数</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43</w:t>
            </w:r>
          </w:p>
        </w:tc>
        <w:tc>
          <w:tcPr>
            <w:tcW w:w="3883" w:type="dxa"/>
            <w:shd w:val="clear" w:color="auto" w:fill="auto"/>
            <w:vAlign w:val="center"/>
          </w:tcPr>
          <w:p>
            <w:pPr>
              <w:jc w:val="center"/>
              <w:rPr>
                <w:rFonts w:ascii="宋体" w:hAnsi="宋体"/>
                <w:szCs w:val="21"/>
              </w:rPr>
            </w:pPr>
            <w:r>
              <w:rPr>
                <w:rFonts w:hint="eastAsia" w:ascii="宋体" w:hAnsi="宋体"/>
                <w:szCs w:val="21"/>
              </w:rPr>
              <w:t>≥90%</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蓝光危害</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44</w:t>
            </w:r>
          </w:p>
        </w:tc>
        <w:tc>
          <w:tcPr>
            <w:tcW w:w="3883" w:type="dxa"/>
            <w:shd w:val="clear" w:color="auto" w:fill="auto"/>
            <w:vAlign w:val="center"/>
          </w:tcPr>
          <w:p>
            <w:pPr>
              <w:jc w:val="center"/>
              <w:rPr>
                <w:rFonts w:ascii="宋体" w:hAnsi="宋体"/>
                <w:szCs w:val="21"/>
              </w:rPr>
            </w:pPr>
            <w:r>
              <w:rPr>
                <w:rFonts w:hint="eastAsia" w:ascii="宋体" w:hAnsi="宋体"/>
                <w:szCs w:val="21"/>
              </w:rPr>
              <w:t>无蓝光危害</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双控开关</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45</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颜色和功率可调</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46</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楼宇系统</w:t>
            </w:r>
          </w:p>
        </w:tc>
        <w:tc>
          <w:tcPr>
            <w:tcW w:w="1257" w:type="dxa"/>
            <w:shd w:val="clear" w:color="auto" w:fill="auto"/>
            <w:vAlign w:val="center"/>
          </w:tcPr>
          <w:p>
            <w:pPr>
              <w:jc w:val="center"/>
              <w:rPr>
                <w:rFonts w:ascii="宋体" w:hAnsi="宋体"/>
                <w:szCs w:val="21"/>
              </w:rPr>
            </w:pPr>
            <w:r>
              <w:rPr>
                <w:rFonts w:hint="eastAsia" w:ascii="宋体" w:hAnsi="宋体"/>
                <w:szCs w:val="21"/>
              </w:rPr>
              <w:t>是否具备</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47</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视频监控功能</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48</w:t>
            </w:r>
          </w:p>
        </w:tc>
        <w:tc>
          <w:tcPr>
            <w:tcW w:w="3883" w:type="dxa"/>
            <w:shd w:val="clear" w:color="auto" w:fill="auto"/>
            <w:vAlign w:val="center"/>
          </w:tcPr>
          <w:p>
            <w:pPr>
              <w:jc w:val="center"/>
              <w:rPr>
                <w:rFonts w:ascii="宋体" w:hAnsi="宋体"/>
                <w:szCs w:val="21"/>
              </w:rPr>
            </w:pPr>
            <w:r>
              <w:rPr>
                <w:rFonts w:hint="eastAsia" w:ascii="宋体" w:hAnsi="宋体"/>
                <w:szCs w:val="21"/>
              </w:rPr>
              <w:t>具备</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安全防护功能</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49</w:t>
            </w:r>
          </w:p>
        </w:tc>
        <w:tc>
          <w:tcPr>
            <w:tcW w:w="3883" w:type="dxa"/>
            <w:shd w:val="clear" w:color="auto" w:fill="auto"/>
            <w:vAlign w:val="center"/>
          </w:tcPr>
          <w:p>
            <w:pPr>
              <w:jc w:val="center"/>
              <w:rPr>
                <w:rFonts w:ascii="宋体" w:hAnsi="宋体"/>
                <w:szCs w:val="21"/>
              </w:rPr>
            </w:pPr>
            <w:r>
              <w:rPr>
                <w:rFonts w:hint="eastAsia" w:ascii="宋体" w:hAnsi="宋体"/>
                <w:szCs w:val="21"/>
              </w:rPr>
              <w:t>具备</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室内设备控制功能</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50</w:t>
            </w:r>
          </w:p>
        </w:tc>
        <w:tc>
          <w:tcPr>
            <w:tcW w:w="3883" w:type="dxa"/>
            <w:shd w:val="clear" w:color="auto" w:fill="auto"/>
            <w:vAlign w:val="center"/>
          </w:tcPr>
          <w:p>
            <w:pPr>
              <w:jc w:val="center"/>
              <w:rPr>
                <w:rFonts w:ascii="宋体" w:hAnsi="宋体"/>
                <w:szCs w:val="21"/>
              </w:rPr>
            </w:pPr>
            <w:r>
              <w:rPr>
                <w:rFonts w:hint="eastAsia" w:ascii="宋体" w:hAnsi="宋体"/>
                <w:szCs w:val="21"/>
              </w:rPr>
              <w:t>具备</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设备可拓展性</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51</w:t>
            </w:r>
          </w:p>
        </w:tc>
        <w:tc>
          <w:tcPr>
            <w:tcW w:w="3883" w:type="dxa"/>
            <w:shd w:val="clear" w:color="auto" w:fill="auto"/>
            <w:vAlign w:val="center"/>
          </w:tcPr>
          <w:p>
            <w:pPr>
              <w:jc w:val="center"/>
              <w:rPr>
                <w:rFonts w:ascii="宋体" w:hAnsi="宋体"/>
                <w:szCs w:val="21"/>
              </w:rPr>
            </w:pPr>
            <w:r>
              <w:rPr>
                <w:rFonts w:hint="eastAsia" w:ascii="宋体" w:hAnsi="宋体"/>
                <w:szCs w:val="21"/>
              </w:rPr>
              <w:t>具备</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水槽</w:t>
            </w:r>
          </w:p>
        </w:tc>
        <w:tc>
          <w:tcPr>
            <w:tcW w:w="1257" w:type="dxa"/>
            <w:shd w:val="clear" w:color="auto" w:fill="auto"/>
            <w:vAlign w:val="center"/>
          </w:tcPr>
          <w:p>
            <w:pPr>
              <w:jc w:val="center"/>
              <w:rPr>
                <w:rFonts w:ascii="宋体" w:hAnsi="宋体"/>
                <w:szCs w:val="21"/>
              </w:rPr>
            </w:pPr>
            <w:r>
              <w:rPr>
                <w:rFonts w:hint="eastAsia" w:ascii="宋体" w:hAnsi="宋体"/>
                <w:szCs w:val="21"/>
              </w:rPr>
              <w:t>材料</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52</w:t>
            </w:r>
          </w:p>
        </w:tc>
        <w:tc>
          <w:tcPr>
            <w:tcW w:w="3883" w:type="dxa"/>
            <w:shd w:val="clear" w:color="auto" w:fill="auto"/>
            <w:vAlign w:val="center"/>
          </w:tcPr>
          <w:p>
            <w:pPr>
              <w:jc w:val="center"/>
              <w:rPr>
                <w:rFonts w:ascii="宋体" w:hAnsi="宋体"/>
                <w:szCs w:val="21"/>
              </w:rPr>
            </w:pPr>
            <w:r>
              <w:rPr>
                <w:rFonts w:hint="eastAsia" w:ascii="宋体" w:hAnsi="宋体"/>
                <w:szCs w:val="21"/>
              </w:rPr>
              <w:t>不锈钢</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水槽形式</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53</w:t>
            </w:r>
          </w:p>
        </w:tc>
        <w:tc>
          <w:tcPr>
            <w:tcW w:w="3883" w:type="dxa"/>
            <w:shd w:val="clear" w:color="auto" w:fill="auto"/>
            <w:vAlign w:val="center"/>
          </w:tcPr>
          <w:p>
            <w:pPr>
              <w:jc w:val="center"/>
              <w:rPr>
                <w:rFonts w:ascii="宋体" w:hAnsi="宋体"/>
                <w:szCs w:val="21"/>
              </w:rPr>
            </w:pPr>
            <w:r>
              <w:rPr>
                <w:rFonts w:hint="eastAsia" w:ascii="宋体" w:hAnsi="宋体"/>
                <w:szCs w:val="21"/>
              </w:rPr>
              <w:t>台下盆或台中盆</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孔</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54</w:t>
            </w:r>
          </w:p>
        </w:tc>
        <w:tc>
          <w:tcPr>
            <w:tcW w:w="3883" w:type="dxa"/>
            <w:shd w:val="clear" w:color="auto" w:fill="auto"/>
            <w:vAlign w:val="center"/>
          </w:tcPr>
          <w:p>
            <w:pPr>
              <w:jc w:val="center"/>
              <w:rPr>
                <w:rFonts w:ascii="宋体" w:hAnsi="宋体"/>
                <w:szCs w:val="21"/>
              </w:rPr>
            </w:pPr>
            <w:r>
              <w:rPr>
                <w:rFonts w:hint="eastAsia" w:ascii="宋体" w:hAnsi="宋体"/>
                <w:szCs w:val="21"/>
              </w:rPr>
              <w:t>预留净水器孔</w:t>
            </w:r>
          </w:p>
        </w:tc>
        <w:tc>
          <w:tcPr>
            <w:tcW w:w="1258" w:type="dxa"/>
            <w:shd w:val="clear" w:color="auto" w:fill="auto"/>
            <w:vAlign w:val="center"/>
          </w:tcPr>
          <w:p>
            <w:pPr>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水龙头</w:t>
            </w:r>
          </w:p>
        </w:tc>
        <w:tc>
          <w:tcPr>
            <w:tcW w:w="1257" w:type="dxa"/>
            <w:shd w:val="clear" w:color="auto" w:fill="auto"/>
            <w:vAlign w:val="center"/>
          </w:tcPr>
          <w:p>
            <w:pPr>
              <w:jc w:val="center"/>
              <w:rPr>
                <w:rFonts w:ascii="宋体" w:hAnsi="宋体"/>
                <w:szCs w:val="21"/>
              </w:rPr>
            </w:pPr>
            <w:r>
              <w:rPr>
                <w:rFonts w:hint="eastAsia" w:ascii="宋体" w:hAnsi="宋体"/>
                <w:szCs w:val="21"/>
              </w:rPr>
              <w:t>材质</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55</w:t>
            </w:r>
          </w:p>
        </w:tc>
        <w:tc>
          <w:tcPr>
            <w:tcW w:w="3883" w:type="dxa"/>
            <w:shd w:val="clear" w:color="auto" w:fill="auto"/>
            <w:vAlign w:val="center"/>
          </w:tcPr>
          <w:p>
            <w:pPr>
              <w:jc w:val="center"/>
              <w:rPr>
                <w:rFonts w:ascii="宋体" w:hAnsi="宋体"/>
                <w:szCs w:val="21"/>
              </w:rPr>
            </w:pPr>
            <w:r>
              <w:rPr>
                <w:rFonts w:hint="eastAsia" w:ascii="宋体" w:hAnsi="宋体"/>
                <w:szCs w:val="21"/>
              </w:rPr>
              <w:t>采用低铅铜或304、316L不锈钢</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铅含量</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56</w:t>
            </w:r>
          </w:p>
        </w:tc>
        <w:tc>
          <w:tcPr>
            <w:tcW w:w="3883" w:type="dxa"/>
            <w:shd w:val="clear" w:color="auto" w:fill="auto"/>
            <w:vAlign w:val="center"/>
          </w:tcPr>
          <w:p>
            <w:pPr>
              <w:jc w:val="center"/>
              <w:rPr>
                <w:rFonts w:ascii="宋体" w:hAnsi="宋体"/>
                <w:szCs w:val="21"/>
              </w:rPr>
            </w:pPr>
            <w:r>
              <w:rPr>
                <w:rFonts w:hint="eastAsia" w:ascii="宋体" w:hAnsi="宋体"/>
                <w:szCs w:val="21"/>
              </w:rPr>
              <w:t>＞2ug/L且≤3ug/L</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≤2ug/L</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restart"/>
            <w:shd w:val="clear" w:color="auto" w:fill="auto"/>
            <w:vAlign w:val="center"/>
          </w:tcPr>
          <w:p>
            <w:r>
              <w:rPr>
                <w:rFonts w:hint="eastAsia"/>
              </w:rPr>
              <w:t>盐雾测试</w:t>
            </w:r>
          </w:p>
        </w:tc>
        <w:tc>
          <w:tcPr>
            <w:tcW w:w="848" w:type="dxa"/>
            <w:vMerge w:val="restart"/>
            <w:shd w:val="clear" w:color="auto" w:fill="auto"/>
            <w:vAlign w:val="center"/>
          </w:tcPr>
          <w:p>
            <w:r>
              <w:rPr>
                <w:rFonts w:hint="eastAsia"/>
              </w:rPr>
              <w:t>B1</w:t>
            </w:r>
            <w:r>
              <w:t>57</w:t>
            </w:r>
          </w:p>
        </w:tc>
        <w:tc>
          <w:tcPr>
            <w:tcW w:w="3883" w:type="dxa"/>
            <w:shd w:val="clear" w:color="auto" w:fill="auto"/>
            <w:vAlign w:val="center"/>
          </w:tcPr>
          <w:p>
            <w:r>
              <w:rPr>
                <w:rFonts w:hint="eastAsia"/>
              </w:rPr>
              <w:t>通过24小时盐雾测试保护评级及外观评级达到无缺陷</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tc>
        <w:tc>
          <w:tcPr>
            <w:tcW w:w="848" w:type="dxa"/>
            <w:vMerge w:val="continue"/>
            <w:vAlign w:val="center"/>
          </w:tcPr>
          <w:p/>
        </w:tc>
        <w:tc>
          <w:tcPr>
            <w:tcW w:w="3883" w:type="dxa"/>
            <w:shd w:val="clear" w:color="auto" w:fill="auto"/>
            <w:vAlign w:val="center"/>
          </w:tcPr>
          <w:p>
            <w:r>
              <w:rPr>
                <w:rFonts w:hint="eastAsia"/>
              </w:rPr>
              <w:t>通过48小时盐雾测试</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r>
              <w:rPr>
                <w:rFonts w:hint="eastAsia"/>
              </w:rPr>
              <w:t>出水嘴</w:t>
            </w:r>
          </w:p>
        </w:tc>
        <w:tc>
          <w:tcPr>
            <w:tcW w:w="848" w:type="dxa"/>
            <w:shd w:val="clear" w:color="auto" w:fill="auto"/>
            <w:vAlign w:val="center"/>
          </w:tcPr>
          <w:p>
            <w:r>
              <w:rPr>
                <w:rFonts w:hint="eastAsia"/>
              </w:rPr>
              <w:t>B1</w:t>
            </w:r>
            <w:r>
              <w:t>58</w:t>
            </w:r>
          </w:p>
        </w:tc>
        <w:tc>
          <w:tcPr>
            <w:tcW w:w="3883" w:type="dxa"/>
            <w:shd w:val="clear" w:color="auto" w:fill="auto"/>
            <w:vAlign w:val="center"/>
          </w:tcPr>
          <w:p>
            <w:r>
              <w:rPr>
                <w:rFonts w:hint="eastAsia"/>
              </w:rPr>
              <w:t>采用起泡器</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r>
              <w:rPr>
                <w:rFonts w:hint="eastAsia"/>
              </w:rPr>
              <w:t>可旋转或抽拉</w:t>
            </w:r>
          </w:p>
        </w:tc>
        <w:tc>
          <w:tcPr>
            <w:tcW w:w="848" w:type="dxa"/>
            <w:shd w:val="clear" w:color="auto" w:fill="auto"/>
            <w:vAlign w:val="center"/>
          </w:tcPr>
          <w:p>
            <w:r>
              <w:rPr>
                <w:rFonts w:hint="eastAsia"/>
              </w:rPr>
              <w:t>B1</w:t>
            </w:r>
            <w:r>
              <w:t>59</w:t>
            </w:r>
          </w:p>
        </w:tc>
        <w:tc>
          <w:tcPr>
            <w:tcW w:w="3883" w:type="dxa"/>
            <w:shd w:val="clear" w:color="auto" w:fill="auto"/>
            <w:vAlign w:val="center"/>
          </w:tcPr>
          <w:p>
            <w:r>
              <w:rPr>
                <w:rFonts w:hint="eastAsia"/>
              </w:rPr>
              <w:t>360°旋转或可抽拉</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restart"/>
            <w:shd w:val="clear" w:color="auto" w:fill="auto"/>
            <w:vAlign w:val="center"/>
          </w:tcPr>
          <w:p>
            <w:r>
              <w:rPr>
                <w:rFonts w:hint="eastAsia"/>
              </w:rPr>
              <w:t>节水效率</w:t>
            </w:r>
          </w:p>
        </w:tc>
        <w:tc>
          <w:tcPr>
            <w:tcW w:w="848" w:type="dxa"/>
            <w:vMerge w:val="restart"/>
            <w:shd w:val="clear" w:color="auto" w:fill="auto"/>
            <w:vAlign w:val="center"/>
          </w:tcPr>
          <w:p>
            <w:r>
              <w:rPr>
                <w:rFonts w:hint="eastAsia"/>
              </w:rPr>
              <w:t>B1</w:t>
            </w:r>
            <w:r>
              <w:t>60</w:t>
            </w:r>
          </w:p>
        </w:tc>
        <w:tc>
          <w:tcPr>
            <w:tcW w:w="3883" w:type="dxa"/>
            <w:shd w:val="clear" w:color="auto" w:fill="auto"/>
            <w:vAlign w:val="center"/>
          </w:tcPr>
          <w:p>
            <w:r>
              <w:rPr>
                <w:rFonts w:hint="eastAsia"/>
              </w:rPr>
              <w:t>Ⅱ级</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tc>
        <w:tc>
          <w:tcPr>
            <w:tcW w:w="848" w:type="dxa"/>
            <w:vMerge w:val="continue"/>
            <w:vAlign w:val="center"/>
          </w:tcPr>
          <w:p/>
        </w:tc>
        <w:tc>
          <w:tcPr>
            <w:tcW w:w="3883" w:type="dxa"/>
            <w:shd w:val="clear" w:color="auto" w:fill="auto"/>
            <w:vAlign w:val="center"/>
          </w:tcPr>
          <w:p>
            <w:r>
              <w:rPr>
                <w:rFonts w:hint="eastAsia"/>
              </w:rPr>
              <w:t>I级</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马桶</w:t>
            </w:r>
          </w:p>
        </w:tc>
        <w:tc>
          <w:tcPr>
            <w:tcW w:w="1257" w:type="dxa"/>
            <w:vMerge w:val="restart"/>
            <w:shd w:val="clear" w:color="auto" w:fill="auto"/>
            <w:vAlign w:val="center"/>
          </w:tcPr>
          <w:p>
            <w:r>
              <w:rPr>
                <w:rFonts w:hint="eastAsia"/>
              </w:rPr>
              <w:t>水效</w:t>
            </w:r>
          </w:p>
        </w:tc>
        <w:tc>
          <w:tcPr>
            <w:tcW w:w="848" w:type="dxa"/>
            <w:vMerge w:val="restart"/>
            <w:shd w:val="clear" w:color="auto" w:fill="auto"/>
            <w:vAlign w:val="center"/>
          </w:tcPr>
          <w:p>
            <w:r>
              <w:rPr>
                <w:rFonts w:hint="eastAsia"/>
              </w:rPr>
              <w:t>B1</w:t>
            </w:r>
            <w:r>
              <w:t>61</w:t>
            </w:r>
          </w:p>
        </w:tc>
        <w:tc>
          <w:tcPr>
            <w:tcW w:w="3883" w:type="dxa"/>
            <w:shd w:val="clear" w:color="auto" w:fill="auto"/>
            <w:vAlign w:val="center"/>
          </w:tcPr>
          <w:p>
            <w:r>
              <w:rPr>
                <w:rFonts w:hint="eastAsia"/>
              </w:rPr>
              <w:t>2级</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1级</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噪音</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62</w:t>
            </w:r>
          </w:p>
        </w:tc>
        <w:tc>
          <w:tcPr>
            <w:tcW w:w="3883" w:type="dxa"/>
            <w:shd w:val="clear" w:color="auto" w:fill="auto"/>
            <w:vAlign w:val="center"/>
          </w:tcPr>
          <w:p>
            <w:pPr>
              <w:jc w:val="center"/>
              <w:rPr>
                <w:rFonts w:ascii="宋体" w:hAnsi="宋体"/>
                <w:szCs w:val="21"/>
              </w:rPr>
            </w:pPr>
            <w:r>
              <w:rPr>
                <w:rFonts w:hint="eastAsia" w:ascii="宋体" w:hAnsi="宋体"/>
                <w:szCs w:val="21"/>
              </w:rPr>
              <w:t>≤50dB</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智能一体马桶/或智能马桶盖</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63</w:t>
            </w:r>
          </w:p>
        </w:tc>
        <w:tc>
          <w:tcPr>
            <w:tcW w:w="3883" w:type="dxa"/>
            <w:shd w:val="clear" w:color="auto" w:fill="auto"/>
            <w:vAlign w:val="center"/>
          </w:tcPr>
          <w:p>
            <w:pPr>
              <w:jc w:val="center"/>
              <w:rPr>
                <w:rFonts w:ascii="宋体" w:hAnsi="宋体"/>
                <w:szCs w:val="21"/>
              </w:rPr>
            </w:pPr>
            <w:r>
              <w:rPr>
                <w:rFonts w:hint="eastAsia" w:ascii="宋体" w:hAnsi="宋体"/>
                <w:szCs w:val="21"/>
              </w:rPr>
              <w:t>采用</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其它</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64</w:t>
            </w:r>
          </w:p>
        </w:tc>
        <w:tc>
          <w:tcPr>
            <w:tcW w:w="3883" w:type="dxa"/>
            <w:shd w:val="clear" w:color="auto" w:fill="auto"/>
            <w:vAlign w:val="center"/>
          </w:tcPr>
          <w:p>
            <w:pPr>
              <w:jc w:val="center"/>
              <w:rPr>
                <w:rFonts w:ascii="宋体" w:hAnsi="宋体"/>
                <w:szCs w:val="21"/>
              </w:rPr>
            </w:pPr>
            <w:r>
              <w:rPr>
                <w:rFonts w:hint="eastAsia" w:ascii="宋体" w:hAnsi="宋体"/>
                <w:szCs w:val="21"/>
              </w:rPr>
              <w:t>采用其他可提升马桶品质的特点可予以说明，每满足一条得1分，最多2分。如防溅水措施，防堵塞措施等。</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洗浴设备</w:t>
            </w:r>
          </w:p>
        </w:tc>
        <w:tc>
          <w:tcPr>
            <w:tcW w:w="1257" w:type="dxa"/>
            <w:shd w:val="clear" w:color="auto" w:fill="auto"/>
            <w:vAlign w:val="center"/>
          </w:tcPr>
          <w:p>
            <w:pPr>
              <w:jc w:val="center"/>
              <w:rPr>
                <w:rFonts w:ascii="宋体" w:hAnsi="宋体"/>
                <w:szCs w:val="21"/>
              </w:rPr>
            </w:pPr>
            <w:r>
              <w:rPr>
                <w:rFonts w:hint="eastAsia" w:ascii="宋体" w:hAnsi="宋体"/>
                <w:szCs w:val="21"/>
              </w:rPr>
              <w:t>花洒可升降</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65</w:t>
            </w:r>
          </w:p>
        </w:tc>
        <w:tc>
          <w:tcPr>
            <w:tcW w:w="3883" w:type="dxa"/>
            <w:shd w:val="clear" w:color="auto" w:fill="auto"/>
            <w:vAlign w:val="center"/>
          </w:tcPr>
          <w:p>
            <w:pPr>
              <w:jc w:val="center"/>
              <w:rPr>
                <w:rFonts w:ascii="宋体" w:hAnsi="宋体"/>
                <w:szCs w:val="21"/>
              </w:rPr>
            </w:pPr>
            <w:r>
              <w:rPr>
                <w:rFonts w:hint="eastAsia" w:ascii="宋体" w:hAnsi="宋体"/>
                <w:szCs w:val="21"/>
              </w:rPr>
              <w:t>是（不含手持花洒），具备顶部喷头时直接得分</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带恒温混水阀</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66</w:t>
            </w:r>
          </w:p>
        </w:tc>
        <w:tc>
          <w:tcPr>
            <w:tcW w:w="3883" w:type="dxa"/>
            <w:shd w:val="clear" w:color="auto" w:fill="auto"/>
            <w:vAlign w:val="center"/>
          </w:tcPr>
          <w:p>
            <w:pPr>
              <w:jc w:val="center"/>
              <w:rPr>
                <w:rFonts w:ascii="宋体" w:hAnsi="宋体"/>
                <w:szCs w:val="21"/>
              </w:rPr>
            </w:pPr>
            <w:r>
              <w:rPr>
                <w:rFonts w:hint="eastAsia" w:ascii="宋体" w:hAnsi="宋体"/>
                <w:szCs w:val="21"/>
              </w:rPr>
              <w:t>具备</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淋浴屏为钢化玻璃</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67</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浴室所有材料部品为圆角，没有可能伤人的尖锐和突出</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68</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卫生间取暖和排风</w:t>
            </w:r>
          </w:p>
        </w:tc>
        <w:tc>
          <w:tcPr>
            <w:tcW w:w="1257" w:type="dxa"/>
            <w:shd w:val="clear" w:color="auto" w:fill="auto"/>
            <w:vAlign w:val="center"/>
          </w:tcPr>
          <w:p>
            <w:pPr>
              <w:jc w:val="center"/>
              <w:rPr>
                <w:rFonts w:ascii="宋体" w:hAnsi="宋体"/>
                <w:szCs w:val="21"/>
              </w:rPr>
            </w:pPr>
            <w:r>
              <w:rPr>
                <w:rFonts w:hint="eastAsia" w:ascii="宋体" w:hAnsi="宋体"/>
                <w:szCs w:val="21"/>
              </w:rPr>
              <w:t>取暖功率可调</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69</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排风止回阀</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70</w:t>
            </w:r>
          </w:p>
        </w:tc>
        <w:tc>
          <w:tcPr>
            <w:tcW w:w="3883" w:type="dxa"/>
            <w:shd w:val="clear" w:color="auto" w:fill="auto"/>
            <w:vAlign w:val="center"/>
          </w:tcPr>
          <w:p>
            <w:pPr>
              <w:jc w:val="center"/>
              <w:rPr>
                <w:rFonts w:ascii="宋体" w:hAnsi="宋体"/>
                <w:szCs w:val="21"/>
              </w:rPr>
            </w:pPr>
            <w:r>
              <w:rPr>
                <w:rFonts w:hint="eastAsia" w:ascii="宋体" w:hAnsi="宋体"/>
                <w:szCs w:val="21"/>
              </w:rPr>
              <w:t>具备</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功能种类</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71</w:t>
            </w:r>
          </w:p>
        </w:tc>
        <w:tc>
          <w:tcPr>
            <w:tcW w:w="3883" w:type="dxa"/>
            <w:shd w:val="clear" w:color="auto" w:fill="auto"/>
            <w:vAlign w:val="center"/>
          </w:tcPr>
          <w:p>
            <w:pPr>
              <w:jc w:val="center"/>
              <w:rPr>
                <w:rFonts w:ascii="宋体" w:hAnsi="宋体"/>
                <w:szCs w:val="21"/>
              </w:rPr>
            </w:pPr>
            <w:r>
              <w:rPr>
                <w:rFonts w:hint="eastAsia" w:ascii="宋体" w:hAnsi="宋体"/>
                <w:szCs w:val="21"/>
              </w:rPr>
              <w:t>具备采暖、照明、通风功能</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暖气/地暖</w:t>
            </w: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系统类型</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72</w:t>
            </w:r>
          </w:p>
        </w:tc>
        <w:tc>
          <w:tcPr>
            <w:tcW w:w="3883" w:type="dxa"/>
            <w:shd w:val="clear" w:color="auto" w:fill="auto"/>
            <w:vAlign w:val="center"/>
          </w:tcPr>
          <w:p>
            <w:pPr>
              <w:jc w:val="center"/>
              <w:rPr>
                <w:rFonts w:ascii="宋体" w:hAnsi="宋体"/>
                <w:szCs w:val="21"/>
              </w:rPr>
            </w:pPr>
            <w:r>
              <w:rPr>
                <w:rFonts w:hint="eastAsia" w:ascii="宋体" w:hAnsi="宋体"/>
                <w:szCs w:val="21"/>
              </w:rPr>
              <w:t>铜铝复合散热片</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地暖</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shd w:val="clear" w:color="auto" w:fill="auto"/>
            <w:vAlign w:val="center"/>
          </w:tcPr>
          <w:p>
            <w:pPr>
              <w:jc w:val="center"/>
              <w:rPr>
                <w:rFonts w:ascii="宋体" w:hAnsi="宋体"/>
                <w:szCs w:val="21"/>
              </w:rPr>
            </w:pPr>
            <w:r>
              <w:rPr>
                <w:rFonts w:hint="eastAsia" w:ascii="宋体" w:hAnsi="宋体"/>
                <w:szCs w:val="21"/>
              </w:rPr>
              <w:t>阀门</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73</w:t>
            </w:r>
          </w:p>
        </w:tc>
        <w:tc>
          <w:tcPr>
            <w:tcW w:w="3883" w:type="dxa"/>
            <w:shd w:val="clear" w:color="auto" w:fill="auto"/>
            <w:vAlign w:val="center"/>
          </w:tcPr>
          <w:p>
            <w:pPr>
              <w:jc w:val="center"/>
              <w:rPr>
                <w:rFonts w:ascii="宋体" w:hAnsi="宋体"/>
                <w:szCs w:val="21"/>
              </w:rPr>
            </w:pPr>
            <w:r>
              <w:rPr>
                <w:rFonts w:hint="eastAsia" w:ascii="宋体" w:hAnsi="宋体"/>
                <w:szCs w:val="21"/>
              </w:rPr>
              <w:t>进水阀门为电磁阀</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restart"/>
            <w:shd w:val="clear" w:color="auto" w:fill="auto"/>
            <w:noWrap/>
            <w:vAlign w:val="center"/>
          </w:tcPr>
          <w:p>
            <w:pPr>
              <w:jc w:val="center"/>
              <w:rPr>
                <w:rFonts w:ascii="宋体" w:hAnsi="宋体"/>
                <w:szCs w:val="21"/>
              </w:rPr>
            </w:pPr>
            <w:r>
              <w:rPr>
                <w:rFonts w:hint="eastAsia" w:ascii="宋体" w:hAnsi="宋体"/>
                <w:szCs w:val="21"/>
              </w:rPr>
              <w:t>分集水器</w:t>
            </w:r>
          </w:p>
        </w:tc>
        <w:tc>
          <w:tcPr>
            <w:tcW w:w="1257" w:type="dxa"/>
            <w:shd w:val="clear" w:color="auto" w:fill="auto"/>
            <w:vAlign w:val="center"/>
          </w:tcPr>
          <w:p>
            <w:pPr>
              <w:jc w:val="center"/>
              <w:rPr>
                <w:rFonts w:ascii="宋体" w:hAnsi="宋体"/>
                <w:szCs w:val="21"/>
              </w:rPr>
            </w:pPr>
            <w:r>
              <w:rPr>
                <w:rFonts w:hint="eastAsia" w:ascii="宋体" w:hAnsi="宋体"/>
                <w:szCs w:val="21"/>
              </w:rPr>
              <w:t>是否具备</w:t>
            </w:r>
          </w:p>
        </w:tc>
        <w:tc>
          <w:tcPr>
            <w:tcW w:w="848" w:type="dxa"/>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74</w:t>
            </w:r>
          </w:p>
        </w:tc>
        <w:tc>
          <w:tcPr>
            <w:tcW w:w="3883" w:type="dxa"/>
            <w:shd w:val="clear" w:color="auto" w:fill="auto"/>
            <w:vAlign w:val="center"/>
          </w:tcPr>
          <w:p>
            <w:pPr>
              <w:jc w:val="center"/>
              <w:rPr>
                <w:rFonts w:ascii="宋体" w:hAnsi="宋体"/>
                <w:szCs w:val="21"/>
              </w:rPr>
            </w:pPr>
            <w:r>
              <w:rPr>
                <w:rFonts w:hint="eastAsia" w:ascii="宋体" w:hAnsi="宋体"/>
                <w:szCs w:val="21"/>
              </w:rPr>
              <w:t>是</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restart"/>
            <w:shd w:val="clear" w:color="auto" w:fill="auto"/>
            <w:vAlign w:val="center"/>
          </w:tcPr>
          <w:p>
            <w:pPr>
              <w:jc w:val="center"/>
              <w:rPr>
                <w:rFonts w:ascii="宋体" w:hAnsi="宋体"/>
                <w:szCs w:val="21"/>
              </w:rPr>
            </w:pPr>
            <w:r>
              <w:rPr>
                <w:rFonts w:hint="eastAsia" w:ascii="宋体" w:hAnsi="宋体"/>
                <w:szCs w:val="21"/>
              </w:rPr>
              <w:t>材质</w:t>
            </w:r>
          </w:p>
        </w:tc>
        <w:tc>
          <w:tcPr>
            <w:tcW w:w="848" w:type="dxa"/>
            <w:vMerge w:val="restart"/>
            <w:shd w:val="clear" w:color="auto" w:fill="auto"/>
            <w:vAlign w:val="center"/>
          </w:tcPr>
          <w:p>
            <w:pPr>
              <w:jc w:val="center"/>
              <w:rPr>
                <w:rFonts w:ascii="宋体" w:hAnsi="宋体"/>
                <w:szCs w:val="21"/>
              </w:rPr>
            </w:pPr>
            <w:r>
              <w:rPr>
                <w:rFonts w:hint="eastAsia" w:ascii="宋体" w:hAnsi="宋体"/>
                <w:szCs w:val="21"/>
              </w:rPr>
              <w:t>B1</w:t>
            </w:r>
            <w:r>
              <w:rPr>
                <w:rFonts w:ascii="宋体" w:hAnsi="宋体"/>
                <w:szCs w:val="21"/>
              </w:rPr>
              <w:t>75</w:t>
            </w:r>
          </w:p>
        </w:tc>
        <w:tc>
          <w:tcPr>
            <w:tcW w:w="3883" w:type="dxa"/>
            <w:shd w:val="clear" w:color="auto" w:fill="auto"/>
            <w:vAlign w:val="center"/>
          </w:tcPr>
          <w:p>
            <w:pPr>
              <w:jc w:val="center"/>
              <w:rPr>
                <w:rFonts w:ascii="宋体" w:hAnsi="宋体"/>
                <w:szCs w:val="21"/>
              </w:rPr>
            </w:pPr>
            <w:r>
              <w:rPr>
                <w:rFonts w:hint="eastAsia" w:ascii="宋体" w:hAnsi="宋体"/>
                <w:szCs w:val="21"/>
              </w:rPr>
              <w:t>塑料</w:t>
            </w:r>
          </w:p>
        </w:tc>
        <w:tc>
          <w:tcPr>
            <w:tcW w:w="1258" w:type="dxa"/>
            <w:shd w:val="clear" w:color="auto" w:fill="auto"/>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396" w:type="dxa"/>
            <w:vMerge w:val="continue"/>
            <w:vAlign w:val="center"/>
          </w:tcPr>
          <w:p>
            <w:pPr>
              <w:jc w:val="center"/>
              <w:rPr>
                <w:rFonts w:ascii="宋体" w:hAnsi="宋体"/>
                <w:szCs w:val="21"/>
              </w:rPr>
            </w:pPr>
          </w:p>
        </w:tc>
        <w:tc>
          <w:tcPr>
            <w:tcW w:w="1276" w:type="dxa"/>
            <w:vMerge w:val="continue"/>
            <w:vAlign w:val="center"/>
          </w:tcPr>
          <w:p>
            <w:pPr>
              <w:jc w:val="center"/>
              <w:rPr>
                <w:rFonts w:ascii="宋体" w:hAnsi="宋体"/>
                <w:szCs w:val="21"/>
              </w:rPr>
            </w:pPr>
          </w:p>
        </w:tc>
        <w:tc>
          <w:tcPr>
            <w:tcW w:w="1257" w:type="dxa"/>
            <w:vMerge w:val="continue"/>
            <w:vAlign w:val="center"/>
          </w:tcPr>
          <w:p>
            <w:pPr>
              <w:jc w:val="center"/>
              <w:rPr>
                <w:rFonts w:ascii="宋体" w:hAnsi="宋体"/>
                <w:szCs w:val="21"/>
              </w:rPr>
            </w:pPr>
          </w:p>
        </w:tc>
        <w:tc>
          <w:tcPr>
            <w:tcW w:w="848" w:type="dxa"/>
            <w:vMerge w:val="continue"/>
            <w:vAlign w:val="center"/>
          </w:tcPr>
          <w:p>
            <w:pPr>
              <w:jc w:val="center"/>
              <w:rPr>
                <w:rFonts w:ascii="宋体" w:hAnsi="宋体"/>
                <w:szCs w:val="21"/>
              </w:rPr>
            </w:pPr>
          </w:p>
        </w:tc>
        <w:tc>
          <w:tcPr>
            <w:tcW w:w="3883" w:type="dxa"/>
            <w:shd w:val="clear" w:color="auto" w:fill="auto"/>
            <w:vAlign w:val="center"/>
          </w:tcPr>
          <w:p>
            <w:pPr>
              <w:jc w:val="center"/>
              <w:rPr>
                <w:rFonts w:ascii="宋体" w:hAnsi="宋体"/>
                <w:szCs w:val="21"/>
              </w:rPr>
            </w:pPr>
            <w:r>
              <w:rPr>
                <w:rFonts w:hint="eastAsia" w:ascii="宋体" w:hAnsi="宋体"/>
                <w:szCs w:val="21"/>
              </w:rPr>
              <w:t>不锈钢</w:t>
            </w:r>
          </w:p>
        </w:tc>
        <w:tc>
          <w:tcPr>
            <w:tcW w:w="1258" w:type="dxa"/>
            <w:shd w:val="clear" w:color="auto" w:fill="auto"/>
            <w:vAlign w:val="center"/>
          </w:tcPr>
          <w:p>
            <w:pPr>
              <w:jc w:val="center"/>
              <w:rPr>
                <w:rFonts w:ascii="宋体" w:hAnsi="宋体"/>
                <w:szCs w:val="21"/>
              </w:rPr>
            </w:pPr>
            <w:r>
              <w:rPr>
                <w:rFonts w:hint="eastAsia" w:ascii="宋体" w:hAnsi="宋体"/>
                <w:szCs w:val="21"/>
              </w:rPr>
              <w:t>2</w:t>
            </w:r>
          </w:p>
        </w:tc>
      </w:tr>
    </w:tbl>
    <w:p>
      <w:pPr>
        <w:spacing w:line="360" w:lineRule="auto"/>
        <w:rPr>
          <w:rFonts w:ascii="宋体" w:hAnsi="宋体" w:cs="宋体"/>
          <w:szCs w:val="21"/>
        </w:rPr>
      </w:pPr>
      <w:r>
        <w:rPr>
          <w:rFonts w:hint="eastAsia" w:ascii="宋体" w:hAnsi="宋体" w:cs="宋体"/>
          <w:b/>
          <w:bCs/>
          <w:szCs w:val="21"/>
        </w:rPr>
        <w:t>5</w:t>
      </w:r>
      <w:r>
        <w:rPr>
          <w:rFonts w:ascii="宋体" w:hAnsi="宋体" w:cs="宋体"/>
          <w:b/>
          <w:bCs/>
          <w:szCs w:val="21"/>
        </w:rPr>
        <w:t>.2.10</w:t>
      </w:r>
      <w:r>
        <w:rPr>
          <w:rFonts w:ascii="宋体" w:hAnsi="宋体" w:cs="宋体"/>
          <w:szCs w:val="21"/>
        </w:rPr>
        <w:t xml:space="preserve"> </w:t>
      </w:r>
      <w:r>
        <w:rPr>
          <w:rFonts w:hint="eastAsia" w:ascii="宋体" w:hAnsi="宋体" w:cs="宋体"/>
          <w:szCs w:val="21"/>
        </w:rPr>
        <w:t>先进</w:t>
      </w:r>
      <w:r>
        <w:rPr>
          <w:rFonts w:ascii="宋体" w:hAnsi="宋体" w:cs="宋体"/>
          <w:szCs w:val="21"/>
        </w:rPr>
        <w:t>功能性材料</w:t>
      </w:r>
      <w:r>
        <w:rPr>
          <w:rFonts w:hint="eastAsia" w:ascii="宋体" w:hAnsi="宋体" w:cs="宋体"/>
          <w:szCs w:val="21"/>
        </w:rPr>
        <w:t>和智能设备的评价内容包含先进功能材料和智能设备2个分项，按表</w:t>
      </w:r>
      <w:r>
        <w:rPr>
          <w:rFonts w:ascii="宋体" w:hAnsi="宋体" w:cs="宋体"/>
          <w:szCs w:val="21"/>
        </w:rPr>
        <w:t>5.2.10</w:t>
      </w:r>
      <w:r>
        <w:rPr>
          <w:rFonts w:hint="eastAsia" w:ascii="宋体" w:hAnsi="宋体" w:cs="宋体"/>
          <w:szCs w:val="21"/>
        </w:rPr>
        <w:t>的评价指标进行评分。</w:t>
      </w:r>
    </w:p>
    <w:p>
      <w:pPr>
        <w:spacing w:line="360" w:lineRule="auto"/>
        <w:ind w:firstLine="420" w:firstLineChars="200"/>
        <w:rPr>
          <w:rFonts w:ascii="宋体" w:hAnsi="宋体" w:cs="宋体"/>
          <w:szCs w:val="21"/>
        </w:rPr>
      </w:pPr>
      <w:r>
        <w:rPr>
          <w:rFonts w:hint="eastAsia" w:ascii="宋体" w:hAnsi="宋体" w:cs="宋体"/>
          <w:szCs w:val="21"/>
        </w:rPr>
        <w:t>评定方法：审阅评价对象的说明书、现场考察。</w:t>
      </w:r>
    </w:p>
    <w:p>
      <w:pPr>
        <w:spacing w:line="360" w:lineRule="auto"/>
        <w:jc w:val="center"/>
        <w:rPr>
          <w:rFonts w:ascii="宋体" w:hAnsi="宋体" w:cs="宋体"/>
          <w:b/>
          <w:bCs/>
          <w:szCs w:val="21"/>
        </w:rPr>
      </w:pPr>
      <w:r>
        <w:rPr>
          <w:rFonts w:hint="eastAsia" w:ascii="宋体" w:hAnsi="宋体" w:cs="宋体"/>
          <w:b/>
          <w:bCs/>
          <w:szCs w:val="21"/>
        </w:rPr>
        <w:t>表</w:t>
      </w:r>
      <w:r>
        <w:rPr>
          <w:rFonts w:ascii="宋体" w:hAnsi="宋体" w:cs="宋体"/>
          <w:b/>
          <w:bCs/>
          <w:szCs w:val="21"/>
        </w:rPr>
        <w:t xml:space="preserve">5.2.10  </w:t>
      </w:r>
      <w:r>
        <w:rPr>
          <w:rFonts w:hint="eastAsia" w:ascii="宋体" w:hAnsi="宋体" w:cs="宋体"/>
          <w:b/>
          <w:bCs/>
          <w:szCs w:val="21"/>
        </w:rPr>
        <w:t>先进功能性材料（</w:t>
      </w:r>
      <w:r>
        <w:rPr>
          <w:rFonts w:ascii="宋体" w:hAnsi="宋体" w:cs="宋体"/>
          <w:b/>
          <w:bCs/>
          <w:szCs w:val="21"/>
        </w:rPr>
        <w:t>30</w:t>
      </w:r>
      <w:r>
        <w:rPr>
          <w:rFonts w:hint="eastAsia" w:ascii="宋体" w:hAnsi="宋体" w:cs="宋体"/>
          <w:b/>
          <w:bCs/>
          <w:szCs w:val="21"/>
        </w:rPr>
        <w:t>分）和智能设备（</w:t>
      </w:r>
      <w:r>
        <w:rPr>
          <w:rFonts w:ascii="宋体" w:hAnsi="宋体" w:cs="宋体"/>
          <w:b/>
          <w:bCs/>
          <w:szCs w:val="21"/>
        </w:rPr>
        <w:t>9</w:t>
      </w:r>
      <w:r>
        <w:rPr>
          <w:rFonts w:hint="eastAsia" w:ascii="宋体" w:hAnsi="宋体" w:cs="宋体"/>
          <w:b/>
          <w:bCs/>
          <w:szCs w:val="21"/>
        </w:rPr>
        <w:t>分）评价指标</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000"/>
        <w:gridCol w:w="1285"/>
        <w:gridCol w:w="2504"/>
        <w:gridCol w:w="1357"/>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47" w:type="dxa"/>
            <w:vAlign w:val="center"/>
          </w:tcPr>
          <w:p>
            <w:pPr>
              <w:jc w:val="center"/>
              <w:rPr>
                <w:rFonts w:ascii="宋体" w:hAnsi="宋体" w:cs="宋体"/>
                <w:szCs w:val="21"/>
              </w:rPr>
            </w:pPr>
            <w:r>
              <w:rPr>
                <w:rFonts w:hint="eastAsia" w:ascii="宋体" w:hAnsi="宋体" w:cs="宋体"/>
                <w:szCs w:val="21"/>
              </w:rPr>
              <w:t>类型</w:t>
            </w:r>
          </w:p>
        </w:tc>
        <w:tc>
          <w:tcPr>
            <w:tcW w:w="1131" w:type="dxa"/>
            <w:shd w:val="clear" w:color="auto" w:fill="auto"/>
            <w:vAlign w:val="center"/>
          </w:tcPr>
          <w:p>
            <w:pPr>
              <w:jc w:val="center"/>
              <w:rPr>
                <w:rFonts w:ascii="宋体" w:hAnsi="宋体" w:cs="宋体"/>
                <w:szCs w:val="21"/>
              </w:rPr>
            </w:pPr>
            <w:r>
              <w:rPr>
                <w:rFonts w:hint="eastAsia" w:ascii="宋体" w:hAnsi="宋体" w:cs="宋体"/>
                <w:szCs w:val="21"/>
              </w:rPr>
              <w:t>详细种类</w:t>
            </w:r>
          </w:p>
        </w:tc>
        <w:tc>
          <w:tcPr>
            <w:tcW w:w="1428" w:type="dxa"/>
            <w:shd w:val="clear" w:color="auto" w:fill="auto"/>
            <w:vAlign w:val="center"/>
          </w:tcPr>
          <w:p>
            <w:pPr>
              <w:jc w:val="center"/>
              <w:rPr>
                <w:rFonts w:ascii="宋体" w:hAnsi="宋体" w:cs="宋体"/>
                <w:szCs w:val="21"/>
              </w:rPr>
            </w:pPr>
            <w:r>
              <w:rPr>
                <w:rFonts w:hint="eastAsia" w:ascii="宋体" w:hAnsi="宋体" w:cs="宋体"/>
                <w:szCs w:val="21"/>
              </w:rPr>
              <w:t>分项序号</w:t>
            </w:r>
          </w:p>
        </w:tc>
        <w:tc>
          <w:tcPr>
            <w:tcW w:w="2977" w:type="dxa"/>
            <w:shd w:val="clear" w:color="auto" w:fill="auto"/>
            <w:vAlign w:val="center"/>
          </w:tcPr>
          <w:p>
            <w:pPr>
              <w:jc w:val="center"/>
              <w:rPr>
                <w:rFonts w:ascii="宋体" w:hAnsi="宋体" w:cs="宋体"/>
                <w:szCs w:val="21"/>
              </w:rPr>
            </w:pPr>
            <w:r>
              <w:rPr>
                <w:rFonts w:hint="eastAsia" w:ascii="宋体" w:hAnsi="宋体" w:cs="宋体"/>
                <w:szCs w:val="21"/>
              </w:rPr>
              <w:t>指标内容</w:t>
            </w: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分值</w:t>
            </w:r>
          </w:p>
        </w:tc>
        <w:tc>
          <w:tcPr>
            <w:tcW w:w="1408" w:type="dxa"/>
            <w:vAlign w:val="center"/>
          </w:tcPr>
          <w:p>
            <w:pPr>
              <w:jc w:val="center"/>
              <w:rPr>
                <w:rFonts w:ascii="宋体" w:hAnsi="宋体" w:cs="宋体"/>
                <w:szCs w:val="21"/>
              </w:rPr>
            </w:pPr>
            <w:r>
              <w:rPr>
                <w:rFonts w:hint="eastAsia" w:ascii="宋体" w:hAnsi="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7" w:type="dxa"/>
            <w:vMerge w:val="restart"/>
            <w:vAlign w:val="center"/>
          </w:tcPr>
          <w:p>
            <w:pPr>
              <w:jc w:val="center"/>
              <w:rPr>
                <w:rFonts w:ascii="宋体" w:hAnsi="宋体" w:cs="宋体"/>
                <w:szCs w:val="21"/>
              </w:rPr>
            </w:pPr>
            <w:r>
              <w:rPr>
                <w:rFonts w:hint="eastAsia" w:ascii="宋体" w:hAnsi="宋体" w:cs="宋体"/>
                <w:szCs w:val="21"/>
              </w:rPr>
              <w:t>先进功能性材料和智能设备</w:t>
            </w:r>
          </w:p>
          <w:p>
            <w:pPr>
              <w:jc w:val="center"/>
              <w:rPr>
                <w:rFonts w:ascii="宋体" w:hAnsi="宋体" w:cs="宋体"/>
                <w:szCs w:val="21"/>
              </w:rPr>
            </w:pPr>
            <w:r>
              <w:rPr>
                <w:rFonts w:hint="eastAsia" w:ascii="宋体" w:hAnsi="宋体" w:cs="宋体"/>
                <w:szCs w:val="21"/>
              </w:rPr>
              <w:t>2</w:t>
            </w:r>
            <w:r>
              <w:rPr>
                <w:rFonts w:ascii="宋体" w:hAnsi="宋体" w:cs="宋体"/>
                <w:szCs w:val="21"/>
              </w:rPr>
              <w:t>9</w:t>
            </w:r>
            <w:r>
              <w:rPr>
                <w:rFonts w:hint="eastAsia" w:ascii="宋体" w:hAnsi="宋体" w:cs="宋体"/>
                <w:szCs w:val="21"/>
              </w:rPr>
              <w:t>（1</w:t>
            </w:r>
            <w:r>
              <w:rPr>
                <w:rFonts w:ascii="宋体" w:hAnsi="宋体" w:cs="宋体"/>
                <w:szCs w:val="21"/>
              </w:rPr>
              <w:t>8</w:t>
            </w:r>
            <w:r>
              <w:rPr>
                <w:rFonts w:hint="eastAsia" w:ascii="宋体" w:hAnsi="宋体" w:cs="宋体"/>
                <w:szCs w:val="21"/>
              </w:rPr>
              <w:t>）</w:t>
            </w:r>
          </w:p>
        </w:tc>
        <w:tc>
          <w:tcPr>
            <w:tcW w:w="1131" w:type="dxa"/>
            <w:vMerge w:val="restart"/>
            <w:shd w:val="clear" w:color="auto" w:fill="auto"/>
            <w:vAlign w:val="center"/>
          </w:tcPr>
          <w:p>
            <w:pPr>
              <w:jc w:val="center"/>
              <w:rPr>
                <w:rFonts w:ascii="宋体" w:hAnsi="宋体" w:cs="宋体"/>
                <w:szCs w:val="21"/>
              </w:rPr>
            </w:pPr>
            <w:r>
              <w:rPr>
                <w:rFonts w:hint="eastAsia" w:ascii="宋体" w:hAnsi="宋体" w:cs="宋体"/>
                <w:szCs w:val="21"/>
              </w:rPr>
              <w:t>先进功能性材料</w:t>
            </w:r>
          </w:p>
        </w:tc>
        <w:tc>
          <w:tcPr>
            <w:tcW w:w="1428" w:type="dxa"/>
            <w:vMerge w:val="restart"/>
            <w:shd w:val="clear" w:color="auto" w:fill="auto"/>
            <w:vAlign w:val="center"/>
          </w:tcPr>
          <w:p>
            <w:pPr>
              <w:jc w:val="center"/>
              <w:rPr>
                <w:rFonts w:ascii="宋体" w:hAnsi="宋体" w:cs="宋体"/>
                <w:szCs w:val="21"/>
              </w:rPr>
            </w:pPr>
            <w:r>
              <w:rPr>
                <w:rFonts w:hint="eastAsia" w:ascii="宋体" w:hAnsi="宋体" w:cs="宋体"/>
                <w:szCs w:val="21"/>
              </w:rPr>
              <w:t>B1</w:t>
            </w:r>
            <w:r>
              <w:rPr>
                <w:rFonts w:ascii="宋体" w:hAnsi="宋体" w:cs="宋体"/>
                <w:szCs w:val="21"/>
              </w:rPr>
              <w:t>76</w:t>
            </w:r>
          </w:p>
        </w:tc>
        <w:tc>
          <w:tcPr>
            <w:tcW w:w="2977" w:type="dxa"/>
            <w:vMerge w:val="restart"/>
            <w:shd w:val="clear" w:color="auto" w:fill="auto"/>
            <w:vAlign w:val="center"/>
          </w:tcPr>
          <w:p>
            <w:pPr>
              <w:jc w:val="center"/>
              <w:rPr>
                <w:rFonts w:ascii="宋体" w:hAnsi="宋体" w:cs="宋体"/>
                <w:szCs w:val="21"/>
              </w:rPr>
            </w:pPr>
            <w:r>
              <w:rPr>
                <w:rFonts w:hint="eastAsia" w:ascii="宋体" w:hAnsi="宋体" w:cs="宋体"/>
                <w:szCs w:val="21"/>
              </w:rPr>
              <w:t>具备抗菌抗病毒防霉功能的材料部品种类</w:t>
            </w: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≥1</w:t>
            </w:r>
          </w:p>
        </w:tc>
        <w:tc>
          <w:tcPr>
            <w:tcW w:w="1408"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7" w:type="dxa"/>
            <w:vMerge w:val="continue"/>
            <w:vAlign w:val="center"/>
          </w:tcPr>
          <w:p>
            <w:pPr>
              <w:jc w:val="center"/>
              <w:rPr>
                <w:rFonts w:ascii="宋体" w:hAnsi="宋体" w:cs="宋体"/>
                <w:szCs w:val="21"/>
              </w:rPr>
            </w:pPr>
          </w:p>
        </w:tc>
        <w:tc>
          <w:tcPr>
            <w:tcW w:w="1131" w:type="dxa"/>
            <w:vMerge w:val="continue"/>
            <w:shd w:val="clear" w:color="auto" w:fill="auto"/>
            <w:vAlign w:val="center"/>
          </w:tcPr>
          <w:p>
            <w:pPr>
              <w:jc w:val="center"/>
              <w:rPr>
                <w:rFonts w:ascii="宋体" w:hAnsi="宋体" w:cs="宋体"/>
                <w:szCs w:val="21"/>
              </w:rPr>
            </w:pPr>
          </w:p>
        </w:tc>
        <w:tc>
          <w:tcPr>
            <w:tcW w:w="1428" w:type="dxa"/>
            <w:vMerge w:val="continue"/>
            <w:shd w:val="clear" w:color="auto" w:fill="auto"/>
            <w:vAlign w:val="center"/>
          </w:tcPr>
          <w:p>
            <w:pPr>
              <w:jc w:val="center"/>
              <w:rPr>
                <w:rFonts w:ascii="宋体" w:hAnsi="宋体" w:cs="宋体"/>
                <w:szCs w:val="21"/>
              </w:rPr>
            </w:pPr>
          </w:p>
        </w:tc>
        <w:tc>
          <w:tcPr>
            <w:tcW w:w="2977" w:type="dxa"/>
            <w:vMerge w:val="continue"/>
            <w:shd w:val="clear" w:color="auto" w:fill="auto"/>
            <w:vAlign w:val="center"/>
          </w:tcPr>
          <w:p>
            <w:pPr>
              <w:jc w:val="center"/>
              <w:rPr>
                <w:rFonts w:ascii="宋体" w:hAnsi="宋体" w:cs="宋体"/>
                <w:szCs w:val="21"/>
              </w:rPr>
            </w:pP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2</w:t>
            </w:r>
          </w:p>
        </w:tc>
        <w:tc>
          <w:tcPr>
            <w:tcW w:w="1408"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47" w:type="dxa"/>
            <w:vMerge w:val="continue"/>
            <w:vAlign w:val="center"/>
          </w:tcPr>
          <w:p>
            <w:pPr>
              <w:jc w:val="center"/>
              <w:rPr>
                <w:rFonts w:ascii="宋体" w:hAnsi="宋体" w:cs="宋体"/>
                <w:szCs w:val="21"/>
              </w:rPr>
            </w:pPr>
          </w:p>
        </w:tc>
        <w:tc>
          <w:tcPr>
            <w:tcW w:w="1131" w:type="dxa"/>
            <w:vMerge w:val="continue"/>
            <w:shd w:val="clear" w:color="auto" w:fill="auto"/>
            <w:vAlign w:val="center"/>
          </w:tcPr>
          <w:p>
            <w:pPr>
              <w:jc w:val="center"/>
              <w:rPr>
                <w:rFonts w:ascii="宋体" w:hAnsi="宋体" w:cs="宋体"/>
                <w:szCs w:val="21"/>
              </w:rPr>
            </w:pPr>
          </w:p>
        </w:tc>
        <w:tc>
          <w:tcPr>
            <w:tcW w:w="1428" w:type="dxa"/>
            <w:vMerge w:val="continue"/>
            <w:shd w:val="clear" w:color="auto" w:fill="auto"/>
            <w:vAlign w:val="center"/>
          </w:tcPr>
          <w:p>
            <w:pPr>
              <w:jc w:val="center"/>
              <w:rPr>
                <w:rFonts w:ascii="宋体" w:hAnsi="宋体" w:cs="宋体"/>
                <w:szCs w:val="21"/>
              </w:rPr>
            </w:pPr>
          </w:p>
        </w:tc>
        <w:tc>
          <w:tcPr>
            <w:tcW w:w="2977" w:type="dxa"/>
            <w:vMerge w:val="restart"/>
            <w:shd w:val="clear" w:color="auto" w:fill="auto"/>
            <w:vAlign w:val="center"/>
          </w:tcPr>
          <w:p>
            <w:pPr>
              <w:jc w:val="center"/>
              <w:rPr>
                <w:rFonts w:ascii="宋体" w:hAnsi="宋体" w:cs="宋体"/>
                <w:szCs w:val="21"/>
              </w:rPr>
            </w:pPr>
            <w:r>
              <w:rPr>
                <w:rFonts w:hint="eastAsia" w:ascii="宋体" w:hAnsi="宋体" w:cs="宋体"/>
                <w:szCs w:val="21"/>
              </w:rPr>
              <w:t>具备空气净化功能的材料部品种类</w:t>
            </w: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≥1</w:t>
            </w:r>
          </w:p>
        </w:tc>
        <w:tc>
          <w:tcPr>
            <w:tcW w:w="1408" w:type="dxa"/>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47" w:type="dxa"/>
            <w:vMerge w:val="continue"/>
            <w:vAlign w:val="center"/>
          </w:tcPr>
          <w:p>
            <w:pPr>
              <w:jc w:val="center"/>
              <w:rPr>
                <w:rFonts w:ascii="宋体" w:hAnsi="宋体" w:cs="宋体"/>
                <w:szCs w:val="21"/>
              </w:rPr>
            </w:pPr>
          </w:p>
        </w:tc>
        <w:tc>
          <w:tcPr>
            <w:tcW w:w="1131" w:type="dxa"/>
            <w:vMerge w:val="continue"/>
            <w:shd w:val="clear" w:color="auto" w:fill="auto"/>
            <w:vAlign w:val="center"/>
          </w:tcPr>
          <w:p>
            <w:pPr>
              <w:jc w:val="center"/>
              <w:rPr>
                <w:rFonts w:ascii="宋体" w:hAnsi="宋体" w:cs="宋体"/>
                <w:szCs w:val="21"/>
              </w:rPr>
            </w:pPr>
          </w:p>
        </w:tc>
        <w:tc>
          <w:tcPr>
            <w:tcW w:w="1428" w:type="dxa"/>
            <w:vMerge w:val="continue"/>
            <w:shd w:val="clear" w:color="auto" w:fill="auto"/>
            <w:vAlign w:val="center"/>
          </w:tcPr>
          <w:p>
            <w:pPr>
              <w:jc w:val="center"/>
              <w:rPr>
                <w:rFonts w:ascii="宋体" w:hAnsi="宋体" w:cs="宋体"/>
                <w:szCs w:val="21"/>
              </w:rPr>
            </w:pPr>
          </w:p>
        </w:tc>
        <w:tc>
          <w:tcPr>
            <w:tcW w:w="2977" w:type="dxa"/>
            <w:vMerge w:val="continue"/>
            <w:shd w:val="clear" w:color="auto" w:fill="auto"/>
            <w:vAlign w:val="center"/>
          </w:tcPr>
          <w:p>
            <w:pPr>
              <w:jc w:val="center"/>
              <w:rPr>
                <w:rFonts w:ascii="宋体" w:hAnsi="宋体" w:cs="宋体"/>
                <w:szCs w:val="21"/>
              </w:rPr>
            </w:pP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2</w:t>
            </w:r>
          </w:p>
        </w:tc>
        <w:tc>
          <w:tcPr>
            <w:tcW w:w="1408"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47" w:type="dxa"/>
            <w:vMerge w:val="continue"/>
            <w:vAlign w:val="center"/>
          </w:tcPr>
          <w:p>
            <w:pPr>
              <w:jc w:val="center"/>
              <w:rPr>
                <w:rFonts w:ascii="宋体" w:hAnsi="宋体" w:cs="宋体"/>
                <w:szCs w:val="21"/>
              </w:rPr>
            </w:pPr>
          </w:p>
        </w:tc>
        <w:tc>
          <w:tcPr>
            <w:tcW w:w="1131" w:type="dxa"/>
            <w:vMerge w:val="continue"/>
            <w:shd w:val="clear" w:color="auto" w:fill="auto"/>
            <w:vAlign w:val="center"/>
          </w:tcPr>
          <w:p>
            <w:pPr>
              <w:jc w:val="center"/>
              <w:rPr>
                <w:rFonts w:ascii="宋体" w:hAnsi="宋体" w:cs="宋体"/>
                <w:szCs w:val="21"/>
              </w:rPr>
            </w:pPr>
          </w:p>
        </w:tc>
        <w:tc>
          <w:tcPr>
            <w:tcW w:w="1428" w:type="dxa"/>
            <w:vMerge w:val="continue"/>
            <w:shd w:val="clear" w:color="auto" w:fill="auto"/>
            <w:vAlign w:val="center"/>
          </w:tcPr>
          <w:p>
            <w:pPr>
              <w:jc w:val="center"/>
              <w:rPr>
                <w:rFonts w:ascii="宋体" w:hAnsi="宋体" w:cs="宋体"/>
                <w:szCs w:val="21"/>
              </w:rPr>
            </w:pPr>
          </w:p>
        </w:tc>
        <w:tc>
          <w:tcPr>
            <w:tcW w:w="2977" w:type="dxa"/>
            <w:vMerge w:val="restart"/>
            <w:shd w:val="clear" w:color="auto" w:fill="auto"/>
            <w:vAlign w:val="center"/>
          </w:tcPr>
          <w:p>
            <w:pPr>
              <w:jc w:val="center"/>
              <w:rPr>
                <w:rFonts w:ascii="宋体" w:hAnsi="宋体" w:cs="宋体"/>
                <w:szCs w:val="21"/>
              </w:rPr>
            </w:pPr>
            <w:r>
              <w:rPr>
                <w:rFonts w:hint="eastAsia" w:ascii="宋体" w:hAnsi="宋体" w:cs="宋体"/>
                <w:szCs w:val="21"/>
              </w:rPr>
              <w:t>具备隔声减振功能的材料部品种类</w:t>
            </w: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≥1</w:t>
            </w:r>
          </w:p>
        </w:tc>
        <w:tc>
          <w:tcPr>
            <w:tcW w:w="1408" w:type="dxa"/>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47" w:type="dxa"/>
            <w:vMerge w:val="continue"/>
            <w:vAlign w:val="center"/>
          </w:tcPr>
          <w:p>
            <w:pPr>
              <w:jc w:val="center"/>
              <w:rPr>
                <w:rFonts w:ascii="宋体" w:hAnsi="宋体" w:cs="宋体"/>
                <w:szCs w:val="21"/>
              </w:rPr>
            </w:pPr>
          </w:p>
        </w:tc>
        <w:tc>
          <w:tcPr>
            <w:tcW w:w="1131" w:type="dxa"/>
            <w:vMerge w:val="continue"/>
            <w:shd w:val="clear" w:color="auto" w:fill="auto"/>
            <w:vAlign w:val="center"/>
          </w:tcPr>
          <w:p>
            <w:pPr>
              <w:jc w:val="center"/>
              <w:rPr>
                <w:rFonts w:ascii="宋体" w:hAnsi="宋体" w:cs="宋体"/>
                <w:szCs w:val="21"/>
              </w:rPr>
            </w:pPr>
          </w:p>
        </w:tc>
        <w:tc>
          <w:tcPr>
            <w:tcW w:w="1428" w:type="dxa"/>
            <w:vMerge w:val="continue"/>
            <w:shd w:val="clear" w:color="auto" w:fill="auto"/>
            <w:vAlign w:val="center"/>
          </w:tcPr>
          <w:p>
            <w:pPr>
              <w:jc w:val="center"/>
              <w:rPr>
                <w:rFonts w:ascii="宋体" w:hAnsi="宋体" w:cs="宋体"/>
                <w:szCs w:val="21"/>
              </w:rPr>
            </w:pPr>
          </w:p>
        </w:tc>
        <w:tc>
          <w:tcPr>
            <w:tcW w:w="2977" w:type="dxa"/>
            <w:vMerge w:val="continue"/>
            <w:shd w:val="clear" w:color="auto" w:fill="auto"/>
            <w:vAlign w:val="center"/>
          </w:tcPr>
          <w:p>
            <w:pPr>
              <w:jc w:val="center"/>
              <w:rPr>
                <w:rFonts w:ascii="宋体" w:hAnsi="宋体" w:cs="宋体"/>
                <w:szCs w:val="21"/>
              </w:rPr>
            </w:pP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2</w:t>
            </w:r>
          </w:p>
        </w:tc>
        <w:tc>
          <w:tcPr>
            <w:tcW w:w="1408"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47" w:type="dxa"/>
            <w:vMerge w:val="continue"/>
            <w:vAlign w:val="center"/>
          </w:tcPr>
          <w:p>
            <w:pPr>
              <w:jc w:val="center"/>
              <w:rPr>
                <w:rFonts w:ascii="宋体" w:hAnsi="宋体" w:cs="宋体"/>
                <w:szCs w:val="21"/>
              </w:rPr>
            </w:pPr>
          </w:p>
        </w:tc>
        <w:tc>
          <w:tcPr>
            <w:tcW w:w="1131" w:type="dxa"/>
            <w:vMerge w:val="continue"/>
            <w:shd w:val="clear" w:color="auto" w:fill="auto"/>
            <w:vAlign w:val="center"/>
          </w:tcPr>
          <w:p>
            <w:pPr>
              <w:jc w:val="center"/>
              <w:rPr>
                <w:rFonts w:ascii="宋体" w:hAnsi="宋体" w:cs="宋体"/>
                <w:szCs w:val="21"/>
              </w:rPr>
            </w:pPr>
          </w:p>
        </w:tc>
        <w:tc>
          <w:tcPr>
            <w:tcW w:w="1428" w:type="dxa"/>
            <w:vMerge w:val="continue"/>
            <w:shd w:val="clear" w:color="auto" w:fill="auto"/>
            <w:vAlign w:val="center"/>
          </w:tcPr>
          <w:p>
            <w:pPr>
              <w:jc w:val="center"/>
              <w:rPr>
                <w:rFonts w:ascii="宋体" w:hAnsi="宋体" w:cs="宋体"/>
                <w:szCs w:val="21"/>
              </w:rPr>
            </w:pPr>
          </w:p>
        </w:tc>
        <w:tc>
          <w:tcPr>
            <w:tcW w:w="2977" w:type="dxa"/>
            <w:vMerge w:val="restart"/>
            <w:shd w:val="clear" w:color="auto" w:fill="auto"/>
            <w:vAlign w:val="center"/>
          </w:tcPr>
          <w:p>
            <w:pPr>
              <w:jc w:val="center"/>
              <w:rPr>
                <w:rFonts w:ascii="宋体" w:hAnsi="宋体" w:cs="宋体"/>
                <w:szCs w:val="21"/>
              </w:rPr>
            </w:pPr>
            <w:r>
              <w:rPr>
                <w:rFonts w:hint="eastAsia" w:ascii="宋体" w:hAnsi="宋体" w:cs="宋体"/>
                <w:szCs w:val="21"/>
              </w:rPr>
              <w:t>具备隔热功能的材料部品种类</w:t>
            </w: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≥1</w:t>
            </w:r>
          </w:p>
        </w:tc>
        <w:tc>
          <w:tcPr>
            <w:tcW w:w="1408" w:type="dxa"/>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47" w:type="dxa"/>
            <w:vMerge w:val="continue"/>
            <w:vAlign w:val="center"/>
          </w:tcPr>
          <w:p>
            <w:pPr>
              <w:jc w:val="center"/>
              <w:rPr>
                <w:rFonts w:ascii="宋体" w:hAnsi="宋体" w:cs="宋体"/>
                <w:szCs w:val="21"/>
              </w:rPr>
            </w:pPr>
          </w:p>
        </w:tc>
        <w:tc>
          <w:tcPr>
            <w:tcW w:w="1131" w:type="dxa"/>
            <w:vMerge w:val="continue"/>
            <w:shd w:val="clear" w:color="auto" w:fill="auto"/>
            <w:vAlign w:val="center"/>
          </w:tcPr>
          <w:p>
            <w:pPr>
              <w:jc w:val="center"/>
              <w:rPr>
                <w:rFonts w:ascii="宋体" w:hAnsi="宋体" w:cs="宋体"/>
                <w:szCs w:val="21"/>
              </w:rPr>
            </w:pPr>
          </w:p>
        </w:tc>
        <w:tc>
          <w:tcPr>
            <w:tcW w:w="1428" w:type="dxa"/>
            <w:vMerge w:val="continue"/>
            <w:shd w:val="clear" w:color="auto" w:fill="auto"/>
            <w:vAlign w:val="center"/>
          </w:tcPr>
          <w:p>
            <w:pPr>
              <w:jc w:val="center"/>
              <w:rPr>
                <w:rFonts w:ascii="宋体" w:hAnsi="宋体" w:cs="宋体"/>
                <w:szCs w:val="21"/>
              </w:rPr>
            </w:pPr>
          </w:p>
        </w:tc>
        <w:tc>
          <w:tcPr>
            <w:tcW w:w="2977" w:type="dxa"/>
            <w:vMerge w:val="continue"/>
            <w:shd w:val="clear" w:color="auto" w:fill="auto"/>
            <w:vAlign w:val="center"/>
          </w:tcPr>
          <w:p>
            <w:pPr>
              <w:jc w:val="center"/>
              <w:rPr>
                <w:rFonts w:ascii="宋体" w:hAnsi="宋体" w:cs="宋体"/>
                <w:szCs w:val="21"/>
              </w:rPr>
            </w:pP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2</w:t>
            </w:r>
          </w:p>
        </w:tc>
        <w:tc>
          <w:tcPr>
            <w:tcW w:w="1408"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47" w:type="dxa"/>
            <w:vMerge w:val="continue"/>
            <w:vAlign w:val="center"/>
          </w:tcPr>
          <w:p>
            <w:pPr>
              <w:jc w:val="center"/>
              <w:rPr>
                <w:rFonts w:ascii="宋体" w:hAnsi="宋体" w:cs="宋体"/>
                <w:szCs w:val="21"/>
              </w:rPr>
            </w:pPr>
          </w:p>
        </w:tc>
        <w:tc>
          <w:tcPr>
            <w:tcW w:w="1131" w:type="dxa"/>
            <w:vMerge w:val="continue"/>
            <w:shd w:val="clear" w:color="auto" w:fill="auto"/>
            <w:vAlign w:val="center"/>
          </w:tcPr>
          <w:p>
            <w:pPr>
              <w:jc w:val="center"/>
              <w:rPr>
                <w:rFonts w:ascii="宋体" w:hAnsi="宋体" w:cs="宋体"/>
                <w:szCs w:val="21"/>
              </w:rPr>
            </w:pPr>
          </w:p>
        </w:tc>
        <w:tc>
          <w:tcPr>
            <w:tcW w:w="1428" w:type="dxa"/>
            <w:vMerge w:val="continue"/>
            <w:shd w:val="clear" w:color="auto" w:fill="auto"/>
            <w:vAlign w:val="center"/>
          </w:tcPr>
          <w:p>
            <w:pPr>
              <w:jc w:val="center"/>
              <w:rPr>
                <w:rFonts w:ascii="宋体" w:hAnsi="宋体" w:cs="宋体"/>
                <w:szCs w:val="21"/>
              </w:rPr>
            </w:pPr>
          </w:p>
        </w:tc>
        <w:tc>
          <w:tcPr>
            <w:tcW w:w="2977" w:type="dxa"/>
            <w:vMerge w:val="restart"/>
            <w:shd w:val="clear" w:color="auto" w:fill="auto"/>
            <w:vAlign w:val="center"/>
          </w:tcPr>
          <w:p>
            <w:pPr>
              <w:jc w:val="center"/>
              <w:rPr>
                <w:rFonts w:ascii="宋体" w:hAnsi="宋体" w:cs="宋体"/>
                <w:szCs w:val="21"/>
              </w:rPr>
            </w:pPr>
            <w:r>
              <w:rPr>
                <w:rFonts w:hint="eastAsia" w:ascii="宋体" w:hAnsi="宋体" w:cs="宋体"/>
                <w:szCs w:val="21"/>
              </w:rPr>
              <w:t>具备湿度调节功能的材料部品种类</w:t>
            </w: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≥1</w:t>
            </w:r>
          </w:p>
        </w:tc>
        <w:tc>
          <w:tcPr>
            <w:tcW w:w="1408" w:type="dxa"/>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47" w:type="dxa"/>
            <w:vMerge w:val="continue"/>
            <w:vAlign w:val="center"/>
          </w:tcPr>
          <w:p>
            <w:pPr>
              <w:jc w:val="center"/>
              <w:rPr>
                <w:rFonts w:ascii="宋体" w:hAnsi="宋体" w:cs="宋体"/>
                <w:szCs w:val="21"/>
              </w:rPr>
            </w:pPr>
          </w:p>
        </w:tc>
        <w:tc>
          <w:tcPr>
            <w:tcW w:w="1131" w:type="dxa"/>
            <w:vMerge w:val="continue"/>
            <w:shd w:val="clear" w:color="auto" w:fill="auto"/>
            <w:vAlign w:val="center"/>
          </w:tcPr>
          <w:p>
            <w:pPr>
              <w:jc w:val="center"/>
              <w:rPr>
                <w:rFonts w:ascii="宋体" w:hAnsi="宋体" w:cs="宋体"/>
                <w:szCs w:val="21"/>
              </w:rPr>
            </w:pPr>
          </w:p>
        </w:tc>
        <w:tc>
          <w:tcPr>
            <w:tcW w:w="1428" w:type="dxa"/>
            <w:vMerge w:val="continue"/>
            <w:shd w:val="clear" w:color="auto" w:fill="auto"/>
            <w:vAlign w:val="center"/>
          </w:tcPr>
          <w:p>
            <w:pPr>
              <w:jc w:val="center"/>
              <w:rPr>
                <w:rFonts w:ascii="宋体" w:hAnsi="宋体" w:cs="宋体"/>
                <w:szCs w:val="21"/>
              </w:rPr>
            </w:pPr>
          </w:p>
        </w:tc>
        <w:tc>
          <w:tcPr>
            <w:tcW w:w="2977" w:type="dxa"/>
            <w:vMerge w:val="continue"/>
            <w:shd w:val="clear" w:color="auto" w:fill="auto"/>
            <w:vAlign w:val="center"/>
          </w:tcPr>
          <w:p>
            <w:pPr>
              <w:jc w:val="center"/>
              <w:rPr>
                <w:rFonts w:ascii="宋体" w:hAnsi="宋体" w:cs="宋体"/>
                <w:szCs w:val="21"/>
              </w:rPr>
            </w:pP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2</w:t>
            </w:r>
          </w:p>
        </w:tc>
        <w:tc>
          <w:tcPr>
            <w:tcW w:w="1408" w:type="dxa"/>
            <w:vAlign w:val="center"/>
          </w:tcPr>
          <w:p>
            <w:pPr>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47" w:type="dxa"/>
            <w:vMerge w:val="continue"/>
            <w:vAlign w:val="center"/>
          </w:tcPr>
          <w:p>
            <w:pPr>
              <w:jc w:val="center"/>
              <w:rPr>
                <w:rFonts w:ascii="宋体" w:hAnsi="宋体" w:cs="宋体"/>
                <w:szCs w:val="21"/>
              </w:rPr>
            </w:pPr>
          </w:p>
        </w:tc>
        <w:tc>
          <w:tcPr>
            <w:tcW w:w="1131" w:type="dxa"/>
            <w:vMerge w:val="restart"/>
            <w:shd w:val="clear" w:color="auto" w:fill="auto"/>
            <w:vAlign w:val="center"/>
          </w:tcPr>
          <w:p>
            <w:pPr>
              <w:jc w:val="center"/>
              <w:rPr>
                <w:rFonts w:ascii="宋体" w:hAnsi="宋体" w:cs="宋体"/>
                <w:szCs w:val="21"/>
              </w:rPr>
            </w:pPr>
            <w:r>
              <w:rPr>
                <w:rFonts w:hint="eastAsia" w:ascii="宋体" w:hAnsi="宋体" w:cs="宋体"/>
                <w:szCs w:val="21"/>
              </w:rPr>
              <w:t>智能设备</w:t>
            </w:r>
          </w:p>
        </w:tc>
        <w:tc>
          <w:tcPr>
            <w:tcW w:w="1428" w:type="dxa"/>
            <w:vMerge w:val="restart"/>
            <w:shd w:val="clear" w:color="auto" w:fill="auto"/>
            <w:vAlign w:val="center"/>
          </w:tcPr>
          <w:p>
            <w:pPr>
              <w:jc w:val="center"/>
              <w:rPr>
                <w:rFonts w:ascii="宋体" w:hAnsi="宋体" w:cs="宋体"/>
                <w:szCs w:val="21"/>
              </w:rPr>
            </w:pPr>
            <w:r>
              <w:rPr>
                <w:rFonts w:hint="eastAsia" w:ascii="宋体" w:hAnsi="宋体" w:cs="宋体"/>
                <w:szCs w:val="21"/>
              </w:rPr>
              <w:t>B1</w:t>
            </w:r>
            <w:r>
              <w:rPr>
                <w:rFonts w:ascii="宋体" w:hAnsi="宋体" w:cs="宋体"/>
                <w:szCs w:val="21"/>
              </w:rPr>
              <w:t>77</w:t>
            </w:r>
          </w:p>
        </w:tc>
        <w:tc>
          <w:tcPr>
            <w:tcW w:w="2977" w:type="dxa"/>
            <w:vMerge w:val="restart"/>
            <w:shd w:val="clear" w:color="auto" w:fill="auto"/>
            <w:vAlign w:val="center"/>
          </w:tcPr>
          <w:p>
            <w:pPr>
              <w:jc w:val="center"/>
              <w:rPr>
                <w:rFonts w:ascii="宋体" w:hAnsi="宋体" w:cs="宋体"/>
                <w:szCs w:val="21"/>
              </w:rPr>
            </w:pPr>
            <w:r>
              <w:rPr>
                <w:rFonts w:hint="eastAsia" w:ascii="宋体" w:hAnsi="宋体" w:cs="宋体"/>
                <w:szCs w:val="21"/>
              </w:rPr>
              <w:t>智能设备数量</w:t>
            </w: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≥3</w:t>
            </w:r>
          </w:p>
        </w:tc>
        <w:tc>
          <w:tcPr>
            <w:tcW w:w="1408" w:type="dxa"/>
            <w:vAlign w:val="center"/>
          </w:tcPr>
          <w:p>
            <w:pPr>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47" w:type="dxa"/>
            <w:vMerge w:val="continue"/>
            <w:vAlign w:val="center"/>
          </w:tcPr>
          <w:p>
            <w:pPr>
              <w:jc w:val="center"/>
              <w:rPr>
                <w:rFonts w:ascii="宋体" w:hAnsi="宋体" w:cs="宋体"/>
                <w:szCs w:val="21"/>
              </w:rPr>
            </w:pPr>
          </w:p>
        </w:tc>
        <w:tc>
          <w:tcPr>
            <w:tcW w:w="1131" w:type="dxa"/>
            <w:vMerge w:val="continue"/>
            <w:vAlign w:val="center"/>
          </w:tcPr>
          <w:p>
            <w:pPr>
              <w:jc w:val="center"/>
              <w:rPr>
                <w:rFonts w:ascii="宋体" w:hAnsi="宋体" w:cs="宋体"/>
                <w:szCs w:val="21"/>
              </w:rPr>
            </w:pPr>
          </w:p>
        </w:tc>
        <w:tc>
          <w:tcPr>
            <w:tcW w:w="1428" w:type="dxa"/>
            <w:vMerge w:val="continue"/>
            <w:vAlign w:val="center"/>
          </w:tcPr>
          <w:p>
            <w:pPr>
              <w:jc w:val="center"/>
              <w:rPr>
                <w:rFonts w:ascii="宋体" w:hAnsi="宋体" w:cs="宋体"/>
                <w:szCs w:val="21"/>
              </w:rPr>
            </w:pPr>
          </w:p>
        </w:tc>
        <w:tc>
          <w:tcPr>
            <w:tcW w:w="2977" w:type="dxa"/>
            <w:vMerge w:val="continue"/>
            <w:shd w:val="clear" w:color="auto" w:fill="auto"/>
            <w:vAlign w:val="center"/>
          </w:tcPr>
          <w:p>
            <w:pPr>
              <w:jc w:val="center"/>
              <w:rPr>
                <w:rFonts w:ascii="宋体" w:hAnsi="宋体" w:cs="宋体"/>
                <w:szCs w:val="21"/>
              </w:rPr>
            </w:pP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≥5</w:t>
            </w:r>
          </w:p>
        </w:tc>
        <w:tc>
          <w:tcPr>
            <w:tcW w:w="1408" w:type="dxa"/>
            <w:vAlign w:val="center"/>
          </w:tcPr>
          <w:p>
            <w:pPr>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47" w:type="dxa"/>
            <w:vMerge w:val="continue"/>
            <w:vAlign w:val="center"/>
          </w:tcPr>
          <w:p>
            <w:pPr>
              <w:jc w:val="center"/>
              <w:rPr>
                <w:rFonts w:ascii="宋体" w:hAnsi="宋体" w:cs="宋体"/>
                <w:szCs w:val="21"/>
              </w:rPr>
            </w:pPr>
          </w:p>
        </w:tc>
        <w:tc>
          <w:tcPr>
            <w:tcW w:w="1131" w:type="dxa"/>
            <w:vMerge w:val="continue"/>
            <w:vAlign w:val="center"/>
          </w:tcPr>
          <w:p>
            <w:pPr>
              <w:jc w:val="center"/>
              <w:rPr>
                <w:rFonts w:ascii="宋体" w:hAnsi="宋体" w:cs="宋体"/>
                <w:szCs w:val="21"/>
              </w:rPr>
            </w:pPr>
          </w:p>
        </w:tc>
        <w:tc>
          <w:tcPr>
            <w:tcW w:w="1428" w:type="dxa"/>
            <w:vMerge w:val="continue"/>
            <w:vAlign w:val="center"/>
          </w:tcPr>
          <w:p>
            <w:pPr>
              <w:jc w:val="center"/>
              <w:rPr>
                <w:rFonts w:ascii="宋体" w:hAnsi="宋体" w:cs="宋体"/>
                <w:szCs w:val="21"/>
              </w:rPr>
            </w:pPr>
          </w:p>
        </w:tc>
        <w:tc>
          <w:tcPr>
            <w:tcW w:w="2977" w:type="dxa"/>
            <w:vMerge w:val="continue"/>
            <w:shd w:val="clear" w:color="auto" w:fill="auto"/>
            <w:vAlign w:val="center"/>
          </w:tcPr>
          <w:p>
            <w:pPr>
              <w:jc w:val="center"/>
              <w:rPr>
                <w:rFonts w:ascii="宋体" w:hAnsi="宋体" w:cs="宋体"/>
                <w:szCs w:val="21"/>
              </w:rPr>
            </w:pPr>
          </w:p>
        </w:tc>
        <w:tc>
          <w:tcPr>
            <w:tcW w:w="1569" w:type="dxa"/>
            <w:shd w:val="clear" w:color="auto" w:fill="auto"/>
            <w:vAlign w:val="center"/>
          </w:tcPr>
          <w:p>
            <w:pPr>
              <w:jc w:val="center"/>
              <w:rPr>
                <w:rFonts w:ascii="宋体" w:hAnsi="宋体" w:cs="宋体"/>
                <w:szCs w:val="21"/>
              </w:rPr>
            </w:pPr>
            <w:r>
              <w:rPr>
                <w:rFonts w:hint="eastAsia" w:ascii="宋体" w:hAnsi="宋体" w:cs="宋体"/>
                <w:szCs w:val="21"/>
              </w:rPr>
              <w:t>≥8</w:t>
            </w:r>
          </w:p>
        </w:tc>
        <w:tc>
          <w:tcPr>
            <w:tcW w:w="1408" w:type="dxa"/>
            <w:vAlign w:val="center"/>
          </w:tcPr>
          <w:p>
            <w:pPr>
              <w:jc w:val="center"/>
              <w:rPr>
                <w:rFonts w:ascii="宋体" w:hAnsi="宋体" w:cs="宋体"/>
                <w:szCs w:val="21"/>
              </w:rPr>
            </w:pPr>
          </w:p>
        </w:tc>
      </w:tr>
    </w:tbl>
    <w:p/>
    <w:p>
      <w:pPr>
        <w:adjustRightIn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kern w:val="44"/>
          <w:sz w:val="28"/>
          <w:szCs w:val="28"/>
        </w:rPr>
        <w:br w:type="page"/>
      </w:r>
    </w:p>
    <w:p>
      <w:pPr>
        <w:keepNext/>
        <w:keepLines/>
        <w:spacing w:before="340" w:after="330" w:line="360" w:lineRule="auto"/>
        <w:jc w:val="center"/>
        <w:outlineLvl w:val="0"/>
        <w:rPr>
          <w:rFonts w:ascii="宋体" w:hAnsi="宋体"/>
          <w:b/>
          <w:bCs/>
          <w:kern w:val="44"/>
          <w:sz w:val="28"/>
          <w:szCs w:val="28"/>
        </w:rPr>
      </w:pPr>
      <w:bookmarkStart w:id="108" w:name="_Toc7946"/>
      <w:bookmarkStart w:id="109" w:name="_Toc164781928"/>
      <w:r>
        <w:rPr>
          <w:rFonts w:hint="eastAsia" w:ascii="宋体" w:hAnsi="宋体"/>
          <w:b/>
          <w:bCs/>
          <w:kern w:val="44"/>
          <w:sz w:val="28"/>
          <w:szCs w:val="28"/>
        </w:rPr>
        <w:t>6</w:t>
      </w:r>
      <w:bookmarkEnd w:id="108"/>
      <w:bookmarkStart w:id="110" w:name="pindex520"/>
      <w:bookmarkEnd w:id="110"/>
      <w:r>
        <w:rPr>
          <w:rFonts w:hint="eastAsia" w:ascii="宋体" w:hAnsi="宋体"/>
          <w:b/>
          <w:bCs/>
          <w:kern w:val="44"/>
          <w:sz w:val="28"/>
          <w:szCs w:val="28"/>
        </w:rPr>
        <w:t>施工与验收</w:t>
      </w:r>
      <w:bookmarkEnd w:id="109"/>
    </w:p>
    <w:p>
      <w:pPr>
        <w:keepNext/>
        <w:keepLines/>
        <w:spacing w:before="260" w:after="260" w:line="360" w:lineRule="auto"/>
        <w:jc w:val="center"/>
        <w:outlineLvl w:val="1"/>
        <w:rPr>
          <w:rFonts w:hint="eastAsia" w:ascii="宋体" w:hAnsi="宋体" w:cs="宋体"/>
          <w:b/>
          <w:bCs/>
          <w:kern w:val="44"/>
          <w:szCs w:val="21"/>
        </w:rPr>
      </w:pPr>
      <w:bookmarkStart w:id="111" w:name="_Toc164781929"/>
      <w:r>
        <w:rPr>
          <w:rFonts w:hint="eastAsia" w:ascii="宋体" w:hAnsi="宋体" w:cs="宋体"/>
          <w:b/>
          <w:bCs/>
          <w:kern w:val="44"/>
          <w:szCs w:val="21"/>
        </w:rPr>
        <w:t>6.1控制项</w:t>
      </w:r>
      <w:bookmarkEnd w:id="111"/>
    </w:p>
    <w:p>
      <w:pPr>
        <w:autoSpaceDE w:val="0"/>
        <w:autoSpaceDN w:val="0"/>
        <w:adjustRightInd w:val="0"/>
        <w:spacing w:line="360" w:lineRule="auto"/>
        <w:rPr>
          <w:rFonts w:ascii="宋体" w:hAnsi="宋体" w:cs="宋体"/>
          <w:kern w:val="0"/>
          <w:szCs w:val="21"/>
        </w:rPr>
      </w:pPr>
      <w:r>
        <w:rPr>
          <w:rFonts w:hint="eastAsia" w:ascii="宋体" w:hAnsi="宋体" w:cs="宋体"/>
          <w:b/>
          <w:bCs/>
          <w:kern w:val="0"/>
          <w:szCs w:val="21"/>
        </w:rPr>
        <w:t>6</w:t>
      </w:r>
      <w:r>
        <w:rPr>
          <w:rFonts w:ascii="宋体" w:hAnsi="宋体" w:cs="宋体"/>
          <w:b/>
          <w:bCs/>
          <w:kern w:val="0"/>
          <w:szCs w:val="21"/>
        </w:rPr>
        <w:t>.1.1</w:t>
      </w:r>
      <w:r>
        <w:rPr>
          <w:rFonts w:ascii="宋体" w:hAnsi="宋体" w:cs="宋体"/>
          <w:kern w:val="0"/>
          <w:szCs w:val="21"/>
        </w:rPr>
        <w:t xml:space="preserve"> </w:t>
      </w:r>
      <w:r>
        <w:rPr>
          <w:rFonts w:hint="eastAsia" w:ascii="宋体" w:hAnsi="宋体" w:cs="宋体"/>
          <w:kern w:val="0"/>
          <w:szCs w:val="21"/>
        </w:rPr>
        <w:t>住宅全装修工程施工应符合现行国家标准《住宅装饰装修工程施工规范》</w:t>
      </w:r>
      <w:r>
        <w:rPr>
          <w:rFonts w:ascii="宋体" w:hAnsi="宋体" w:cs="宋体"/>
          <w:kern w:val="0"/>
          <w:szCs w:val="21"/>
        </w:rPr>
        <w:t>GB 50327</w:t>
      </w:r>
      <w:r>
        <w:rPr>
          <w:rFonts w:hint="eastAsia" w:ascii="宋体" w:hAnsi="宋体" w:cs="宋体"/>
          <w:kern w:val="0"/>
          <w:szCs w:val="21"/>
        </w:rPr>
        <w:t>的有关规定。</w:t>
      </w:r>
    </w:p>
    <w:p>
      <w:pPr>
        <w:autoSpaceDE w:val="0"/>
        <w:autoSpaceDN w:val="0"/>
        <w:adjustRightInd w:val="0"/>
        <w:spacing w:line="360" w:lineRule="auto"/>
        <w:rPr>
          <w:rFonts w:ascii="宋体" w:hAnsi="宋体" w:cs="宋体"/>
          <w:kern w:val="0"/>
          <w:szCs w:val="21"/>
        </w:rPr>
      </w:pPr>
      <w:r>
        <w:rPr>
          <w:rFonts w:hint="eastAsia" w:ascii="宋体" w:hAnsi="宋体" w:cs="宋体"/>
          <w:b/>
          <w:bCs/>
          <w:kern w:val="0"/>
          <w:szCs w:val="21"/>
        </w:rPr>
        <w:t>6</w:t>
      </w:r>
      <w:r>
        <w:rPr>
          <w:rFonts w:ascii="宋体" w:hAnsi="宋体" w:cs="宋体"/>
          <w:b/>
          <w:bCs/>
          <w:kern w:val="0"/>
          <w:szCs w:val="21"/>
        </w:rPr>
        <w:t>.1.2</w:t>
      </w:r>
      <w:r>
        <w:rPr>
          <w:rFonts w:ascii="宋体" w:hAnsi="宋体" w:cs="宋体"/>
          <w:kern w:val="0"/>
          <w:szCs w:val="21"/>
        </w:rPr>
        <w:t xml:space="preserve"> </w:t>
      </w:r>
      <w:r>
        <w:rPr>
          <w:rFonts w:hint="eastAsia" w:ascii="宋体" w:hAnsi="宋体" w:cs="宋体"/>
          <w:kern w:val="0"/>
          <w:szCs w:val="21"/>
        </w:rPr>
        <w:t>住宅全装修工程验收应符合现行国家标准《建筑装饰装修工程质量验收标准》</w:t>
      </w:r>
      <w:r>
        <w:rPr>
          <w:rFonts w:ascii="宋体" w:hAnsi="宋体" w:cs="宋体"/>
          <w:kern w:val="0"/>
          <w:szCs w:val="21"/>
        </w:rPr>
        <w:t>GB 50210</w:t>
      </w:r>
      <w:r>
        <w:rPr>
          <w:rFonts w:hint="eastAsia" w:ascii="宋体" w:hAnsi="宋体" w:cs="宋体"/>
          <w:kern w:val="0"/>
          <w:szCs w:val="21"/>
        </w:rPr>
        <w:t>和北京市地方标准《居住建筑装饰装修工程质量验收标准》DB</w:t>
      </w:r>
      <w:r>
        <w:rPr>
          <w:rFonts w:ascii="宋体" w:hAnsi="宋体" w:cs="宋体"/>
          <w:kern w:val="0"/>
          <w:szCs w:val="21"/>
        </w:rPr>
        <w:t>/</w:t>
      </w:r>
      <w:r>
        <w:rPr>
          <w:rFonts w:hint="eastAsia" w:ascii="宋体" w:hAnsi="宋体" w:cs="宋体"/>
          <w:kern w:val="0"/>
          <w:szCs w:val="21"/>
        </w:rPr>
        <w:t>T</w:t>
      </w:r>
      <w:r>
        <w:rPr>
          <w:rFonts w:ascii="宋体" w:hAnsi="宋体" w:cs="宋体"/>
          <w:kern w:val="0"/>
          <w:szCs w:val="21"/>
        </w:rPr>
        <w:t xml:space="preserve"> 1076</w:t>
      </w:r>
      <w:r>
        <w:rPr>
          <w:rFonts w:hint="eastAsia" w:ascii="宋体" w:hAnsi="宋体" w:cs="宋体"/>
          <w:kern w:val="0"/>
          <w:szCs w:val="21"/>
        </w:rPr>
        <w:t>的有关规定。</w:t>
      </w:r>
    </w:p>
    <w:p>
      <w:pPr>
        <w:spacing w:line="360" w:lineRule="auto"/>
        <w:rPr>
          <w:rFonts w:hint="eastAsia" w:ascii="宋体" w:hAnsi="宋体" w:cs="宋体"/>
          <w:kern w:val="0"/>
          <w:szCs w:val="21"/>
        </w:rPr>
      </w:pPr>
      <w:r>
        <w:rPr>
          <w:rFonts w:hint="eastAsia" w:ascii="宋体" w:hAnsi="宋体" w:cs="宋体"/>
          <w:b/>
          <w:bCs/>
          <w:kern w:val="0"/>
          <w:szCs w:val="21"/>
        </w:rPr>
        <w:t>6</w:t>
      </w:r>
      <w:r>
        <w:rPr>
          <w:rFonts w:ascii="宋体" w:hAnsi="宋体" w:cs="宋体"/>
          <w:b/>
          <w:bCs/>
          <w:kern w:val="0"/>
          <w:szCs w:val="21"/>
        </w:rPr>
        <w:t>.1.3</w:t>
      </w:r>
      <w:r>
        <w:rPr>
          <w:rFonts w:ascii="宋体" w:hAnsi="宋体" w:cs="宋体"/>
          <w:kern w:val="0"/>
          <w:szCs w:val="21"/>
        </w:rPr>
        <w:t xml:space="preserve"> </w:t>
      </w:r>
      <w:r>
        <w:rPr>
          <w:rFonts w:hint="eastAsia" w:ascii="宋体" w:hAnsi="宋体" w:cs="宋体"/>
          <w:kern w:val="0"/>
          <w:szCs w:val="21"/>
        </w:rPr>
        <w:t>住宅全装修各分项工程完成后应实施成品保护，并应符合现行国家标准《建筑装饰装修工程成品保护技术标准》JGJ</w:t>
      </w:r>
      <w:r>
        <w:rPr>
          <w:rFonts w:ascii="宋体" w:hAnsi="宋体" w:cs="宋体"/>
          <w:kern w:val="0"/>
          <w:szCs w:val="21"/>
        </w:rPr>
        <w:t>/</w:t>
      </w:r>
      <w:r>
        <w:rPr>
          <w:rFonts w:hint="eastAsia" w:ascii="宋体" w:hAnsi="宋体" w:cs="宋体"/>
          <w:kern w:val="0"/>
          <w:szCs w:val="21"/>
        </w:rPr>
        <w:t>T</w:t>
      </w:r>
      <w:r>
        <w:rPr>
          <w:rFonts w:ascii="宋体" w:hAnsi="宋体" w:cs="宋体"/>
          <w:kern w:val="0"/>
          <w:szCs w:val="21"/>
        </w:rPr>
        <w:t xml:space="preserve"> 427</w:t>
      </w:r>
      <w:r>
        <w:rPr>
          <w:rFonts w:hint="eastAsia" w:ascii="宋体" w:hAnsi="宋体" w:cs="宋体"/>
          <w:kern w:val="0"/>
          <w:szCs w:val="21"/>
        </w:rPr>
        <w:t>的有关规定。</w:t>
      </w:r>
    </w:p>
    <w:p>
      <w:pPr>
        <w:keepNext/>
        <w:keepLines/>
        <w:spacing w:before="260" w:after="260" w:line="360" w:lineRule="auto"/>
        <w:jc w:val="center"/>
        <w:outlineLvl w:val="1"/>
        <w:rPr>
          <w:rFonts w:hint="eastAsia" w:ascii="宋体" w:hAnsi="宋体" w:cs="宋体"/>
          <w:b/>
          <w:bCs/>
          <w:kern w:val="44"/>
          <w:szCs w:val="21"/>
        </w:rPr>
      </w:pPr>
      <w:bookmarkStart w:id="112" w:name="_Toc164781930"/>
      <w:r>
        <w:rPr>
          <w:rFonts w:hint="eastAsia" w:ascii="宋体" w:hAnsi="宋体" w:cs="宋体"/>
          <w:b/>
          <w:bCs/>
          <w:kern w:val="44"/>
          <w:szCs w:val="21"/>
        </w:rPr>
        <w:t>6.2评分项</w:t>
      </w:r>
      <w:bookmarkEnd w:id="112"/>
    </w:p>
    <w:p>
      <w:pPr>
        <w:spacing w:line="360" w:lineRule="auto"/>
        <w:rPr>
          <w:rFonts w:ascii="宋体" w:hAnsi="宋体" w:cs="宋体"/>
          <w:kern w:val="0"/>
          <w:szCs w:val="21"/>
        </w:rPr>
      </w:pPr>
      <w:r>
        <w:rPr>
          <w:rFonts w:hint="eastAsia" w:ascii="宋体" w:hAnsi="宋体" w:cs="宋体"/>
          <w:b/>
          <w:bCs/>
          <w:kern w:val="0"/>
          <w:szCs w:val="21"/>
        </w:rPr>
        <w:t>6</w:t>
      </w:r>
      <w:r>
        <w:rPr>
          <w:rFonts w:ascii="宋体" w:hAnsi="宋体" w:cs="宋体"/>
          <w:b/>
          <w:bCs/>
          <w:kern w:val="0"/>
          <w:szCs w:val="21"/>
        </w:rPr>
        <w:t>.2.1</w:t>
      </w:r>
      <w:r>
        <w:rPr>
          <w:rFonts w:ascii="宋体" w:hAnsi="宋体" w:cs="宋体"/>
          <w:kern w:val="0"/>
          <w:szCs w:val="21"/>
        </w:rPr>
        <w:t xml:space="preserve"> </w:t>
      </w:r>
      <w:r>
        <w:rPr>
          <w:rFonts w:hint="eastAsia" w:ascii="宋体" w:hAnsi="宋体" w:cs="宋体"/>
          <w:kern w:val="0"/>
          <w:szCs w:val="21"/>
        </w:rPr>
        <w:t>施工与验收的评价包含施工管理和质量验收2个评分项，最低得分为180分，满分共</w:t>
      </w:r>
      <w:r>
        <w:rPr>
          <w:rFonts w:ascii="宋体" w:hAnsi="宋体" w:cs="宋体"/>
          <w:kern w:val="0"/>
          <w:szCs w:val="21"/>
        </w:rPr>
        <w:t>300</w:t>
      </w:r>
      <w:r>
        <w:rPr>
          <w:rFonts w:hint="eastAsia" w:ascii="宋体" w:hAnsi="宋体" w:cs="宋体"/>
          <w:kern w:val="0"/>
          <w:szCs w:val="21"/>
        </w:rPr>
        <w:t>分。</w:t>
      </w:r>
    </w:p>
    <w:p>
      <w:pPr>
        <w:spacing w:line="360" w:lineRule="auto"/>
        <w:rPr>
          <w:rFonts w:ascii="宋体" w:hAnsi="宋体" w:cs="宋体"/>
          <w:kern w:val="0"/>
          <w:szCs w:val="21"/>
        </w:rPr>
      </w:pPr>
      <w:r>
        <w:rPr>
          <w:rFonts w:hint="eastAsia" w:ascii="宋体" w:hAnsi="宋体" w:cs="宋体"/>
          <w:b/>
          <w:bCs/>
          <w:kern w:val="0"/>
          <w:szCs w:val="21"/>
        </w:rPr>
        <w:t>6</w:t>
      </w:r>
      <w:r>
        <w:rPr>
          <w:rFonts w:ascii="宋体" w:hAnsi="宋体" w:cs="宋体"/>
          <w:b/>
          <w:bCs/>
          <w:kern w:val="0"/>
          <w:szCs w:val="21"/>
        </w:rPr>
        <w:t>.</w:t>
      </w:r>
      <w:r>
        <w:rPr>
          <w:rFonts w:hint="eastAsia" w:ascii="宋体" w:hAnsi="宋体" w:cs="宋体"/>
          <w:b/>
          <w:bCs/>
          <w:kern w:val="0"/>
          <w:szCs w:val="21"/>
        </w:rPr>
        <w:t>2</w:t>
      </w:r>
      <w:r>
        <w:rPr>
          <w:rFonts w:ascii="宋体" w:hAnsi="宋体" w:cs="宋体"/>
          <w:b/>
          <w:bCs/>
          <w:kern w:val="0"/>
          <w:szCs w:val="21"/>
        </w:rPr>
        <w:t>.</w:t>
      </w:r>
      <w:r>
        <w:rPr>
          <w:rFonts w:hint="eastAsia" w:ascii="宋体" w:hAnsi="宋体" w:cs="宋体"/>
          <w:b/>
          <w:bCs/>
          <w:kern w:val="0"/>
          <w:szCs w:val="21"/>
        </w:rPr>
        <w:t>2</w:t>
      </w:r>
      <w:r>
        <w:rPr>
          <w:rFonts w:ascii="宋体" w:hAnsi="宋体" w:cs="宋体"/>
          <w:kern w:val="0"/>
          <w:szCs w:val="21"/>
        </w:rPr>
        <w:t xml:space="preserve"> </w:t>
      </w:r>
      <w:r>
        <w:rPr>
          <w:rFonts w:hint="eastAsia" w:ascii="宋体" w:hAnsi="宋体" w:cs="宋体"/>
          <w:kern w:val="0"/>
          <w:szCs w:val="21"/>
        </w:rPr>
        <w:t>施工管理的评价内容包含施工资料管理、现场管理2个分项，按照表6.2.2的评价指标进行评分。</w:t>
      </w:r>
    </w:p>
    <w:p>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评价方法：审阅评价对象施工管理文件和现场记录 </w:t>
      </w:r>
    </w:p>
    <w:p>
      <w:pPr>
        <w:spacing w:line="360" w:lineRule="auto"/>
        <w:jc w:val="center"/>
        <w:rPr>
          <w:rFonts w:ascii="宋体" w:hAnsi="宋体" w:cs="宋体"/>
          <w:kern w:val="0"/>
          <w:szCs w:val="21"/>
        </w:rPr>
      </w:pPr>
      <w:r>
        <w:rPr>
          <w:rFonts w:hint="eastAsia" w:ascii="宋体" w:hAnsi="宋体" w:cs="宋体"/>
          <w:kern w:val="0"/>
          <w:szCs w:val="21"/>
        </w:rPr>
        <w:t>表6.2.2</w:t>
      </w:r>
      <w:r>
        <w:rPr>
          <w:rFonts w:ascii="宋体" w:hAnsi="宋体" w:cs="宋体"/>
          <w:kern w:val="0"/>
          <w:szCs w:val="21"/>
        </w:rPr>
        <w:t xml:space="preserve"> </w:t>
      </w:r>
      <w:r>
        <w:rPr>
          <w:rFonts w:hint="eastAsia" w:ascii="宋体" w:hAnsi="宋体" w:cs="宋体"/>
          <w:kern w:val="0"/>
          <w:szCs w:val="21"/>
        </w:rPr>
        <w:t>施工管理评价指标（</w:t>
      </w:r>
      <w:r>
        <w:rPr>
          <w:rFonts w:ascii="宋体" w:hAnsi="宋体" w:cs="宋体"/>
          <w:kern w:val="0"/>
          <w:szCs w:val="21"/>
        </w:rPr>
        <w:t>60</w:t>
      </w:r>
      <w:r>
        <w:rPr>
          <w:rFonts w:hint="eastAsia" w:ascii="宋体" w:hAnsi="宋体" w:cs="宋体"/>
          <w:kern w:val="0"/>
          <w:szCs w:val="21"/>
        </w:rPr>
        <w:t>分）</w:t>
      </w:r>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909"/>
        <w:gridCol w:w="685"/>
        <w:gridCol w:w="5413"/>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pPr>
              <w:rPr>
                <w:rFonts w:ascii="宋体" w:hAnsi="宋体"/>
                <w:szCs w:val="21"/>
              </w:rPr>
            </w:pPr>
            <w:r>
              <w:rPr>
                <w:rFonts w:hint="eastAsia" w:ascii="宋体" w:hAnsi="宋体"/>
                <w:szCs w:val="21"/>
              </w:rPr>
              <w:t>评价项目及分值</w:t>
            </w:r>
          </w:p>
        </w:tc>
        <w:tc>
          <w:tcPr>
            <w:tcW w:w="987" w:type="dxa"/>
            <w:vAlign w:val="center"/>
          </w:tcPr>
          <w:p>
            <w:pPr>
              <w:rPr>
                <w:rFonts w:ascii="宋体" w:hAnsi="宋体"/>
                <w:szCs w:val="21"/>
              </w:rPr>
            </w:pPr>
            <w:r>
              <w:rPr>
                <w:rFonts w:hint="eastAsia" w:ascii="宋体" w:hAnsi="宋体"/>
                <w:szCs w:val="21"/>
              </w:rPr>
              <w:t>分项及分值</w:t>
            </w:r>
          </w:p>
        </w:tc>
        <w:tc>
          <w:tcPr>
            <w:tcW w:w="706" w:type="dxa"/>
            <w:vAlign w:val="center"/>
          </w:tcPr>
          <w:p>
            <w:pPr>
              <w:rPr>
                <w:rFonts w:ascii="宋体" w:hAnsi="宋体"/>
                <w:szCs w:val="21"/>
              </w:rPr>
            </w:pPr>
            <w:r>
              <w:rPr>
                <w:rFonts w:hint="eastAsia" w:ascii="宋体" w:hAnsi="宋体"/>
                <w:szCs w:val="21"/>
              </w:rPr>
              <w:t>子项序号</w:t>
            </w:r>
          </w:p>
        </w:tc>
        <w:tc>
          <w:tcPr>
            <w:tcW w:w="6180" w:type="dxa"/>
            <w:vAlign w:val="center"/>
          </w:tcPr>
          <w:p>
            <w:pPr>
              <w:jc w:val="center"/>
              <w:rPr>
                <w:rFonts w:ascii="宋体" w:hAnsi="宋体"/>
                <w:szCs w:val="21"/>
              </w:rPr>
            </w:pPr>
            <w:r>
              <w:rPr>
                <w:rFonts w:hint="eastAsia" w:ascii="宋体" w:hAnsi="宋体"/>
                <w:szCs w:val="21"/>
              </w:rPr>
              <w:t>指标内容</w:t>
            </w:r>
          </w:p>
        </w:tc>
        <w:tc>
          <w:tcPr>
            <w:tcW w:w="741" w:type="dxa"/>
            <w:vAlign w:val="center"/>
          </w:tcPr>
          <w:p>
            <w:pPr>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restart"/>
            <w:vAlign w:val="center"/>
          </w:tcPr>
          <w:p>
            <w:pPr>
              <w:jc w:val="center"/>
              <w:rPr>
                <w:rFonts w:ascii="宋体" w:hAnsi="宋体"/>
                <w:szCs w:val="21"/>
              </w:rPr>
            </w:pPr>
            <w:r>
              <w:rPr>
                <w:rFonts w:hint="eastAsia" w:ascii="宋体" w:hAnsi="宋体"/>
                <w:szCs w:val="21"/>
              </w:rPr>
              <w:t>施工管理</w:t>
            </w:r>
          </w:p>
          <w:p>
            <w:pPr>
              <w:jc w:val="center"/>
              <w:rPr>
                <w:rFonts w:ascii="宋体" w:hAnsi="宋体"/>
                <w:szCs w:val="21"/>
              </w:rPr>
            </w:pPr>
            <w:r>
              <w:rPr>
                <w:rFonts w:hint="eastAsia" w:ascii="宋体" w:hAnsi="宋体"/>
                <w:szCs w:val="21"/>
              </w:rPr>
              <w:t>60</w:t>
            </w:r>
          </w:p>
          <w:p>
            <w:pPr>
              <w:jc w:val="center"/>
              <w:rPr>
                <w:rFonts w:ascii="宋体" w:hAnsi="宋体"/>
                <w:szCs w:val="21"/>
              </w:rPr>
            </w:pPr>
            <w:r>
              <w:rPr>
                <w:rFonts w:hint="eastAsia" w:ascii="宋体" w:hAnsi="宋体"/>
                <w:szCs w:val="21"/>
              </w:rPr>
              <w:t>（40）</w:t>
            </w:r>
          </w:p>
        </w:tc>
        <w:tc>
          <w:tcPr>
            <w:tcW w:w="987" w:type="dxa"/>
            <w:vMerge w:val="restart"/>
            <w:vAlign w:val="center"/>
          </w:tcPr>
          <w:p>
            <w:pPr>
              <w:rPr>
                <w:rFonts w:ascii="宋体" w:hAnsi="宋体"/>
                <w:szCs w:val="21"/>
              </w:rPr>
            </w:pPr>
            <w:r>
              <w:rPr>
                <w:rFonts w:hint="eastAsia" w:ascii="宋体" w:hAnsi="宋体"/>
                <w:szCs w:val="21"/>
              </w:rPr>
              <w:t>资料管理</w:t>
            </w:r>
          </w:p>
        </w:tc>
        <w:tc>
          <w:tcPr>
            <w:tcW w:w="706" w:type="dxa"/>
            <w:vAlign w:val="center"/>
          </w:tcPr>
          <w:p>
            <w:pPr>
              <w:rPr>
                <w:rFonts w:ascii="宋体" w:hAnsi="宋体"/>
                <w:szCs w:val="21"/>
              </w:rPr>
            </w:pPr>
            <w:r>
              <w:rPr>
                <w:rFonts w:hint="eastAsia" w:ascii="宋体" w:hAnsi="宋体"/>
                <w:szCs w:val="21"/>
              </w:rPr>
              <w:t>C</w:t>
            </w:r>
            <w:r>
              <w:rPr>
                <w:rFonts w:ascii="宋体" w:hAnsi="宋体"/>
                <w:szCs w:val="21"/>
              </w:rPr>
              <w:t>01</w:t>
            </w:r>
          </w:p>
        </w:tc>
        <w:tc>
          <w:tcPr>
            <w:tcW w:w="6180" w:type="dxa"/>
            <w:vAlign w:val="center"/>
          </w:tcPr>
          <w:p>
            <w:pPr>
              <w:rPr>
                <w:rFonts w:ascii="宋体" w:hAnsi="宋体"/>
                <w:szCs w:val="21"/>
              </w:rPr>
            </w:pPr>
            <w:r>
              <w:rPr>
                <w:rFonts w:hint="eastAsia"/>
                <w:color w:val="000000"/>
                <w:szCs w:val="21"/>
              </w:rPr>
              <w:t>设计图纸完整，深度符合施工要求</w:t>
            </w:r>
          </w:p>
        </w:tc>
        <w:tc>
          <w:tcPr>
            <w:tcW w:w="741" w:type="dxa"/>
            <w:vAlign w:val="center"/>
          </w:tcPr>
          <w:p>
            <w:pPr>
              <w:jc w:val="center"/>
              <w:rPr>
                <w:rFonts w:ascii="宋体" w:hAnsi="宋体" w:cs="宋体"/>
                <w:szCs w:val="21"/>
              </w:rPr>
            </w:pPr>
            <w:r>
              <w:rPr>
                <w:rFonts w:hint="eastAsia" w:ascii="宋体" w:hAnsi="宋体" w:cs="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rPr>
                <w:rFonts w:ascii="宋体" w:hAnsi="宋体"/>
                <w:szCs w:val="21"/>
              </w:rPr>
            </w:pPr>
          </w:p>
        </w:tc>
        <w:tc>
          <w:tcPr>
            <w:tcW w:w="987" w:type="dxa"/>
            <w:vMerge w:val="continue"/>
            <w:vAlign w:val="center"/>
          </w:tcPr>
          <w:p>
            <w:pPr>
              <w:rPr>
                <w:rFonts w:ascii="宋体" w:hAnsi="宋体"/>
                <w:szCs w:val="21"/>
              </w:rPr>
            </w:pPr>
          </w:p>
        </w:tc>
        <w:tc>
          <w:tcPr>
            <w:tcW w:w="706" w:type="dxa"/>
            <w:vAlign w:val="center"/>
          </w:tcPr>
          <w:p>
            <w:pPr>
              <w:rPr>
                <w:rFonts w:ascii="宋体" w:hAnsi="宋体"/>
                <w:szCs w:val="21"/>
              </w:rPr>
            </w:pPr>
            <w:r>
              <w:rPr>
                <w:rFonts w:hint="eastAsia" w:ascii="宋体" w:hAnsi="宋体"/>
                <w:szCs w:val="21"/>
              </w:rPr>
              <w:t>C</w:t>
            </w:r>
            <w:r>
              <w:rPr>
                <w:rFonts w:ascii="宋体" w:hAnsi="宋体"/>
                <w:szCs w:val="21"/>
              </w:rPr>
              <w:t>02</w:t>
            </w:r>
          </w:p>
        </w:tc>
        <w:tc>
          <w:tcPr>
            <w:tcW w:w="6180" w:type="dxa"/>
            <w:vAlign w:val="center"/>
          </w:tcPr>
          <w:p>
            <w:pPr>
              <w:autoSpaceDE w:val="0"/>
              <w:autoSpaceDN w:val="0"/>
              <w:adjustRightInd w:val="0"/>
              <w:rPr>
                <w:rFonts w:ascii="宋体" w:hAnsi="宋体"/>
                <w:szCs w:val="21"/>
              </w:rPr>
            </w:pPr>
            <w:r>
              <w:rPr>
                <w:rFonts w:hint="eastAsia"/>
                <w:color w:val="000000"/>
                <w:szCs w:val="21"/>
              </w:rPr>
              <w:t>主要材料的品种、规格、性能有完善的产品合格证书和材料样板封样，有特殊要求部品或新材料新部品有相应的性能检测报告和中文说明书</w:t>
            </w:r>
          </w:p>
        </w:tc>
        <w:tc>
          <w:tcPr>
            <w:tcW w:w="741" w:type="dxa"/>
            <w:vAlign w:val="center"/>
          </w:tcPr>
          <w:p>
            <w:pPr>
              <w:jc w:val="center"/>
              <w:rPr>
                <w:rFonts w:ascii="宋体" w:hAnsi="宋体" w:cs="宋体"/>
                <w:szCs w:val="21"/>
              </w:rPr>
            </w:pPr>
            <w:r>
              <w:rPr>
                <w:rFonts w:hint="eastAsia" w:ascii="宋体" w:hAnsi="宋体" w:cs="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2" w:type="dxa"/>
            <w:vMerge w:val="continue"/>
            <w:vAlign w:val="center"/>
          </w:tcPr>
          <w:p>
            <w:pPr>
              <w:rPr>
                <w:rFonts w:ascii="宋体" w:hAnsi="宋体"/>
                <w:szCs w:val="21"/>
              </w:rPr>
            </w:pPr>
          </w:p>
        </w:tc>
        <w:tc>
          <w:tcPr>
            <w:tcW w:w="987" w:type="dxa"/>
            <w:vMerge w:val="continue"/>
            <w:vAlign w:val="center"/>
          </w:tcPr>
          <w:p>
            <w:pPr>
              <w:rPr>
                <w:rFonts w:ascii="宋体" w:hAnsi="宋体"/>
                <w:szCs w:val="21"/>
              </w:rPr>
            </w:pPr>
          </w:p>
        </w:tc>
        <w:tc>
          <w:tcPr>
            <w:tcW w:w="706" w:type="dxa"/>
            <w:vAlign w:val="center"/>
          </w:tcPr>
          <w:p>
            <w:pPr>
              <w:rPr>
                <w:rFonts w:ascii="宋体" w:hAnsi="宋体"/>
                <w:szCs w:val="21"/>
              </w:rPr>
            </w:pPr>
            <w:r>
              <w:rPr>
                <w:rFonts w:hint="eastAsia" w:ascii="宋体" w:hAnsi="宋体"/>
                <w:szCs w:val="21"/>
              </w:rPr>
              <w:t>C</w:t>
            </w:r>
            <w:r>
              <w:rPr>
                <w:rFonts w:ascii="宋体" w:hAnsi="宋体"/>
                <w:szCs w:val="21"/>
              </w:rPr>
              <w:t>03</w:t>
            </w:r>
          </w:p>
        </w:tc>
        <w:tc>
          <w:tcPr>
            <w:tcW w:w="6180" w:type="dxa"/>
            <w:vAlign w:val="center"/>
          </w:tcPr>
          <w:p>
            <w:pPr>
              <w:rPr>
                <w:rFonts w:ascii="宋体" w:hAnsi="宋体"/>
                <w:szCs w:val="21"/>
              </w:rPr>
            </w:pPr>
            <w:r>
              <w:rPr>
                <w:rFonts w:hint="eastAsia"/>
                <w:color w:val="000000"/>
                <w:szCs w:val="21"/>
              </w:rPr>
              <w:t>制定完备的工程施工组织设计、施工方案，专项施工方案</w:t>
            </w:r>
          </w:p>
        </w:tc>
        <w:tc>
          <w:tcPr>
            <w:tcW w:w="741" w:type="dxa"/>
            <w:vAlign w:val="center"/>
          </w:tcPr>
          <w:p>
            <w:pPr>
              <w:jc w:val="center"/>
              <w:rPr>
                <w:rFonts w:ascii="宋体" w:hAnsi="宋体" w:cs="宋体"/>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rPr>
                <w:rFonts w:ascii="宋体" w:hAnsi="宋体"/>
                <w:szCs w:val="21"/>
              </w:rPr>
            </w:pPr>
          </w:p>
        </w:tc>
        <w:tc>
          <w:tcPr>
            <w:tcW w:w="987" w:type="dxa"/>
            <w:vMerge w:val="continue"/>
            <w:vAlign w:val="center"/>
          </w:tcPr>
          <w:p>
            <w:pPr>
              <w:rPr>
                <w:rFonts w:ascii="宋体" w:hAnsi="宋体"/>
                <w:szCs w:val="21"/>
              </w:rPr>
            </w:pPr>
          </w:p>
        </w:tc>
        <w:tc>
          <w:tcPr>
            <w:tcW w:w="706" w:type="dxa"/>
            <w:vAlign w:val="center"/>
          </w:tcPr>
          <w:p>
            <w:pPr>
              <w:rPr>
                <w:rFonts w:ascii="宋体" w:hAnsi="宋体"/>
                <w:szCs w:val="21"/>
              </w:rPr>
            </w:pPr>
            <w:r>
              <w:rPr>
                <w:rFonts w:hint="eastAsia" w:ascii="宋体" w:hAnsi="宋体"/>
                <w:szCs w:val="21"/>
              </w:rPr>
              <w:t>C</w:t>
            </w:r>
            <w:r>
              <w:rPr>
                <w:rFonts w:ascii="宋体" w:hAnsi="宋体"/>
                <w:szCs w:val="21"/>
              </w:rPr>
              <w:t>04</w:t>
            </w:r>
          </w:p>
        </w:tc>
        <w:tc>
          <w:tcPr>
            <w:tcW w:w="6180" w:type="dxa"/>
            <w:vAlign w:val="center"/>
          </w:tcPr>
          <w:p>
            <w:pPr>
              <w:rPr>
                <w:rFonts w:ascii="宋体" w:hAnsi="宋体"/>
                <w:szCs w:val="21"/>
              </w:rPr>
            </w:pPr>
            <w:r>
              <w:rPr>
                <w:rFonts w:hint="eastAsia"/>
                <w:color w:val="000000"/>
                <w:szCs w:val="21"/>
              </w:rPr>
              <w:t>施工过程记录资料齐全，隐蔽工程有影像资料记录，重点工序交接有记录</w:t>
            </w:r>
          </w:p>
        </w:tc>
        <w:tc>
          <w:tcPr>
            <w:tcW w:w="741" w:type="dxa"/>
            <w:vAlign w:val="center"/>
          </w:tcPr>
          <w:p>
            <w:pPr>
              <w:jc w:val="center"/>
              <w:rPr>
                <w:rFonts w:ascii="宋体" w:hAnsi="宋体" w:cs="宋体"/>
                <w:szCs w:val="21"/>
              </w:rPr>
            </w:pPr>
            <w:r>
              <w:rPr>
                <w:rFonts w:hint="eastAsia" w:ascii="宋体" w:hAnsi="宋体" w:cs="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rPr>
                <w:rFonts w:ascii="宋体" w:hAnsi="宋体"/>
                <w:szCs w:val="21"/>
              </w:rPr>
            </w:pPr>
          </w:p>
        </w:tc>
        <w:tc>
          <w:tcPr>
            <w:tcW w:w="987" w:type="dxa"/>
            <w:vMerge w:val="continue"/>
            <w:vAlign w:val="center"/>
          </w:tcPr>
          <w:p>
            <w:pPr>
              <w:rPr>
                <w:rFonts w:ascii="宋体" w:hAnsi="宋体"/>
                <w:szCs w:val="21"/>
              </w:rPr>
            </w:pPr>
          </w:p>
        </w:tc>
        <w:tc>
          <w:tcPr>
            <w:tcW w:w="706" w:type="dxa"/>
            <w:vAlign w:val="center"/>
          </w:tcPr>
          <w:p>
            <w:pPr>
              <w:rPr>
                <w:rFonts w:ascii="宋体" w:hAnsi="宋体"/>
                <w:szCs w:val="21"/>
              </w:rPr>
            </w:pPr>
            <w:r>
              <w:rPr>
                <w:rFonts w:hint="eastAsia" w:ascii="宋体" w:hAnsi="宋体"/>
                <w:szCs w:val="21"/>
              </w:rPr>
              <w:t>C</w:t>
            </w:r>
            <w:r>
              <w:rPr>
                <w:rFonts w:ascii="宋体" w:hAnsi="宋体"/>
                <w:szCs w:val="21"/>
              </w:rPr>
              <w:t>05</w:t>
            </w:r>
          </w:p>
        </w:tc>
        <w:tc>
          <w:tcPr>
            <w:tcW w:w="6180" w:type="dxa"/>
            <w:vAlign w:val="center"/>
          </w:tcPr>
          <w:p>
            <w:pPr>
              <w:rPr>
                <w:rFonts w:ascii="宋体" w:hAnsi="宋体"/>
                <w:szCs w:val="21"/>
              </w:rPr>
            </w:pPr>
            <w:r>
              <w:rPr>
                <w:rFonts w:hint="eastAsia"/>
                <w:color w:val="000000"/>
                <w:szCs w:val="21"/>
              </w:rPr>
              <w:t>有完整的施工日志</w:t>
            </w:r>
          </w:p>
        </w:tc>
        <w:tc>
          <w:tcPr>
            <w:tcW w:w="741" w:type="dxa"/>
            <w:vAlign w:val="center"/>
          </w:tcPr>
          <w:p>
            <w:pPr>
              <w:jc w:val="center"/>
              <w:rPr>
                <w:rFonts w:ascii="宋体" w:hAnsi="宋体" w:cs="宋体"/>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rPr>
                <w:rFonts w:ascii="宋体" w:hAnsi="宋体"/>
                <w:szCs w:val="21"/>
              </w:rPr>
            </w:pPr>
          </w:p>
        </w:tc>
        <w:tc>
          <w:tcPr>
            <w:tcW w:w="987" w:type="dxa"/>
            <w:vMerge w:val="restart"/>
            <w:vAlign w:val="center"/>
          </w:tcPr>
          <w:p>
            <w:pPr>
              <w:rPr>
                <w:rFonts w:ascii="宋体" w:hAnsi="宋体"/>
                <w:szCs w:val="21"/>
              </w:rPr>
            </w:pPr>
            <w:r>
              <w:rPr>
                <w:rFonts w:hint="eastAsia" w:ascii="宋体" w:hAnsi="宋体"/>
                <w:szCs w:val="21"/>
              </w:rPr>
              <w:t>工程管理</w:t>
            </w:r>
          </w:p>
        </w:tc>
        <w:tc>
          <w:tcPr>
            <w:tcW w:w="706" w:type="dxa"/>
            <w:vAlign w:val="center"/>
          </w:tcPr>
          <w:p>
            <w:pPr>
              <w:rPr>
                <w:rFonts w:ascii="宋体" w:hAnsi="宋体"/>
                <w:szCs w:val="21"/>
              </w:rPr>
            </w:pPr>
            <w:r>
              <w:rPr>
                <w:rFonts w:hint="eastAsia" w:ascii="宋体" w:hAnsi="宋体"/>
                <w:szCs w:val="21"/>
              </w:rPr>
              <w:t>C</w:t>
            </w:r>
            <w:r>
              <w:rPr>
                <w:rFonts w:ascii="宋体" w:hAnsi="宋体"/>
                <w:szCs w:val="21"/>
              </w:rPr>
              <w:t>06</w:t>
            </w:r>
          </w:p>
        </w:tc>
        <w:tc>
          <w:tcPr>
            <w:tcW w:w="6180" w:type="dxa"/>
            <w:vAlign w:val="center"/>
          </w:tcPr>
          <w:p>
            <w:pPr>
              <w:rPr>
                <w:rFonts w:ascii="宋体" w:hAnsi="宋体"/>
                <w:szCs w:val="21"/>
              </w:rPr>
            </w:pPr>
            <w:r>
              <w:rPr>
                <w:rFonts w:hint="eastAsia"/>
                <w:color w:val="000000"/>
                <w:szCs w:val="21"/>
              </w:rPr>
              <w:t>施工前对图纸进行会审，并对作业人员进行技术交底，保留相关记录</w:t>
            </w:r>
          </w:p>
        </w:tc>
        <w:tc>
          <w:tcPr>
            <w:tcW w:w="741" w:type="dxa"/>
            <w:vAlign w:val="center"/>
          </w:tcPr>
          <w:p>
            <w:pPr>
              <w:jc w:val="center"/>
              <w:rPr>
                <w:rFonts w:ascii="宋体" w:hAnsi="宋体" w:cs="宋体"/>
                <w:szCs w:val="21"/>
              </w:rPr>
            </w:pPr>
            <w:r>
              <w:rPr>
                <w:rFonts w:hint="eastAsia" w:ascii="宋体" w:hAnsi="宋体" w:cs="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2" w:type="dxa"/>
            <w:vMerge w:val="continue"/>
            <w:vAlign w:val="center"/>
          </w:tcPr>
          <w:p>
            <w:pPr>
              <w:rPr>
                <w:rFonts w:ascii="宋体" w:hAnsi="宋体"/>
                <w:szCs w:val="21"/>
              </w:rPr>
            </w:pPr>
          </w:p>
        </w:tc>
        <w:tc>
          <w:tcPr>
            <w:tcW w:w="987" w:type="dxa"/>
            <w:vMerge w:val="continue"/>
            <w:vAlign w:val="center"/>
          </w:tcPr>
          <w:p>
            <w:pPr>
              <w:rPr>
                <w:rFonts w:ascii="宋体" w:hAnsi="宋体"/>
                <w:szCs w:val="21"/>
              </w:rPr>
            </w:pPr>
          </w:p>
        </w:tc>
        <w:tc>
          <w:tcPr>
            <w:tcW w:w="706" w:type="dxa"/>
            <w:vAlign w:val="center"/>
          </w:tcPr>
          <w:p>
            <w:pPr>
              <w:rPr>
                <w:rFonts w:ascii="宋体" w:hAnsi="宋体"/>
                <w:szCs w:val="21"/>
              </w:rPr>
            </w:pPr>
            <w:r>
              <w:rPr>
                <w:rFonts w:hint="eastAsia" w:ascii="宋体" w:hAnsi="宋体"/>
                <w:szCs w:val="21"/>
              </w:rPr>
              <w:t>C</w:t>
            </w:r>
            <w:r>
              <w:rPr>
                <w:rFonts w:ascii="宋体" w:hAnsi="宋体"/>
                <w:szCs w:val="21"/>
              </w:rPr>
              <w:t>07</w:t>
            </w:r>
          </w:p>
        </w:tc>
        <w:tc>
          <w:tcPr>
            <w:tcW w:w="6180" w:type="dxa"/>
            <w:vAlign w:val="center"/>
          </w:tcPr>
          <w:p>
            <w:pPr>
              <w:rPr>
                <w:rFonts w:ascii="宋体" w:hAnsi="宋体"/>
                <w:szCs w:val="21"/>
              </w:rPr>
            </w:pPr>
            <w:r>
              <w:rPr>
                <w:rFonts w:hint="eastAsia"/>
                <w:color w:val="000000"/>
                <w:szCs w:val="21"/>
              </w:rPr>
              <w:t>材料样板验收结果与材料进场验收记录相符</w:t>
            </w:r>
          </w:p>
        </w:tc>
        <w:tc>
          <w:tcPr>
            <w:tcW w:w="741" w:type="dxa"/>
            <w:vAlign w:val="center"/>
          </w:tcPr>
          <w:p>
            <w:pPr>
              <w:jc w:val="center"/>
              <w:rPr>
                <w:rFonts w:ascii="宋体" w:hAnsi="宋体" w:cs="宋体"/>
                <w:szCs w:val="21"/>
              </w:rPr>
            </w:pPr>
            <w:r>
              <w:rPr>
                <w:rFonts w:hint="eastAsia" w:ascii="宋体" w:hAnsi="宋体" w:cs="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rPr>
                <w:rFonts w:ascii="宋体" w:hAnsi="宋体"/>
                <w:szCs w:val="21"/>
              </w:rPr>
            </w:pPr>
          </w:p>
        </w:tc>
        <w:tc>
          <w:tcPr>
            <w:tcW w:w="987" w:type="dxa"/>
            <w:vMerge w:val="continue"/>
            <w:vAlign w:val="center"/>
          </w:tcPr>
          <w:p>
            <w:pPr>
              <w:rPr>
                <w:rFonts w:ascii="宋体" w:hAnsi="宋体"/>
                <w:szCs w:val="21"/>
              </w:rPr>
            </w:pPr>
          </w:p>
        </w:tc>
        <w:tc>
          <w:tcPr>
            <w:tcW w:w="706" w:type="dxa"/>
            <w:vAlign w:val="center"/>
          </w:tcPr>
          <w:p>
            <w:pPr>
              <w:rPr>
                <w:rFonts w:ascii="宋体" w:hAnsi="宋体"/>
                <w:szCs w:val="21"/>
              </w:rPr>
            </w:pPr>
            <w:r>
              <w:rPr>
                <w:rFonts w:hint="eastAsia" w:ascii="宋体" w:hAnsi="宋体"/>
                <w:szCs w:val="21"/>
              </w:rPr>
              <w:t>C</w:t>
            </w:r>
            <w:r>
              <w:rPr>
                <w:rFonts w:ascii="宋体" w:hAnsi="宋体"/>
                <w:szCs w:val="21"/>
              </w:rPr>
              <w:t>08</w:t>
            </w:r>
          </w:p>
        </w:tc>
        <w:tc>
          <w:tcPr>
            <w:tcW w:w="6180" w:type="dxa"/>
            <w:vAlign w:val="center"/>
          </w:tcPr>
          <w:p>
            <w:pPr>
              <w:rPr>
                <w:rFonts w:ascii="宋体" w:hAnsi="宋体"/>
                <w:szCs w:val="21"/>
              </w:rPr>
            </w:pPr>
            <w:r>
              <w:rPr>
                <w:rFonts w:hint="eastAsia"/>
                <w:color w:val="000000"/>
                <w:szCs w:val="21"/>
              </w:rPr>
              <w:t>项目完成后进行自查自检，保留记录</w:t>
            </w:r>
          </w:p>
        </w:tc>
        <w:tc>
          <w:tcPr>
            <w:tcW w:w="741" w:type="dxa"/>
            <w:vAlign w:val="center"/>
          </w:tcPr>
          <w:p>
            <w:pPr>
              <w:jc w:val="center"/>
              <w:rPr>
                <w:rFonts w:ascii="宋体" w:hAnsi="宋体" w:cs="宋体"/>
                <w:szCs w:val="21"/>
              </w:rPr>
            </w:pPr>
            <w:r>
              <w:rPr>
                <w:rFonts w:hint="eastAsia" w:ascii="宋体" w:hAnsi="宋体" w:cs="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continue"/>
            <w:vAlign w:val="center"/>
          </w:tcPr>
          <w:p>
            <w:pPr>
              <w:rPr>
                <w:rFonts w:ascii="宋体" w:hAnsi="宋体"/>
                <w:szCs w:val="21"/>
              </w:rPr>
            </w:pPr>
          </w:p>
        </w:tc>
        <w:tc>
          <w:tcPr>
            <w:tcW w:w="987" w:type="dxa"/>
            <w:vMerge w:val="continue"/>
            <w:vAlign w:val="center"/>
          </w:tcPr>
          <w:p>
            <w:pPr>
              <w:rPr>
                <w:rFonts w:ascii="宋体" w:hAnsi="宋体"/>
                <w:szCs w:val="21"/>
              </w:rPr>
            </w:pPr>
          </w:p>
        </w:tc>
        <w:tc>
          <w:tcPr>
            <w:tcW w:w="706" w:type="dxa"/>
            <w:vAlign w:val="center"/>
          </w:tcPr>
          <w:p>
            <w:pPr>
              <w:rPr>
                <w:rFonts w:ascii="宋体" w:hAnsi="宋体"/>
                <w:szCs w:val="21"/>
              </w:rPr>
            </w:pPr>
            <w:r>
              <w:rPr>
                <w:rFonts w:hint="eastAsia" w:ascii="宋体" w:hAnsi="宋体"/>
                <w:szCs w:val="21"/>
              </w:rPr>
              <w:t>C</w:t>
            </w:r>
            <w:r>
              <w:rPr>
                <w:rFonts w:ascii="宋体" w:hAnsi="宋体"/>
                <w:szCs w:val="21"/>
              </w:rPr>
              <w:t>09</w:t>
            </w:r>
          </w:p>
        </w:tc>
        <w:tc>
          <w:tcPr>
            <w:tcW w:w="6180" w:type="dxa"/>
            <w:vAlign w:val="center"/>
          </w:tcPr>
          <w:p>
            <w:pPr>
              <w:rPr>
                <w:rFonts w:ascii="宋体" w:hAnsi="宋体"/>
                <w:szCs w:val="21"/>
              </w:rPr>
            </w:pPr>
            <w:r>
              <w:rPr>
                <w:rFonts w:hint="eastAsia"/>
                <w:color w:val="000000"/>
                <w:szCs w:val="21"/>
              </w:rPr>
              <w:t>有完备的半成品、成品保护管理办法</w:t>
            </w:r>
          </w:p>
        </w:tc>
        <w:tc>
          <w:tcPr>
            <w:tcW w:w="741" w:type="dxa"/>
            <w:vAlign w:val="center"/>
          </w:tcPr>
          <w:p>
            <w:pPr>
              <w:jc w:val="center"/>
              <w:rPr>
                <w:rFonts w:ascii="宋体" w:hAnsi="宋体" w:cs="宋体"/>
                <w:szCs w:val="21"/>
              </w:rPr>
            </w:pPr>
            <w:r>
              <w:rPr>
                <w:rFonts w:hint="eastAsia" w:ascii="宋体" w:hAnsi="宋体" w:cs="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22" w:type="dxa"/>
            <w:vMerge w:val="continue"/>
            <w:vAlign w:val="center"/>
          </w:tcPr>
          <w:p>
            <w:pPr>
              <w:rPr>
                <w:rFonts w:ascii="宋体" w:hAnsi="宋体"/>
                <w:szCs w:val="21"/>
              </w:rPr>
            </w:pPr>
          </w:p>
        </w:tc>
        <w:tc>
          <w:tcPr>
            <w:tcW w:w="987" w:type="dxa"/>
            <w:vMerge w:val="continue"/>
            <w:vAlign w:val="center"/>
          </w:tcPr>
          <w:p>
            <w:pPr>
              <w:rPr>
                <w:rFonts w:ascii="宋体" w:hAnsi="宋体"/>
                <w:szCs w:val="21"/>
              </w:rPr>
            </w:pPr>
          </w:p>
        </w:tc>
        <w:tc>
          <w:tcPr>
            <w:tcW w:w="706" w:type="dxa"/>
            <w:vAlign w:val="center"/>
          </w:tcPr>
          <w:p>
            <w:pPr>
              <w:rPr>
                <w:rFonts w:ascii="宋体" w:hAnsi="宋体"/>
                <w:szCs w:val="21"/>
              </w:rPr>
            </w:pPr>
            <w:r>
              <w:rPr>
                <w:rFonts w:hint="eastAsia" w:ascii="宋体" w:hAnsi="宋体"/>
                <w:szCs w:val="21"/>
              </w:rPr>
              <w:t>C</w:t>
            </w:r>
            <w:r>
              <w:rPr>
                <w:rFonts w:ascii="宋体" w:hAnsi="宋体"/>
                <w:szCs w:val="21"/>
              </w:rPr>
              <w:t>10</w:t>
            </w:r>
          </w:p>
        </w:tc>
        <w:tc>
          <w:tcPr>
            <w:tcW w:w="6180" w:type="dxa"/>
            <w:vAlign w:val="center"/>
          </w:tcPr>
          <w:p>
            <w:pPr>
              <w:rPr>
                <w:rFonts w:ascii="宋体" w:hAnsi="宋体"/>
                <w:szCs w:val="21"/>
              </w:rPr>
            </w:pPr>
            <w:r>
              <w:rPr>
                <w:rFonts w:hint="eastAsia"/>
                <w:color w:val="000000"/>
                <w:szCs w:val="21"/>
              </w:rPr>
              <w:t>项目进度按期、保质完成</w:t>
            </w:r>
          </w:p>
        </w:tc>
        <w:tc>
          <w:tcPr>
            <w:tcW w:w="741" w:type="dxa"/>
            <w:vAlign w:val="center"/>
          </w:tcPr>
          <w:p>
            <w:pPr>
              <w:jc w:val="center"/>
              <w:rPr>
                <w:rFonts w:ascii="宋体" w:hAnsi="宋体" w:cs="宋体"/>
                <w:szCs w:val="21"/>
              </w:rPr>
            </w:pPr>
            <w:r>
              <w:rPr>
                <w:rFonts w:hint="eastAsia" w:ascii="宋体" w:hAnsi="宋体" w:cs="宋体"/>
                <w:color w:val="000000"/>
                <w:szCs w:val="21"/>
              </w:rPr>
              <w:t>8</w:t>
            </w:r>
          </w:p>
        </w:tc>
      </w:tr>
    </w:tbl>
    <w:p>
      <w:pPr>
        <w:spacing w:line="360" w:lineRule="auto"/>
        <w:rPr>
          <w:rFonts w:ascii="宋体" w:hAnsi="宋体" w:cs="宋体"/>
          <w:kern w:val="0"/>
          <w:szCs w:val="21"/>
        </w:rPr>
      </w:pPr>
      <w:r>
        <w:rPr>
          <w:rFonts w:hint="eastAsia" w:ascii="宋体" w:hAnsi="宋体" w:cs="宋体"/>
          <w:b/>
          <w:bCs/>
          <w:kern w:val="0"/>
          <w:szCs w:val="21"/>
        </w:rPr>
        <w:t>6</w:t>
      </w:r>
      <w:r>
        <w:rPr>
          <w:rFonts w:ascii="宋体" w:hAnsi="宋体" w:cs="宋体"/>
          <w:b/>
          <w:bCs/>
          <w:kern w:val="0"/>
          <w:szCs w:val="21"/>
        </w:rPr>
        <w:t>.</w:t>
      </w:r>
      <w:r>
        <w:rPr>
          <w:rFonts w:hint="eastAsia" w:ascii="宋体" w:hAnsi="宋体" w:cs="宋体"/>
          <w:b/>
          <w:bCs/>
          <w:kern w:val="0"/>
          <w:szCs w:val="21"/>
        </w:rPr>
        <w:t>2</w:t>
      </w:r>
      <w:r>
        <w:rPr>
          <w:rFonts w:ascii="宋体" w:hAnsi="宋体" w:cs="宋体"/>
          <w:b/>
          <w:bCs/>
          <w:kern w:val="0"/>
          <w:szCs w:val="21"/>
        </w:rPr>
        <w:t>.</w:t>
      </w:r>
      <w:r>
        <w:rPr>
          <w:rFonts w:hint="eastAsia" w:ascii="宋体" w:hAnsi="宋体" w:cs="宋体"/>
          <w:b/>
          <w:bCs/>
          <w:kern w:val="0"/>
          <w:szCs w:val="21"/>
        </w:rPr>
        <w:t>3</w:t>
      </w:r>
      <w:r>
        <w:rPr>
          <w:rFonts w:ascii="宋体" w:hAnsi="宋体" w:cs="宋体"/>
          <w:kern w:val="0"/>
          <w:szCs w:val="21"/>
        </w:rPr>
        <w:t xml:space="preserve"> </w:t>
      </w:r>
      <w:r>
        <w:rPr>
          <w:rFonts w:hint="eastAsia" w:ascii="宋体" w:hAnsi="宋体" w:cs="宋体"/>
          <w:kern w:val="0"/>
          <w:szCs w:val="21"/>
        </w:rPr>
        <w:t>质量验收的评价内容包含墙面、吊顶、地面、厨房、卫生间、门窗、电气、给排水与采暖工程、其他工程</w:t>
      </w:r>
      <w:r>
        <w:rPr>
          <w:rFonts w:ascii="宋体" w:hAnsi="宋体" w:cs="宋体"/>
          <w:kern w:val="0"/>
          <w:szCs w:val="21"/>
        </w:rPr>
        <w:t>9</w:t>
      </w:r>
      <w:r>
        <w:rPr>
          <w:rFonts w:hint="eastAsia" w:ascii="宋体" w:hAnsi="宋体" w:cs="宋体"/>
          <w:kern w:val="0"/>
          <w:szCs w:val="21"/>
        </w:rPr>
        <w:t>个分项。按照表6.2.3的评价指标进行评分。</w:t>
      </w:r>
    </w:p>
    <w:p>
      <w:pPr>
        <w:spacing w:line="360" w:lineRule="auto"/>
        <w:ind w:firstLine="420" w:firstLineChars="200"/>
        <w:rPr>
          <w:rFonts w:ascii="宋体" w:hAnsi="宋体" w:cs="宋体"/>
          <w:kern w:val="0"/>
          <w:szCs w:val="21"/>
        </w:rPr>
      </w:pPr>
      <w:r>
        <w:rPr>
          <w:rFonts w:hint="eastAsia" w:ascii="宋体" w:hAnsi="宋体" w:cs="宋体"/>
          <w:kern w:val="0"/>
          <w:szCs w:val="21"/>
        </w:rPr>
        <w:t>评价方法：审阅评价对象施工图纸和样板间现场检查。</w:t>
      </w:r>
    </w:p>
    <w:p>
      <w:pPr>
        <w:spacing w:line="360" w:lineRule="auto"/>
        <w:jc w:val="center"/>
        <w:rPr>
          <w:rFonts w:ascii="宋体" w:hAnsi="宋体" w:cs="宋体"/>
          <w:b/>
          <w:bCs/>
          <w:kern w:val="0"/>
          <w:szCs w:val="21"/>
        </w:rPr>
      </w:pPr>
      <w:r>
        <w:rPr>
          <w:rFonts w:hint="eastAsia" w:ascii="宋体" w:hAnsi="宋体" w:cs="宋体"/>
          <w:b/>
          <w:bCs/>
          <w:kern w:val="0"/>
          <w:szCs w:val="21"/>
        </w:rPr>
        <w:t>6.2.3</w:t>
      </w:r>
      <w:r>
        <w:rPr>
          <w:rFonts w:ascii="宋体" w:hAnsi="宋体" w:cs="宋体"/>
          <w:b/>
          <w:bCs/>
          <w:kern w:val="0"/>
          <w:szCs w:val="21"/>
        </w:rPr>
        <w:t xml:space="preserve"> </w:t>
      </w:r>
      <w:r>
        <w:rPr>
          <w:rFonts w:hint="eastAsia" w:ascii="宋体" w:hAnsi="宋体" w:cs="宋体"/>
          <w:b/>
          <w:bCs/>
          <w:kern w:val="0"/>
          <w:szCs w:val="21"/>
        </w:rPr>
        <w:t>质量验收评价指标（</w:t>
      </w:r>
      <w:r>
        <w:rPr>
          <w:rFonts w:ascii="宋体" w:hAnsi="宋体" w:cs="宋体"/>
          <w:b/>
          <w:bCs/>
          <w:kern w:val="0"/>
          <w:szCs w:val="21"/>
        </w:rPr>
        <w:t>240</w:t>
      </w:r>
      <w:r>
        <w:rPr>
          <w:rFonts w:hint="eastAsia" w:ascii="宋体" w:hAnsi="宋体" w:cs="宋体"/>
          <w:b/>
          <w:bCs/>
          <w:kern w:val="0"/>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860"/>
        <w:gridCol w:w="695"/>
        <w:gridCol w:w="498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Align w:val="center"/>
          </w:tcPr>
          <w:p>
            <w:pPr>
              <w:jc w:val="center"/>
              <w:rPr>
                <w:rFonts w:ascii="宋体" w:hAnsi="宋体"/>
                <w:szCs w:val="21"/>
              </w:rPr>
            </w:pPr>
            <w:r>
              <w:rPr>
                <w:rFonts w:hint="eastAsia" w:ascii="宋体" w:hAnsi="宋体"/>
                <w:szCs w:val="21"/>
              </w:rPr>
              <w:t>评价项目及分值</w:t>
            </w:r>
          </w:p>
        </w:tc>
        <w:tc>
          <w:tcPr>
            <w:tcW w:w="860" w:type="dxa"/>
            <w:vAlign w:val="center"/>
          </w:tcPr>
          <w:p>
            <w:pPr>
              <w:jc w:val="center"/>
              <w:rPr>
                <w:rFonts w:ascii="宋体" w:hAnsi="宋体"/>
                <w:szCs w:val="21"/>
              </w:rPr>
            </w:pPr>
            <w:r>
              <w:rPr>
                <w:rFonts w:hint="eastAsia" w:ascii="宋体" w:hAnsi="宋体"/>
                <w:szCs w:val="21"/>
              </w:rPr>
              <w:t>分项及分值</w:t>
            </w:r>
          </w:p>
        </w:tc>
        <w:tc>
          <w:tcPr>
            <w:tcW w:w="695" w:type="dxa"/>
            <w:vAlign w:val="center"/>
          </w:tcPr>
          <w:p>
            <w:pPr>
              <w:rPr>
                <w:rFonts w:ascii="宋体" w:hAnsi="宋体"/>
                <w:szCs w:val="21"/>
              </w:rPr>
            </w:pPr>
            <w:r>
              <w:rPr>
                <w:rFonts w:hint="eastAsia" w:ascii="宋体" w:hAnsi="宋体"/>
                <w:szCs w:val="21"/>
              </w:rPr>
              <w:t>子项序号</w:t>
            </w:r>
          </w:p>
        </w:tc>
        <w:tc>
          <w:tcPr>
            <w:tcW w:w="4988" w:type="dxa"/>
            <w:vAlign w:val="center"/>
          </w:tcPr>
          <w:p>
            <w:pPr>
              <w:jc w:val="center"/>
              <w:rPr>
                <w:rFonts w:ascii="宋体" w:hAnsi="宋体"/>
                <w:szCs w:val="21"/>
              </w:rPr>
            </w:pPr>
            <w:r>
              <w:rPr>
                <w:rFonts w:hint="eastAsia" w:ascii="宋体" w:hAnsi="宋体"/>
                <w:szCs w:val="21"/>
              </w:rPr>
              <w:t>指标内容</w:t>
            </w:r>
          </w:p>
        </w:tc>
        <w:tc>
          <w:tcPr>
            <w:tcW w:w="668" w:type="dxa"/>
            <w:vAlign w:val="center"/>
          </w:tcPr>
          <w:p>
            <w:pPr>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85" w:type="dxa"/>
            <w:vMerge w:val="restart"/>
            <w:vAlign w:val="center"/>
          </w:tcPr>
          <w:p>
            <w:pPr>
              <w:rPr>
                <w:rFonts w:ascii="宋体" w:hAnsi="宋体"/>
                <w:szCs w:val="21"/>
              </w:rPr>
            </w:pPr>
            <w:r>
              <w:rPr>
                <w:rFonts w:hint="eastAsia" w:ascii="宋体" w:hAnsi="宋体"/>
                <w:szCs w:val="21"/>
              </w:rPr>
              <w:t>质量验收</w:t>
            </w:r>
          </w:p>
          <w:p>
            <w:pPr>
              <w:jc w:val="center"/>
              <w:rPr>
                <w:rFonts w:ascii="宋体" w:hAnsi="宋体"/>
                <w:szCs w:val="21"/>
              </w:rPr>
            </w:pPr>
            <w:r>
              <w:rPr>
                <w:rFonts w:hint="eastAsia" w:ascii="宋体" w:hAnsi="宋体"/>
                <w:szCs w:val="21"/>
              </w:rPr>
              <w:t>240</w:t>
            </w:r>
          </w:p>
          <w:p>
            <w:pPr>
              <w:jc w:val="center"/>
              <w:rPr>
                <w:rFonts w:ascii="宋体" w:hAnsi="宋体"/>
                <w:szCs w:val="21"/>
              </w:rPr>
            </w:pPr>
            <w:r>
              <w:rPr>
                <w:rFonts w:hint="eastAsia" w:ascii="宋体" w:hAnsi="宋体"/>
                <w:szCs w:val="21"/>
              </w:rPr>
              <w:t>（140）</w:t>
            </w:r>
          </w:p>
        </w:tc>
        <w:tc>
          <w:tcPr>
            <w:tcW w:w="860" w:type="dxa"/>
            <w:vMerge w:val="restart"/>
            <w:vAlign w:val="center"/>
          </w:tcPr>
          <w:p>
            <w:pPr>
              <w:jc w:val="center"/>
              <w:rPr>
                <w:rFonts w:ascii="宋体" w:hAnsi="宋体"/>
                <w:szCs w:val="21"/>
              </w:rPr>
            </w:pPr>
            <w:r>
              <w:rPr>
                <w:rFonts w:hint="eastAsia" w:ascii="宋体" w:hAnsi="宋体"/>
                <w:szCs w:val="21"/>
              </w:rPr>
              <w:t>隔墙与墙面</w:t>
            </w:r>
          </w:p>
        </w:tc>
        <w:tc>
          <w:tcPr>
            <w:tcW w:w="695" w:type="dxa"/>
            <w:vAlign w:val="center"/>
          </w:tcPr>
          <w:p>
            <w:pPr>
              <w:jc w:val="center"/>
              <w:rPr>
                <w:rFonts w:ascii="宋体" w:hAnsi="宋体"/>
                <w:szCs w:val="21"/>
              </w:rPr>
            </w:pPr>
            <w:r>
              <w:rPr>
                <w:rFonts w:hint="eastAsia" w:ascii="宋体" w:hAnsi="宋体"/>
                <w:szCs w:val="21"/>
              </w:rPr>
              <w:t>C1</w:t>
            </w:r>
            <w:r>
              <w:rPr>
                <w:rFonts w:ascii="宋体" w:hAnsi="宋体"/>
                <w:szCs w:val="21"/>
              </w:rPr>
              <w:t>1</w:t>
            </w:r>
          </w:p>
        </w:tc>
        <w:tc>
          <w:tcPr>
            <w:tcW w:w="4988" w:type="dxa"/>
            <w:vAlign w:val="center"/>
          </w:tcPr>
          <w:p>
            <w:pPr>
              <w:rPr>
                <w:rFonts w:ascii="宋体" w:hAnsi="宋体"/>
                <w:szCs w:val="21"/>
              </w:rPr>
            </w:pPr>
            <w:r>
              <w:rPr>
                <w:rFonts w:hint="eastAsia" w:ascii="宋体" w:hAnsi="宋体"/>
                <w:szCs w:val="21"/>
              </w:rPr>
              <w:t>墙面完成面允许误差满足尺寸要求，满足1项得相应分值：</w:t>
            </w:r>
          </w:p>
          <w:p>
            <w:pPr>
              <w:rPr>
                <w:rFonts w:ascii="宋体" w:hAnsi="宋体"/>
                <w:szCs w:val="21"/>
              </w:rPr>
            </w:pPr>
            <w:r>
              <w:rPr>
                <w:rFonts w:hint="eastAsia" w:ascii="宋体" w:hAnsi="宋体"/>
                <w:szCs w:val="21"/>
              </w:rPr>
              <w:t>1.立面垂直度＜2mm，得2分；</w:t>
            </w:r>
          </w:p>
          <w:p>
            <w:pPr>
              <w:rPr>
                <w:rFonts w:ascii="宋体" w:hAnsi="宋体"/>
                <w:szCs w:val="21"/>
              </w:rPr>
            </w:pPr>
            <w:r>
              <w:rPr>
                <w:rFonts w:hint="eastAsia" w:ascii="宋体" w:hAnsi="宋体"/>
                <w:szCs w:val="21"/>
              </w:rPr>
              <w:t>2.表面平整度＜2mm，得2分；</w:t>
            </w:r>
          </w:p>
          <w:p>
            <w:pPr>
              <w:rPr>
                <w:rFonts w:ascii="宋体" w:hAnsi="宋体"/>
                <w:szCs w:val="21"/>
              </w:rPr>
            </w:pPr>
            <w:r>
              <w:rPr>
                <w:rFonts w:hint="eastAsia" w:ascii="宋体" w:hAnsi="宋体"/>
                <w:szCs w:val="21"/>
              </w:rPr>
              <w:t>3.阴阳角方正＜2mm，得2分；</w:t>
            </w:r>
          </w:p>
          <w:p>
            <w:pPr>
              <w:rPr>
                <w:rFonts w:ascii="宋体" w:hAnsi="宋体"/>
                <w:szCs w:val="21"/>
              </w:rPr>
            </w:pPr>
            <w:r>
              <w:rPr>
                <w:rFonts w:hint="eastAsia" w:ascii="宋体" w:hAnsi="宋体"/>
                <w:szCs w:val="21"/>
              </w:rPr>
              <w:t>4.接缝或压条表观平直，得2分</w:t>
            </w:r>
          </w:p>
        </w:tc>
        <w:tc>
          <w:tcPr>
            <w:tcW w:w="668" w:type="dxa"/>
            <w:vAlign w:val="center"/>
          </w:tcPr>
          <w:p>
            <w:pPr>
              <w:jc w:val="center"/>
              <w:rPr>
                <w:rFonts w:ascii="宋体" w:hAnsi="宋体"/>
                <w:szCs w:val="21"/>
              </w:rPr>
            </w:pPr>
            <w:r>
              <w:rPr>
                <w:rFonts w:ascii="宋体" w:hAnsi="宋体"/>
                <w:szCs w:val="21"/>
              </w:rPr>
              <w:t>8</w:t>
            </w:r>
          </w:p>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C1</w:t>
            </w:r>
            <w:r>
              <w:rPr>
                <w:rFonts w:ascii="宋体" w:hAnsi="宋体"/>
                <w:szCs w:val="21"/>
              </w:rPr>
              <w:t>2</w:t>
            </w:r>
          </w:p>
        </w:tc>
        <w:tc>
          <w:tcPr>
            <w:tcW w:w="4988" w:type="dxa"/>
            <w:vAlign w:val="center"/>
          </w:tcPr>
          <w:p>
            <w:pPr>
              <w:rPr>
                <w:rFonts w:ascii="宋体" w:hAnsi="宋体"/>
                <w:szCs w:val="21"/>
              </w:rPr>
            </w:pPr>
            <w:r>
              <w:rPr>
                <w:rFonts w:hint="eastAsia" w:ascii="宋体" w:hAnsi="宋体"/>
                <w:szCs w:val="21"/>
              </w:rPr>
              <w:t>墙面的开孔位置正确，边缘整齐</w:t>
            </w:r>
          </w:p>
        </w:tc>
        <w:tc>
          <w:tcPr>
            <w:tcW w:w="668"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13</w:t>
            </w:r>
          </w:p>
        </w:tc>
        <w:tc>
          <w:tcPr>
            <w:tcW w:w="4988" w:type="dxa"/>
            <w:vAlign w:val="center"/>
          </w:tcPr>
          <w:p>
            <w:pPr>
              <w:rPr>
                <w:rFonts w:ascii="宋体" w:hAnsi="宋体"/>
                <w:szCs w:val="21"/>
              </w:rPr>
            </w:pPr>
            <w:r>
              <w:rPr>
                <w:rFonts w:hint="eastAsia" w:ascii="宋体" w:hAnsi="宋体"/>
                <w:szCs w:val="21"/>
              </w:rPr>
              <w:t>墙面完成效果满足美观要求，满足一项得相应分数：</w:t>
            </w:r>
          </w:p>
          <w:p>
            <w:pPr>
              <w:rPr>
                <w:rFonts w:ascii="宋体" w:hAnsi="宋体"/>
                <w:szCs w:val="21"/>
              </w:rPr>
            </w:pPr>
            <w:r>
              <w:rPr>
                <w:rFonts w:hint="eastAsia" w:ascii="宋体" w:hAnsi="宋体"/>
                <w:szCs w:val="21"/>
              </w:rPr>
              <w:t>1.墙面整洁、无色差、露底、污渍、损坏现象，得2分；</w:t>
            </w:r>
          </w:p>
          <w:p>
            <w:pPr>
              <w:rPr>
                <w:rFonts w:ascii="宋体" w:hAnsi="宋体"/>
                <w:szCs w:val="21"/>
              </w:rPr>
            </w:pPr>
            <w:r>
              <w:rPr>
                <w:rFonts w:hint="eastAsia" w:ascii="宋体" w:hAnsi="宋体"/>
                <w:szCs w:val="21"/>
              </w:rPr>
              <w:t>2.墙面不同材质交接收口美观、密实，得2分；</w:t>
            </w:r>
          </w:p>
          <w:p>
            <w:pPr>
              <w:rPr>
                <w:rFonts w:ascii="宋体" w:hAnsi="宋体"/>
                <w:szCs w:val="21"/>
              </w:rPr>
            </w:pPr>
            <w:r>
              <w:rPr>
                <w:rFonts w:hint="eastAsia" w:ascii="宋体" w:hAnsi="宋体"/>
                <w:szCs w:val="21"/>
              </w:rPr>
              <w:t>3.壁纸无明显拼缝，得2分</w:t>
            </w:r>
          </w:p>
          <w:p>
            <w:pPr>
              <w:rPr>
                <w:rFonts w:ascii="宋体" w:hAnsi="宋体"/>
                <w:szCs w:val="21"/>
              </w:rPr>
            </w:pPr>
            <w:r>
              <w:rPr>
                <w:rFonts w:hint="eastAsia" w:ascii="宋体" w:hAnsi="宋体"/>
                <w:szCs w:val="21"/>
              </w:rPr>
              <w:t>4.阴阳角处拼缝紧密、顺直，无明显错缝，宽度一致，得</w:t>
            </w:r>
            <w:r>
              <w:rPr>
                <w:rFonts w:ascii="宋体" w:hAnsi="宋体"/>
                <w:szCs w:val="21"/>
              </w:rPr>
              <w:t>2</w:t>
            </w:r>
            <w:r>
              <w:rPr>
                <w:rFonts w:hint="eastAsia" w:ascii="宋体" w:hAnsi="宋体"/>
                <w:szCs w:val="21"/>
              </w:rPr>
              <w:t>分</w:t>
            </w:r>
          </w:p>
        </w:tc>
        <w:tc>
          <w:tcPr>
            <w:tcW w:w="668" w:type="dxa"/>
            <w:vAlign w:val="center"/>
          </w:tcPr>
          <w:p>
            <w:pPr>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14</w:t>
            </w:r>
          </w:p>
        </w:tc>
        <w:tc>
          <w:tcPr>
            <w:tcW w:w="4988" w:type="dxa"/>
            <w:vAlign w:val="center"/>
          </w:tcPr>
          <w:p>
            <w:pPr>
              <w:rPr>
                <w:rFonts w:ascii="宋体" w:hAnsi="宋体"/>
                <w:szCs w:val="21"/>
              </w:rPr>
            </w:pPr>
            <w:r>
              <w:rPr>
                <w:rFonts w:hint="eastAsia" w:ascii="宋体" w:hAnsi="宋体"/>
                <w:szCs w:val="21"/>
              </w:rPr>
              <w:t>与吊顶、地面交接密实，交界处顺直</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15</w:t>
            </w:r>
          </w:p>
        </w:tc>
        <w:tc>
          <w:tcPr>
            <w:tcW w:w="4988" w:type="dxa"/>
            <w:vAlign w:val="center"/>
          </w:tcPr>
          <w:p>
            <w:pPr>
              <w:rPr>
                <w:rFonts w:ascii="宋体" w:hAnsi="宋体"/>
                <w:szCs w:val="21"/>
              </w:rPr>
            </w:pPr>
            <w:r>
              <w:rPr>
                <w:rFonts w:hint="eastAsia" w:ascii="宋体" w:hAnsi="宋体"/>
                <w:szCs w:val="21"/>
              </w:rPr>
              <w:t>开关门窗无明显震颤。</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16</w:t>
            </w:r>
          </w:p>
        </w:tc>
        <w:tc>
          <w:tcPr>
            <w:tcW w:w="4988" w:type="dxa"/>
            <w:vAlign w:val="center"/>
          </w:tcPr>
          <w:p>
            <w:pPr>
              <w:rPr>
                <w:rFonts w:ascii="宋体" w:hAnsi="宋体"/>
                <w:szCs w:val="21"/>
              </w:rPr>
            </w:pPr>
            <w:r>
              <w:rPr>
                <w:rFonts w:hint="eastAsia" w:ascii="宋体" w:hAnsi="宋体"/>
                <w:szCs w:val="21"/>
              </w:rPr>
              <w:t>分户墙隔声性能达到《民用建筑隔声设计规范》GB50118限值与高要求标准限制的平均值，得3分，达到高要求标准限值，得6分。</w:t>
            </w:r>
          </w:p>
        </w:tc>
        <w:tc>
          <w:tcPr>
            <w:tcW w:w="668" w:type="dxa"/>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17</w:t>
            </w:r>
          </w:p>
        </w:tc>
        <w:tc>
          <w:tcPr>
            <w:tcW w:w="4988" w:type="dxa"/>
            <w:vAlign w:val="center"/>
          </w:tcPr>
          <w:p>
            <w:pPr>
              <w:rPr>
                <w:rFonts w:ascii="宋体" w:hAnsi="宋体"/>
                <w:szCs w:val="21"/>
              </w:rPr>
            </w:pPr>
            <w:r>
              <w:rPr>
                <w:rFonts w:hint="eastAsia" w:ascii="宋体" w:hAnsi="宋体"/>
                <w:szCs w:val="21"/>
              </w:rPr>
              <w:t>分隔墙隔声性能达到《民用建筑隔声设计规范》GB50118限值与高要求标准限制的平均值，得3分，达到高要求标准限值，得6分。</w:t>
            </w:r>
          </w:p>
        </w:tc>
        <w:tc>
          <w:tcPr>
            <w:tcW w:w="668" w:type="dxa"/>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85" w:type="dxa"/>
            <w:vMerge w:val="continue"/>
            <w:vAlign w:val="center"/>
          </w:tcPr>
          <w:p>
            <w:pPr>
              <w:rPr>
                <w:rFonts w:ascii="宋体" w:hAnsi="宋体"/>
                <w:szCs w:val="21"/>
              </w:rPr>
            </w:pPr>
          </w:p>
        </w:tc>
        <w:tc>
          <w:tcPr>
            <w:tcW w:w="860" w:type="dxa"/>
            <w:vMerge w:val="restart"/>
            <w:vAlign w:val="center"/>
          </w:tcPr>
          <w:p>
            <w:pPr>
              <w:jc w:val="center"/>
              <w:rPr>
                <w:rFonts w:ascii="宋体" w:hAnsi="宋体"/>
                <w:szCs w:val="21"/>
              </w:rPr>
            </w:pPr>
            <w:r>
              <w:rPr>
                <w:rFonts w:hint="eastAsia" w:ascii="宋体" w:hAnsi="宋体"/>
                <w:szCs w:val="21"/>
              </w:rPr>
              <w:t>吊顶</w:t>
            </w: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18</w:t>
            </w:r>
          </w:p>
        </w:tc>
        <w:tc>
          <w:tcPr>
            <w:tcW w:w="4988" w:type="dxa"/>
            <w:vAlign w:val="center"/>
          </w:tcPr>
          <w:p>
            <w:pPr>
              <w:rPr>
                <w:rFonts w:ascii="宋体" w:hAnsi="宋体"/>
                <w:szCs w:val="21"/>
              </w:rPr>
            </w:pPr>
            <w:r>
              <w:rPr>
                <w:rFonts w:hint="eastAsia" w:ascii="宋体" w:hAnsi="宋体"/>
                <w:szCs w:val="21"/>
              </w:rPr>
              <w:t>吊顶完成面允许误差满足尺寸要求，满足1项得相应分值：</w:t>
            </w:r>
          </w:p>
          <w:p>
            <w:pPr>
              <w:rPr>
                <w:rFonts w:ascii="宋体" w:hAnsi="宋体"/>
                <w:szCs w:val="21"/>
              </w:rPr>
            </w:pPr>
            <w:r>
              <w:rPr>
                <w:rFonts w:hint="eastAsia" w:ascii="宋体" w:hAnsi="宋体"/>
                <w:szCs w:val="21"/>
              </w:rPr>
              <w:t>1.表面平整度＜2mm，得2分；</w:t>
            </w:r>
          </w:p>
          <w:p>
            <w:pPr>
              <w:rPr>
                <w:rFonts w:ascii="宋体" w:hAnsi="宋体"/>
                <w:szCs w:val="21"/>
              </w:rPr>
            </w:pPr>
            <w:r>
              <w:rPr>
                <w:rFonts w:hint="eastAsia" w:ascii="宋体" w:hAnsi="宋体"/>
                <w:szCs w:val="21"/>
              </w:rPr>
              <w:t>2.缝格、边吊造型等表观平直，得2分</w:t>
            </w:r>
          </w:p>
        </w:tc>
        <w:tc>
          <w:tcPr>
            <w:tcW w:w="668" w:type="dxa"/>
            <w:vAlign w:val="center"/>
          </w:tcPr>
          <w:p>
            <w:pPr>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19</w:t>
            </w:r>
          </w:p>
        </w:tc>
        <w:tc>
          <w:tcPr>
            <w:tcW w:w="4988" w:type="dxa"/>
            <w:vAlign w:val="center"/>
          </w:tcPr>
          <w:p>
            <w:pPr>
              <w:rPr>
                <w:rFonts w:ascii="宋体" w:hAnsi="宋体"/>
                <w:szCs w:val="21"/>
              </w:rPr>
            </w:pPr>
            <w:r>
              <w:rPr>
                <w:rFonts w:hint="eastAsia" w:ascii="宋体" w:hAnsi="宋体"/>
                <w:szCs w:val="21"/>
              </w:rPr>
              <w:t>吊顶完成效果要求，满足一项得相应分数：</w:t>
            </w:r>
          </w:p>
          <w:p>
            <w:pPr>
              <w:rPr>
                <w:rFonts w:ascii="宋体" w:hAnsi="宋体"/>
                <w:szCs w:val="21"/>
              </w:rPr>
            </w:pPr>
            <w:r>
              <w:rPr>
                <w:rFonts w:hint="eastAsia" w:ascii="宋体" w:hAnsi="宋体"/>
                <w:szCs w:val="21"/>
              </w:rPr>
              <w:t>1.顶面整洁、无污渍、开裂、鼓包、起皮等现象，得2分；</w:t>
            </w:r>
          </w:p>
          <w:p>
            <w:pPr>
              <w:rPr>
                <w:rFonts w:ascii="宋体" w:hAnsi="宋体"/>
                <w:szCs w:val="21"/>
              </w:rPr>
            </w:pPr>
            <w:r>
              <w:rPr>
                <w:rFonts w:hint="eastAsia" w:ascii="宋体" w:hAnsi="宋体"/>
                <w:szCs w:val="21"/>
              </w:rPr>
              <w:t>2.顶面颜色无色差、露底现象，得2分</w:t>
            </w:r>
          </w:p>
        </w:tc>
        <w:tc>
          <w:tcPr>
            <w:tcW w:w="668" w:type="dxa"/>
            <w:vAlign w:val="center"/>
          </w:tcPr>
          <w:p>
            <w:pPr>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20</w:t>
            </w:r>
          </w:p>
        </w:tc>
        <w:tc>
          <w:tcPr>
            <w:tcW w:w="4988" w:type="dxa"/>
            <w:vAlign w:val="center"/>
          </w:tcPr>
          <w:p>
            <w:pPr>
              <w:rPr>
                <w:rFonts w:ascii="宋体" w:hAnsi="宋体"/>
                <w:szCs w:val="21"/>
              </w:rPr>
            </w:pPr>
            <w:r>
              <w:rPr>
                <w:rFonts w:hint="eastAsia" w:ascii="宋体" w:hAnsi="宋体"/>
                <w:szCs w:val="21"/>
              </w:rPr>
              <w:t>吊顶内填充吸音、保温材料和铺设厚度满足设计要求，并采取防散落措施。</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21</w:t>
            </w:r>
          </w:p>
        </w:tc>
        <w:tc>
          <w:tcPr>
            <w:tcW w:w="4988" w:type="dxa"/>
            <w:vAlign w:val="center"/>
          </w:tcPr>
          <w:p>
            <w:pPr>
              <w:rPr>
                <w:rFonts w:ascii="宋体" w:hAnsi="宋体"/>
                <w:szCs w:val="21"/>
              </w:rPr>
            </w:pPr>
            <w:r>
              <w:rPr>
                <w:rFonts w:hint="eastAsia" w:ascii="宋体" w:hAnsi="宋体"/>
                <w:szCs w:val="21"/>
              </w:rPr>
              <w:t>灯具、烟感、检修口等设备位置合理、美观，与面板交接吻合、严密。</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85" w:type="dxa"/>
            <w:vMerge w:val="continue"/>
            <w:vAlign w:val="center"/>
          </w:tcPr>
          <w:p>
            <w:pPr>
              <w:rPr>
                <w:rFonts w:ascii="楷体" w:hAnsi="楷体" w:eastAsia="楷体"/>
                <w:szCs w:val="21"/>
              </w:rPr>
            </w:pPr>
          </w:p>
        </w:tc>
        <w:tc>
          <w:tcPr>
            <w:tcW w:w="860" w:type="dxa"/>
            <w:vMerge w:val="continue"/>
            <w:vAlign w:val="center"/>
          </w:tcPr>
          <w:p>
            <w:pPr>
              <w:jc w:val="center"/>
              <w:rPr>
                <w:rFonts w:ascii="楷体" w:hAnsi="楷体" w:eastAsia="楷体"/>
                <w:szCs w:val="21"/>
              </w:rPr>
            </w:pPr>
          </w:p>
        </w:tc>
        <w:tc>
          <w:tcPr>
            <w:tcW w:w="695" w:type="dxa"/>
            <w:vAlign w:val="center"/>
          </w:tcPr>
          <w:p>
            <w:pPr>
              <w:jc w:val="left"/>
              <w:rPr>
                <w:rFonts w:ascii="宋体" w:hAnsi="宋体"/>
                <w:szCs w:val="21"/>
              </w:rPr>
            </w:pPr>
            <w:r>
              <w:rPr>
                <w:rFonts w:ascii="宋体" w:hAnsi="宋体"/>
                <w:szCs w:val="21"/>
              </w:rPr>
              <w:t>C22</w:t>
            </w:r>
          </w:p>
        </w:tc>
        <w:tc>
          <w:tcPr>
            <w:tcW w:w="4988" w:type="dxa"/>
            <w:vAlign w:val="center"/>
          </w:tcPr>
          <w:p>
            <w:pPr>
              <w:rPr>
                <w:rFonts w:ascii="宋体" w:hAnsi="宋体"/>
                <w:szCs w:val="21"/>
              </w:rPr>
            </w:pPr>
            <w:r>
              <w:rPr>
                <w:rFonts w:hint="eastAsia" w:ascii="宋体" w:hAnsi="宋体"/>
                <w:szCs w:val="21"/>
              </w:rPr>
              <w:t>新风设备出回风口位置合理，与吊顶交接严密、美观。</w:t>
            </w:r>
          </w:p>
        </w:tc>
        <w:tc>
          <w:tcPr>
            <w:tcW w:w="668" w:type="dxa"/>
            <w:vAlign w:val="center"/>
          </w:tcPr>
          <w:p>
            <w:pPr>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5" w:type="dxa"/>
            <w:vMerge w:val="continue"/>
            <w:vAlign w:val="center"/>
          </w:tcPr>
          <w:p>
            <w:pPr>
              <w:rPr>
                <w:rFonts w:ascii="宋体" w:hAnsi="宋体"/>
                <w:szCs w:val="21"/>
              </w:rPr>
            </w:pPr>
          </w:p>
        </w:tc>
        <w:tc>
          <w:tcPr>
            <w:tcW w:w="860" w:type="dxa"/>
            <w:vMerge w:val="restart"/>
            <w:vAlign w:val="center"/>
          </w:tcPr>
          <w:p>
            <w:pPr>
              <w:jc w:val="center"/>
              <w:rPr>
                <w:rFonts w:ascii="宋体" w:hAnsi="宋体"/>
                <w:szCs w:val="21"/>
              </w:rPr>
            </w:pPr>
            <w:r>
              <w:rPr>
                <w:rFonts w:hint="eastAsia" w:ascii="宋体" w:hAnsi="宋体"/>
                <w:szCs w:val="21"/>
              </w:rPr>
              <w:t>地面</w:t>
            </w: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23</w:t>
            </w:r>
          </w:p>
        </w:tc>
        <w:tc>
          <w:tcPr>
            <w:tcW w:w="4988" w:type="dxa"/>
            <w:vAlign w:val="center"/>
          </w:tcPr>
          <w:p>
            <w:pPr>
              <w:rPr>
                <w:rFonts w:ascii="宋体" w:hAnsi="宋体"/>
                <w:szCs w:val="21"/>
              </w:rPr>
            </w:pPr>
            <w:r>
              <w:rPr>
                <w:rFonts w:hint="eastAsia" w:ascii="宋体" w:hAnsi="宋体"/>
                <w:szCs w:val="21"/>
              </w:rPr>
              <w:t>地面完成面允许误差满足尺寸要求，满足1项得相应分值：</w:t>
            </w:r>
          </w:p>
          <w:p>
            <w:pPr>
              <w:rPr>
                <w:rFonts w:ascii="宋体" w:hAnsi="宋体"/>
                <w:szCs w:val="21"/>
              </w:rPr>
            </w:pPr>
            <w:r>
              <w:rPr>
                <w:rFonts w:hint="eastAsia" w:ascii="宋体" w:hAnsi="宋体"/>
                <w:szCs w:val="21"/>
              </w:rPr>
              <w:t>1.表面平整度≤1mm，得2分；</w:t>
            </w:r>
          </w:p>
          <w:p>
            <w:pPr>
              <w:autoSpaceDE w:val="0"/>
              <w:autoSpaceDN w:val="0"/>
              <w:adjustRightInd w:val="0"/>
              <w:jc w:val="left"/>
              <w:rPr>
                <w:rFonts w:ascii="宋体" w:hAnsi="宋体"/>
                <w:szCs w:val="21"/>
              </w:rPr>
            </w:pPr>
            <w:r>
              <w:rPr>
                <w:rFonts w:hint="eastAsia" w:ascii="宋体" w:hAnsi="宋体"/>
                <w:szCs w:val="21"/>
              </w:rPr>
              <w:t>2.接缝高低差≤</w:t>
            </w:r>
            <w:r>
              <w:rPr>
                <w:rFonts w:ascii="宋体" w:hAnsi="宋体"/>
                <w:szCs w:val="21"/>
              </w:rPr>
              <w:t>0.5</w:t>
            </w:r>
            <w:r>
              <w:rPr>
                <w:rFonts w:hint="eastAsia" w:ascii="宋体" w:hAnsi="宋体"/>
                <w:szCs w:val="21"/>
              </w:rPr>
              <w:t>mm，得2分；</w:t>
            </w:r>
          </w:p>
          <w:p>
            <w:pPr>
              <w:autoSpaceDE w:val="0"/>
              <w:autoSpaceDN w:val="0"/>
              <w:adjustRightInd w:val="0"/>
              <w:jc w:val="left"/>
              <w:rPr>
                <w:rFonts w:ascii="宋体" w:hAnsi="宋体"/>
                <w:szCs w:val="21"/>
              </w:rPr>
            </w:pPr>
            <w:r>
              <w:rPr>
                <w:rFonts w:hint="eastAsia" w:ascii="宋体" w:hAnsi="宋体"/>
                <w:szCs w:val="21"/>
              </w:rPr>
              <w:t>3.踢脚线上沿平直度允许偏差≤1mm，得2分</w:t>
            </w:r>
          </w:p>
        </w:tc>
        <w:tc>
          <w:tcPr>
            <w:tcW w:w="668" w:type="dxa"/>
            <w:vAlign w:val="center"/>
          </w:tcPr>
          <w:p>
            <w:pPr>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24</w:t>
            </w:r>
          </w:p>
        </w:tc>
        <w:tc>
          <w:tcPr>
            <w:tcW w:w="4988" w:type="dxa"/>
            <w:vAlign w:val="center"/>
          </w:tcPr>
          <w:p>
            <w:pPr>
              <w:rPr>
                <w:rFonts w:ascii="宋体" w:hAnsi="宋体"/>
                <w:szCs w:val="21"/>
              </w:rPr>
            </w:pPr>
            <w:r>
              <w:rPr>
                <w:rFonts w:hint="eastAsia" w:ascii="宋体" w:hAnsi="宋体"/>
                <w:szCs w:val="21"/>
              </w:rPr>
              <w:t>地面完成效果满足以下要求，满足一项得对应分数：</w:t>
            </w:r>
          </w:p>
          <w:p>
            <w:pPr>
              <w:rPr>
                <w:rFonts w:ascii="宋体" w:hAnsi="宋体"/>
                <w:szCs w:val="21"/>
              </w:rPr>
            </w:pPr>
            <w:r>
              <w:rPr>
                <w:rFonts w:hint="eastAsia" w:ascii="宋体" w:hAnsi="宋体"/>
                <w:szCs w:val="21"/>
              </w:rPr>
              <w:t>1.表面洁净、无裂纹、划痕、磨痕、掉角等现象，得2分；</w:t>
            </w:r>
          </w:p>
          <w:p>
            <w:pPr>
              <w:rPr>
                <w:rFonts w:ascii="宋体" w:hAnsi="宋体"/>
                <w:szCs w:val="21"/>
              </w:rPr>
            </w:pPr>
            <w:r>
              <w:rPr>
                <w:rFonts w:ascii="宋体" w:hAnsi="宋体"/>
                <w:szCs w:val="21"/>
              </w:rPr>
              <w:t>2</w:t>
            </w:r>
            <w:r>
              <w:rPr>
                <w:rFonts w:hint="eastAsia" w:ascii="宋体" w:hAnsi="宋体"/>
                <w:szCs w:val="21"/>
              </w:rPr>
              <w:t>.石材、瓷砖地面拼缝紧密，切割整齐，得2分；</w:t>
            </w:r>
          </w:p>
          <w:p>
            <w:pPr>
              <w:rPr>
                <w:rFonts w:ascii="宋体" w:hAnsi="宋体"/>
                <w:szCs w:val="21"/>
              </w:rPr>
            </w:pPr>
            <w:r>
              <w:rPr>
                <w:rFonts w:hint="eastAsia" w:ascii="宋体" w:hAnsi="宋体"/>
                <w:szCs w:val="21"/>
              </w:rPr>
              <w:t>3.木地板拼缝顺直，无鼓包，得2分；</w:t>
            </w:r>
          </w:p>
          <w:p>
            <w:pPr>
              <w:rPr>
                <w:rFonts w:ascii="宋体" w:hAnsi="宋体"/>
                <w:szCs w:val="21"/>
              </w:rPr>
            </w:pPr>
            <w:r>
              <w:rPr>
                <w:rFonts w:hint="eastAsia" w:ascii="宋体" w:hAnsi="宋体"/>
                <w:szCs w:val="21"/>
              </w:rPr>
              <w:t>4.与墙边、门边或不同材料的收口整齐，得2分</w:t>
            </w:r>
          </w:p>
        </w:tc>
        <w:tc>
          <w:tcPr>
            <w:tcW w:w="668" w:type="dxa"/>
            <w:vAlign w:val="center"/>
          </w:tcPr>
          <w:p>
            <w:pPr>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25</w:t>
            </w:r>
          </w:p>
        </w:tc>
        <w:tc>
          <w:tcPr>
            <w:tcW w:w="4988" w:type="dxa"/>
            <w:vAlign w:val="center"/>
          </w:tcPr>
          <w:p>
            <w:pPr>
              <w:rPr>
                <w:rFonts w:ascii="宋体" w:hAnsi="宋体"/>
                <w:szCs w:val="21"/>
              </w:rPr>
            </w:pPr>
            <w:r>
              <w:rPr>
                <w:rFonts w:hint="eastAsia" w:ascii="宋体" w:hAnsi="宋体"/>
                <w:szCs w:val="21"/>
              </w:rPr>
              <w:t>地面防滑满足现行行业标准《建筑地面工程防滑技术规程》JGJ</w:t>
            </w:r>
            <w:r>
              <w:rPr>
                <w:rFonts w:ascii="宋体" w:hAnsi="宋体"/>
                <w:szCs w:val="21"/>
              </w:rPr>
              <w:t>/</w:t>
            </w:r>
            <w:r>
              <w:rPr>
                <w:rFonts w:hint="eastAsia" w:ascii="宋体" w:hAnsi="宋体"/>
                <w:szCs w:val="21"/>
              </w:rPr>
              <w:t>T</w:t>
            </w:r>
            <w:r>
              <w:rPr>
                <w:rFonts w:ascii="宋体" w:hAnsi="宋体"/>
                <w:szCs w:val="21"/>
              </w:rPr>
              <w:t>331</w:t>
            </w:r>
            <w:r>
              <w:rPr>
                <w:rFonts w:hint="eastAsia" w:ascii="宋体" w:hAnsi="宋体"/>
                <w:szCs w:val="21"/>
              </w:rPr>
              <w:t>规定的Ad、Aw级，或采用防滑构造技术，得3分</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26</w:t>
            </w:r>
          </w:p>
        </w:tc>
        <w:tc>
          <w:tcPr>
            <w:tcW w:w="4988" w:type="dxa"/>
            <w:vAlign w:val="center"/>
          </w:tcPr>
          <w:p>
            <w:pPr>
              <w:rPr>
                <w:rFonts w:ascii="宋体" w:hAnsi="宋体"/>
                <w:szCs w:val="21"/>
              </w:rPr>
            </w:pPr>
            <w:r>
              <w:rPr>
                <w:rFonts w:hint="eastAsia" w:ascii="宋体" w:hAnsi="宋体"/>
                <w:szCs w:val="21"/>
              </w:rPr>
              <w:t>室内地面无高差（≤5mm）</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rPr>
                <w:rFonts w:ascii="宋体" w:hAnsi="宋体"/>
                <w:szCs w:val="21"/>
              </w:rPr>
            </w:pPr>
          </w:p>
        </w:tc>
        <w:tc>
          <w:tcPr>
            <w:tcW w:w="860" w:type="dxa"/>
            <w:vMerge w:val="restart"/>
            <w:vAlign w:val="center"/>
          </w:tcPr>
          <w:p>
            <w:pPr>
              <w:jc w:val="center"/>
              <w:rPr>
                <w:rFonts w:ascii="宋体" w:hAnsi="宋体"/>
                <w:szCs w:val="21"/>
              </w:rPr>
            </w:pPr>
            <w:r>
              <w:rPr>
                <w:rFonts w:hint="eastAsia" w:ascii="宋体" w:hAnsi="宋体"/>
                <w:szCs w:val="21"/>
              </w:rPr>
              <w:t>厨房</w:t>
            </w: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27</w:t>
            </w:r>
          </w:p>
        </w:tc>
        <w:tc>
          <w:tcPr>
            <w:tcW w:w="4988" w:type="dxa"/>
            <w:vAlign w:val="center"/>
          </w:tcPr>
          <w:p>
            <w:pPr>
              <w:rPr>
                <w:rFonts w:ascii="宋体" w:hAnsi="宋体"/>
                <w:szCs w:val="21"/>
              </w:rPr>
            </w:pPr>
            <w:r>
              <w:rPr>
                <w:rFonts w:hint="eastAsia" w:ascii="宋体" w:hAnsi="宋体"/>
                <w:szCs w:val="21"/>
              </w:rPr>
              <w:t>厨房完成面尺寸满足以下要求，满足一项得相应分数：</w:t>
            </w:r>
          </w:p>
          <w:p>
            <w:pPr>
              <w:rPr>
                <w:rFonts w:ascii="宋体" w:hAnsi="宋体"/>
                <w:szCs w:val="21"/>
              </w:rPr>
            </w:pPr>
            <w:r>
              <w:rPr>
                <w:rFonts w:hint="eastAsia" w:ascii="宋体" w:hAnsi="宋体"/>
                <w:szCs w:val="21"/>
              </w:rPr>
              <w:t>1.墙面完成面平整度＜2mm，得2分；</w:t>
            </w:r>
          </w:p>
          <w:p>
            <w:pPr>
              <w:rPr>
                <w:rFonts w:ascii="宋体" w:hAnsi="宋体"/>
                <w:szCs w:val="21"/>
              </w:rPr>
            </w:pPr>
            <w:r>
              <w:rPr>
                <w:rFonts w:hint="eastAsia" w:ascii="宋体" w:hAnsi="宋体"/>
                <w:szCs w:val="21"/>
              </w:rPr>
              <w:t>2.吊顶完成面平整度＜2mm，得2分；</w:t>
            </w:r>
          </w:p>
          <w:p>
            <w:pPr>
              <w:rPr>
                <w:rFonts w:ascii="宋体" w:hAnsi="宋体"/>
                <w:szCs w:val="21"/>
              </w:rPr>
            </w:pPr>
            <w:r>
              <w:rPr>
                <w:rFonts w:hint="eastAsia" w:ascii="宋体" w:hAnsi="宋体"/>
                <w:szCs w:val="21"/>
              </w:rPr>
              <w:t>3.地面完成面平整度＜2mm，得2分</w:t>
            </w:r>
          </w:p>
        </w:tc>
        <w:tc>
          <w:tcPr>
            <w:tcW w:w="668" w:type="dxa"/>
            <w:vAlign w:val="center"/>
          </w:tcPr>
          <w:p>
            <w:pPr>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28</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厨房台面满足以下要求，满足一项得相应分数：</w:t>
            </w:r>
          </w:p>
          <w:p>
            <w:pPr>
              <w:autoSpaceDE w:val="0"/>
              <w:autoSpaceDN w:val="0"/>
              <w:adjustRightInd w:val="0"/>
              <w:jc w:val="left"/>
              <w:rPr>
                <w:rFonts w:ascii="宋体" w:hAnsi="宋体"/>
                <w:szCs w:val="21"/>
              </w:rPr>
            </w:pPr>
            <w:r>
              <w:rPr>
                <w:rFonts w:hint="eastAsia" w:ascii="宋体" w:hAnsi="宋体"/>
                <w:szCs w:val="21"/>
              </w:rPr>
              <w:t>1.台面拼接处无高差，得2分；</w:t>
            </w:r>
          </w:p>
          <w:p>
            <w:pPr>
              <w:autoSpaceDE w:val="0"/>
              <w:autoSpaceDN w:val="0"/>
              <w:adjustRightInd w:val="0"/>
              <w:jc w:val="left"/>
              <w:rPr>
                <w:rFonts w:ascii="宋体" w:hAnsi="宋体"/>
                <w:szCs w:val="21"/>
              </w:rPr>
            </w:pPr>
            <w:r>
              <w:rPr>
                <w:rFonts w:hint="eastAsia" w:ascii="宋体" w:hAnsi="宋体"/>
                <w:szCs w:val="21"/>
              </w:rPr>
              <w:t>2.台面与橱柜连接密实，无缝隙，得2分</w:t>
            </w:r>
          </w:p>
        </w:tc>
        <w:tc>
          <w:tcPr>
            <w:tcW w:w="668" w:type="dxa"/>
            <w:vAlign w:val="center"/>
          </w:tcPr>
          <w:p>
            <w:pPr>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29</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橱柜满足以下要求，满足一项得对应分数：</w:t>
            </w:r>
          </w:p>
          <w:p>
            <w:pPr>
              <w:autoSpaceDE w:val="0"/>
              <w:autoSpaceDN w:val="0"/>
              <w:adjustRightInd w:val="0"/>
              <w:jc w:val="left"/>
              <w:rPr>
                <w:rFonts w:ascii="宋体" w:hAnsi="宋体"/>
                <w:szCs w:val="21"/>
              </w:rPr>
            </w:pPr>
            <w:r>
              <w:rPr>
                <w:rFonts w:hint="eastAsia" w:ascii="宋体" w:hAnsi="宋体"/>
                <w:szCs w:val="21"/>
              </w:rPr>
              <w:t>1.柜门与柜体缝隙对称，执手对称，得2分；</w:t>
            </w:r>
          </w:p>
          <w:p>
            <w:pPr>
              <w:autoSpaceDE w:val="0"/>
              <w:autoSpaceDN w:val="0"/>
              <w:adjustRightInd w:val="0"/>
              <w:jc w:val="left"/>
              <w:rPr>
                <w:rFonts w:ascii="宋体" w:hAnsi="宋体"/>
                <w:szCs w:val="21"/>
              </w:rPr>
            </w:pPr>
            <w:r>
              <w:rPr>
                <w:rFonts w:hint="eastAsia" w:ascii="宋体" w:hAnsi="宋体"/>
                <w:szCs w:val="21"/>
              </w:rPr>
              <w:t>2.柜门、抽屉、拉篮开启灵活，无阻滞现象，得2分；</w:t>
            </w:r>
          </w:p>
          <w:p>
            <w:pPr>
              <w:autoSpaceDE w:val="0"/>
              <w:autoSpaceDN w:val="0"/>
              <w:adjustRightInd w:val="0"/>
              <w:jc w:val="left"/>
              <w:rPr>
                <w:rFonts w:ascii="宋体" w:hAnsi="宋体"/>
                <w:szCs w:val="21"/>
              </w:rPr>
            </w:pPr>
            <w:r>
              <w:rPr>
                <w:rFonts w:hint="eastAsia" w:ascii="宋体" w:hAnsi="宋体"/>
                <w:szCs w:val="21"/>
              </w:rPr>
              <w:t>3.背板开孔处边缘整齐，有收边收口措施，得2分</w:t>
            </w:r>
          </w:p>
        </w:tc>
        <w:tc>
          <w:tcPr>
            <w:tcW w:w="668" w:type="dxa"/>
            <w:vAlign w:val="center"/>
          </w:tcPr>
          <w:p>
            <w:pPr>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30</w:t>
            </w:r>
          </w:p>
        </w:tc>
        <w:tc>
          <w:tcPr>
            <w:tcW w:w="4988" w:type="dxa"/>
            <w:vAlign w:val="center"/>
          </w:tcPr>
          <w:p>
            <w:pPr>
              <w:rPr>
                <w:rFonts w:ascii="宋体" w:hAnsi="宋体"/>
                <w:szCs w:val="21"/>
              </w:rPr>
            </w:pPr>
            <w:r>
              <w:rPr>
                <w:rFonts w:hint="eastAsia" w:ascii="宋体" w:hAnsi="宋体"/>
                <w:szCs w:val="21"/>
              </w:rPr>
              <w:t>打胶完整、胶面光滑、均匀，无污</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31</w:t>
            </w:r>
          </w:p>
        </w:tc>
        <w:tc>
          <w:tcPr>
            <w:tcW w:w="4988" w:type="dxa"/>
            <w:vAlign w:val="center"/>
          </w:tcPr>
          <w:p>
            <w:pPr>
              <w:rPr>
                <w:rFonts w:ascii="宋体" w:hAnsi="宋体"/>
                <w:szCs w:val="21"/>
              </w:rPr>
            </w:pPr>
            <w:r>
              <w:rPr>
                <w:rFonts w:hint="eastAsia" w:ascii="宋体" w:hAnsi="宋体"/>
                <w:szCs w:val="21"/>
              </w:rPr>
              <w:t>烟机、灶具可以正常使用，无异响</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32</w:t>
            </w:r>
          </w:p>
        </w:tc>
        <w:tc>
          <w:tcPr>
            <w:tcW w:w="4988" w:type="dxa"/>
            <w:vAlign w:val="center"/>
          </w:tcPr>
          <w:p>
            <w:pPr>
              <w:rPr>
                <w:rFonts w:ascii="宋体" w:hAnsi="宋体"/>
                <w:szCs w:val="21"/>
              </w:rPr>
            </w:pPr>
            <w:r>
              <w:rPr>
                <w:rFonts w:hint="eastAsia" w:ascii="宋体" w:hAnsi="宋体"/>
                <w:szCs w:val="21"/>
              </w:rPr>
              <w:t>排烟道设置有止逆阀</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33</w:t>
            </w:r>
          </w:p>
        </w:tc>
        <w:tc>
          <w:tcPr>
            <w:tcW w:w="4988" w:type="dxa"/>
            <w:vAlign w:val="center"/>
          </w:tcPr>
          <w:p>
            <w:pPr>
              <w:rPr>
                <w:rFonts w:ascii="宋体" w:hAnsi="宋体"/>
                <w:szCs w:val="21"/>
              </w:rPr>
            </w:pPr>
            <w:r>
              <w:rPr>
                <w:rFonts w:hint="eastAsia" w:ascii="宋体" w:hAnsi="宋体"/>
                <w:szCs w:val="21"/>
              </w:rPr>
              <w:t>排水管道设置水封且≥50mm</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34</w:t>
            </w:r>
          </w:p>
        </w:tc>
        <w:tc>
          <w:tcPr>
            <w:tcW w:w="4988" w:type="dxa"/>
            <w:vAlign w:val="center"/>
          </w:tcPr>
          <w:p>
            <w:pPr>
              <w:rPr>
                <w:rFonts w:ascii="宋体" w:hAnsi="宋体"/>
                <w:szCs w:val="21"/>
              </w:rPr>
            </w:pPr>
            <w:r>
              <w:rPr>
                <w:rFonts w:hint="eastAsia" w:ascii="宋体" w:hAnsi="宋体"/>
                <w:szCs w:val="21"/>
              </w:rPr>
              <w:t>厨房具有良好的通风换气条件</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restart"/>
            <w:vAlign w:val="center"/>
          </w:tcPr>
          <w:p>
            <w:pPr>
              <w:jc w:val="center"/>
              <w:rPr>
                <w:rFonts w:ascii="宋体" w:hAnsi="宋体"/>
                <w:szCs w:val="21"/>
              </w:rPr>
            </w:pPr>
            <w:r>
              <w:rPr>
                <w:rFonts w:hint="eastAsia" w:ascii="宋体" w:hAnsi="宋体"/>
                <w:szCs w:val="21"/>
              </w:rPr>
              <w:t>卫生间</w:t>
            </w: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35</w:t>
            </w:r>
          </w:p>
        </w:tc>
        <w:tc>
          <w:tcPr>
            <w:tcW w:w="4988" w:type="dxa"/>
            <w:vAlign w:val="center"/>
          </w:tcPr>
          <w:p>
            <w:pPr>
              <w:rPr>
                <w:rFonts w:ascii="宋体" w:hAnsi="宋体"/>
                <w:szCs w:val="21"/>
              </w:rPr>
            </w:pPr>
            <w:r>
              <w:rPr>
                <w:rFonts w:hint="eastAsia" w:ascii="宋体" w:hAnsi="宋体"/>
                <w:szCs w:val="21"/>
              </w:rPr>
              <w:t>卫生间完成面尺寸满足以下要求，满足一项得相应分数：</w:t>
            </w:r>
          </w:p>
          <w:p>
            <w:pPr>
              <w:rPr>
                <w:rFonts w:ascii="宋体" w:hAnsi="宋体"/>
                <w:szCs w:val="21"/>
              </w:rPr>
            </w:pPr>
            <w:r>
              <w:rPr>
                <w:rFonts w:hint="eastAsia" w:ascii="宋体" w:hAnsi="宋体"/>
                <w:szCs w:val="21"/>
              </w:rPr>
              <w:t>1.墙面完成面平整度＜2mm，得2分；</w:t>
            </w:r>
          </w:p>
          <w:p>
            <w:pPr>
              <w:rPr>
                <w:rFonts w:ascii="宋体" w:hAnsi="宋体"/>
                <w:szCs w:val="21"/>
              </w:rPr>
            </w:pPr>
            <w:r>
              <w:rPr>
                <w:rFonts w:hint="eastAsia" w:ascii="宋体" w:hAnsi="宋体"/>
                <w:szCs w:val="21"/>
              </w:rPr>
              <w:t>2.吊顶完成面平整度＜2mm，得2分；</w:t>
            </w:r>
          </w:p>
          <w:p>
            <w:pPr>
              <w:autoSpaceDE w:val="0"/>
              <w:autoSpaceDN w:val="0"/>
              <w:adjustRightInd w:val="0"/>
              <w:jc w:val="left"/>
              <w:rPr>
                <w:rFonts w:ascii="宋体" w:hAnsi="宋体"/>
                <w:szCs w:val="21"/>
              </w:rPr>
            </w:pPr>
            <w:r>
              <w:rPr>
                <w:rFonts w:hint="eastAsia" w:ascii="宋体" w:hAnsi="宋体"/>
                <w:szCs w:val="21"/>
              </w:rPr>
              <w:t>3.地面完成面平整度＜2mm，得2分</w:t>
            </w:r>
          </w:p>
        </w:tc>
        <w:tc>
          <w:tcPr>
            <w:tcW w:w="668" w:type="dxa"/>
            <w:vAlign w:val="center"/>
          </w:tcPr>
          <w:p>
            <w:pPr>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36</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洁具安装满足以下要求，满足一项得对应分数：</w:t>
            </w:r>
          </w:p>
          <w:p>
            <w:pPr>
              <w:autoSpaceDE w:val="0"/>
              <w:autoSpaceDN w:val="0"/>
              <w:adjustRightInd w:val="0"/>
              <w:jc w:val="left"/>
              <w:rPr>
                <w:rFonts w:ascii="宋体" w:hAnsi="宋体"/>
                <w:szCs w:val="21"/>
              </w:rPr>
            </w:pPr>
            <w:r>
              <w:rPr>
                <w:rFonts w:hint="eastAsia" w:ascii="宋体" w:hAnsi="宋体"/>
                <w:szCs w:val="21"/>
              </w:rPr>
              <w:t>1.马桶无松动，水箱与墙面最大间隙＜3</w:t>
            </w:r>
            <w:r>
              <w:rPr>
                <w:rFonts w:ascii="宋体" w:hAnsi="宋体"/>
                <w:szCs w:val="21"/>
              </w:rPr>
              <w:t>0</w:t>
            </w:r>
            <w:r>
              <w:rPr>
                <w:rFonts w:hint="eastAsia" w:ascii="宋体" w:hAnsi="宋体"/>
                <w:szCs w:val="21"/>
              </w:rPr>
              <w:t>mm，得2分；</w:t>
            </w:r>
          </w:p>
          <w:p>
            <w:pPr>
              <w:autoSpaceDE w:val="0"/>
              <w:autoSpaceDN w:val="0"/>
              <w:adjustRightInd w:val="0"/>
              <w:jc w:val="left"/>
              <w:rPr>
                <w:rFonts w:ascii="宋体" w:hAnsi="宋体"/>
                <w:szCs w:val="21"/>
              </w:rPr>
            </w:pPr>
            <w:r>
              <w:rPr>
                <w:rFonts w:ascii="宋体" w:hAnsi="宋体"/>
                <w:szCs w:val="21"/>
              </w:rPr>
              <w:t>2</w:t>
            </w:r>
            <w:r>
              <w:rPr>
                <w:rFonts w:hint="eastAsia" w:ascii="宋体" w:hAnsi="宋体"/>
                <w:szCs w:val="21"/>
              </w:rPr>
              <w:t>.马桶冲水无堵塞，按钮正常回弹，无长流水现象，得2分；</w:t>
            </w:r>
          </w:p>
          <w:p>
            <w:pPr>
              <w:autoSpaceDE w:val="0"/>
              <w:autoSpaceDN w:val="0"/>
              <w:adjustRightInd w:val="0"/>
              <w:jc w:val="left"/>
              <w:rPr>
                <w:rFonts w:ascii="宋体" w:hAnsi="宋体"/>
                <w:szCs w:val="21"/>
              </w:rPr>
            </w:pPr>
            <w:r>
              <w:rPr>
                <w:rFonts w:hint="eastAsia" w:ascii="宋体" w:hAnsi="宋体"/>
                <w:szCs w:val="21"/>
              </w:rPr>
              <w:t>3.淋浴屏安装牢固，开启/滑动顺畅，得2分；</w:t>
            </w:r>
          </w:p>
          <w:p>
            <w:pPr>
              <w:autoSpaceDE w:val="0"/>
              <w:autoSpaceDN w:val="0"/>
              <w:adjustRightInd w:val="0"/>
              <w:jc w:val="left"/>
              <w:rPr>
                <w:rFonts w:ascii="宋体" w:hAnsi="宋体"/>
                <w:szCs w:val="21"/>
              </w:rPr>
            </w:pPr>
            <w:r>
              <w:rPr>
                <w:rFonts w:hint="eastAsia" w:ascii="宋体" w:hAnsi="宋体"/>
                <w:szCs w:val="21"/>
              </w:rPr>
              <w:t>4.其他五金件安装牢固，无歪斜现象，得2分；</w:t>
            </w:r>
          </w:p>
          <w:p>
            <w:pPr>
              <w:autoSpaceDE w:val="0"/>
              <w:autoSpaceDN w:val="0"/>
              <w:adjustRightInd w:val="0"/>
              <w:jc w:val="left"/>
              <w:rPr>
                <w:rFonts w:ascii="宋体" w:hAnsi="宋体"/>
                <w:szCs w:val="21"/>
              </w:rPr>
            </w:pPr>
            <w:r>
              <w:rPr>
                <w:rFonts w:hint="eastAsia" w:ascii="宋体" w:hAnsi="宋体"/>
                <w:szCs w:val="21"/>
              </w:rPr>
              <w:t>5.其他五金收口美观，得2分</w:t>
            </w:r>
          </w:p>
        </w:tc>
        <w:tc>
          <w:tcPr>
            <w:tcW w:w="668"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37</w:t>
            </w:r>
          </w:p>
        </w:tc>
        <w:tc>
          <w:tcPr>
            <w:tcW w:w="4988" w:type="dxa"/>
            <w:vAlign w:val="center"/>
          </w:tcPr>
          <w:p>
            <w:pPr>
              <w:rPr>
                <w:rFonts w:ascii="宋体" w:hAnsi="宋体"/>
                <w:szCs w:val="21"/>
              </w:rPr>
            </w:pPr>
            <w:r>
              <w:rPr>
                <w:rFonts w:hint="eastAsia" w:ascii="宋体" w:hAnsi="宋体"/>
                <w:szCs w:val="21"/>
              </w:rPr>
              <w:t>室柜安装牢固，抽屉开关灵活，回位正确，无倒翘、回弹现象</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38</w:t>
            </w:r>
          </w:p>
        </w:tc>
        <w:tc>
          <w:tcPr>
            <w:tcW w:w="4988" w:type="dxa"/>
            <w:vAlign w:val="center"/>
          </w:tcPr>
          <w:p>
            <w:pPr>
              <w:rPr>
                <w:rFonts w:ascii="宋体" w:hAnsi="宋体"/>
                <w:szCs w:val="21"/>
              </w:rPr>
            </w:pPr>
            <w:r>
              <w:rPr>
                <w:rFonts w:hint="eastAsia" w:ascii="宋体" w:hAnsi="宋体"/>
                <w:szCs w:val="21"/>
              </w:rPr>
              <w:t>浴室柜与墙面连接密实，无歪斜、松动现象</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39</w:t>
            </w:r>
          </w:p>
        </w:tc>
        <w:tc>
          <w:tcPr>
            <w:tcW w:w="4988" w:type="dxa"/>
            <w:vAlign w:val="center"/>
          </w:tcPr>
          <w:p>
            <w:pPr>
              <w:rPr>
                <w:rFonts w:ascii="宋体" w:hAnsi="宋体"/>
                <w:szCs w:val="21"/>
              </w:rPr>
            </w:pPr>
            <w:r>
              <w:rPr>
                <w:rFonts w:hint="eastAsia" w:ascii="宋体" w:hAnsi="宋体"/>
                <w:szCs w:val="21"/>
              </w:rPr>
              <w:t>打胶部位应打胶完整、胶面光滑、均匀，无污染</w:t>
            </w:r>
          </w:p>
        </w:tc>
        <w:tc>
          <w:tcPr>
            <w:tcW w:w="668"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40</w:t>
            </w:r>
          </w:p>
        </w:tc>
        <w:tc>
          <w:tcPr>
            <w:tcW w:w="4988" w:type="dxa"/>
            <w:vAlign w:val="center"/>
          </w:tcPr>
          <w:p>
            <w:pPr>
              <w:rPr>
                <w:rFonts w:ascii="宋体" w:hAnsi="宋体"/>
                <w:szCs w:val="21"/>
              </w:rPr>
            </w:pPr>
            <w:r>
              <w:rPr>
                <w:rFonts w:hint="eastAsia" w:ascii="宋体" w:hAnsi="宋体"/>
                <w:szCs w:val="21"/>
              </w:rPr>
              <w:t>湿区地面排水坡度≥5</w:t>
            </w:r>
            <w:r>
              <w:rPr>
                <w:rFonts w:ascii="宋体" w:hAnsi="宋体"/>
                <w:szCs w:val="21"/>
              </w:rPr>
              <w:t>%</w:t>
            </w:r>
            <w:r>
              <w:rPr>
                <w:rFonts w:hint="eastAsia" w:ascii="宋体" w:hAnsi="宋体"/>
                <w:szCs w:val="21"/>
              </w:rPr>
              <w:t>，地面无积水</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41</w:t>
            </w:r>
          </w:p>
        </w:tc>
        <w:tc>
          <w:tcPr>
            <w:tcW w:w="4988" w:type="dxa"/>
            <w:vAlign w:val="center"/>
          </w:tcPr>
          <w:p>
            <w:pPr>
              <w:rPr>
                <w:rFonts w:ascii="宋体" w:hAnsi="宋体"/>
                <w:szCs w:val="21"/>
              </w:rPr>
            </w:pPr>
            <w:r>
              <w:rPr>
                <w:rFonts w:hint="eastAsia" w:ascii="宋体" w:hAnsi="宋体"/>
                <w:szCs w:val="21"/>
              </w:rPr>
              <w:t>洗手盆排水管道设置水封且≥50mm</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42</w:t>
            </w:r>
          </w:p>
        </w:tc>
        <w:tc>
          <w:tcPr>
            <w:tcW w:w="4988" w:type="dxa"/>
            <w:vAlign w:val="center"/>
          </w:tcPr>
          <w:p>
            <w:pPr>
              <w:rPr>
                <w:rFonts w:ascii="宋体" w:hAnsi="宋体"/>
                <w:szCs w:val="21"/>
              </w:rPr>
            </w:pPr>
            <w:r>
              <w:rPr>
                <w:rFonts w:hint="eastAsia" w:ascii="宋体" w:hAnsi="宋体"/>
                <w:szCs w:val="21"/>
              </w:rPr>
              <w:t>龙头、花洒等洁具的水压符合设计要求</w:t>
            </w:r>
          </w:p>
        </w:tc>
        <w:tc>
          <w:tcPr>
            <w:tcW w:w="668"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43</w:t>
            </w:r>
          </w:p>
        </w:tc>
        <w:tc>
          <w:tcPr>
            <w:tcW w:w="4988" w:type="dxa"/>
            <w:vAlign w:val="center"/>
          </w:tcPr>
          <w:p>
            <w:pPr>
              <w:rPr>
                <w:rFonts w:ascii="宋体" w:hAnsi="宋体"/>
                <w:szCs w:val="21"/>
              </w:rPr>
            </w:pPr>
            <w:r>
              <w:rPr>
                <w:rFonts w:hint="eastAsia" w:ascii="宋体" w:hAnsi="宋体"/>
                <w:szCs w:val="21"/>
              </w:rPr>
              <w:t>地漏的安装应平整、牢固，并应低于排水表面，无渗漏</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44</w:t>
            </w:r>
          </w:p>
        </w:tc>
        <w:tc>
          <w:tcPr>
            <w:tcW w:w="4988" w:type="dxa"/>
            <w:vAlign w:val="center"/>
          </w:tcPr>
          <w:p>
            <w:pPr>
              <w:rPr>
                <w:rFonts w:ascii="宋体" w:hAnsi="宋体"/>
                <w:szCs w:val="21"/>
              </w:rPr>
            </w:pPr>
            <w:r>
              <w:rPr>
                <w:rFonts w:hint="eastAsia" w:ascii="宋体" w:hAnsi="宋体"/>
                <w:szCs w:val="21"/>
              </w:rPr>
              <w:t>角阀、龙头应启闭灵活，无渗漏</w:t>
            </w:r>
          </w:p>
        </w:tc>
        <w:tc>
          <w:tcPr>
            <w:tcW w:w="668"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45</w:t>
            </w:r>
          </w:p>
        </w:tc>
        <w:tc>
          <w:tcPr>
            <w:tcW w:w="4988" w:type="dxa"/>
            <w:vAlign w:val="center"/>
          </w:tcPr>
          <w:p>
            <w:pPr>
              <w:rPr>
                <w:rFonts w:ascii="宋体" w:hAnsi="宋体"/>
                <w:szCs w:val="21"/>
              </w:rPr>
            </w:pPr>
            <w:r>
              <w:rPr>
                <w:rFonts w:hint="eastAsia" w:ascii="宋体" w:hAnsi="宋体"/>
                <w:szCs w:val="21"/>
              </w:rPr>
              <w:t>卫生间应具有良好的通风换气条件</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85" w:type="dxa"/>
            <w:vMerge w:val="continue"/>
            <w:vAlign w:val="center"/>
          </w:tcPr>
          <w:p>
            <w:pPr>
              <w:rPr>
                <w:rFonts w:ascii="宋体" w:hAnsi="宋体"/>
                <w:szCs w:val="21"/>
              </w:rPr>
            </w:pPr>
          </w:p>
        </w:tc>
        <w:tc>
          <w:tcPr>
            <w:tcW w:w="860" w:type="dxa"/>
            <w:vMerge w:val="restart"/>
            <w:vAlign w:val="center"/>
          </w:tcPr>
          <w:p>
            <w:pPr>
              <w:jc w:val="center"/>
              <w:rPr>
                <w:rFonts w:ascii="宋体" w:hAnsi="宋体"/>
                <w:szCs w:val="21"/>
              </w:rPr>
            </w:pPr>
            <w:r>
              <w:rPr>
                <w:rFonts w:hint="eastAsia" w:ascii="宋体" w:hAnsi="宋体"/>
                <w:szCs w:val="21"/>
              </w:rPr>
              <w:t>门窗</w:t>
            </w: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46</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外窗满足以下要求，满足一项得相应分数：</w:t>
            </w:r>
          </w:p>
          <w:p>
            <w:pPr>
              <w:autoSpaceDE w:val="0"/>
              <w:autoSpaceDN w:val="0"/>
              <w:adjustRightInd w:val="0"/>
              <w:jc w:val="left"/>
              <w:rPr>
                <w:rFonts w:ascii="宋体" w:hAnsi="宋体"/>
                <w:szCs w:val="21"/>
              </w:rPr>
            </w:pPr>
            <w:r>
              <w:rPr>
                <w:rFonts w:hint="eastAsia" w:ascii="宋体" w:hAnsi="宋体"/>
                <w:szCs w:val="21"/>
              </w:rPr>
              <w:t>1.玻璃、型材、五金表面无划痕等损伤，得2分；</w:t>
            </w:r>
          </w:p>
          <w:p>
            <w:pPr>
              <w:autoSpaceDE w:val="0"/>
              <w:autoSpaceDN w:val="0"/>
              <w:adjustRightInd w:val="0"/>
              <w:jc w:val="left"/>
              <w:rPr>
                <w:rFonts w:ascii="宋体" w:hAnsi="宋体"/>
                <w:szCs w:val="21"/>
              </w:rPr>
            </w:pPr>
            <w:r>
              <w:rPr>
                <w:rFonts w:ascii="宋体" w:hAnsi="宋体"/>
                <w:szCs w:val="21"/>
              </w:rPr>
              <w:t>2</w:t>
            </w:r>
            <w:r>
              <w:rPr>
                <w:rFonts w:hint="eastAsia" w:ascii="宋体" w:hAnsi="宋体"/>
                <w:szCs w:val="21"/>
              </w:rPr>
              <w:t>.收口打胶饱满，顺直，得2分；</w:t>
            </w:r>
          </w:p>
          <w:p>
            <w:pPr>
              <w:autoSpaceDE w:val="0"/>
              <w:autoSpaceDN w:val="0"/>
              <w:adjustRightInd w:val="0"/>
              <w:jc w:val="left"/>
              <w:rPr>
                <w:rFonts w:ascii="宋体" w:hAnsi="宋体"/>
                <w:szCs w:val="21"/>
              </w:rPr>
            </w:pPr>
            <w:r>
              <w:rPr>
                <w:rFonts w:hint="eastAsia" w:ascii="宋体" w:hAnsi="宋体"/>
                <w:szCs w:val="21"/>
              </w:rPr>
              <w:t>3.窗扇开启顺畅，得2分；</w:t>
            </w:r>
          </w:p>
          <w:p>
            <w:pPr>
              <w:autoSpaceDE w:val="0"/>
              <w:autoSpaceDN w:val="0"/>
              <w:adjustRightInd w:val="0"/>
              <w:jc w:val="left"/>
              <w:rPr>
                <w:rFonts w:ascii="宋体" w:hAnsi="宋体"/>
                <w:szCs w:val="21"/>
              </w:rPr>
            </w:pPr>
            <w:r>
              <w:rPr>
                <w:rFonts w:hint="eastAsia" w:ascii="宋体" w:hAnsi="宋体"/>
                <w:szCs w:val="21"/>
              </w:rPr>
              <w:t>4.窗外泄水孔无堵塞，与纱窗无干扰，得2分；</w:t>
            </w:r>
          </w:p>
          <w:p>
            <w:pPr>
              <w:autoSpaceDE w:val="0"/>
              <w:autoSpaceDN w:val="0"/>
              <w:adjustRightInd w:val="0"/>
              <w:jc w:val="left"/>
              <w:rPr>
                <w:rFonts w:ascii="宋体" w:hAnsi="宋体"/>
                <w:szCs w:val="21"/>
              </w:rPr>
            </w:pPr>
            <w:r>
              <w:rPr>
                <w:rFonts w:hint="eastAsia" w:ascii="宋体" w:hAnsi="宋体"/>
                <w:szCs w:val="21"/>
              </w:rPr>
              <w:t>5.窗台板收口顺直、整齐，得2分</w:t>
            </w:r>
          </w:p>
        </w:tc>
        <w:tc>
          <w:tcPr>
            <w:tcW w:w="668" w:type="dxa"/>
            <w:vAlign w:val="center"/>
          </w:tcPr>
          <w:p>
            <w:pPr>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47</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入户门满足以下要求，满足一项得相应分数：</w:t>
            </w:r>
          </w:p>
          <w:p>
            <w:pPr>
              <w:autoSpaceDE w:val="0"/>
              <w:autoSpaceDN w:val="0"/>
              <w:adjustRightInd w:val="0"/>
              <w:jc w:val="left"/>
              <w:rPr>
                <w:rFonts w:ascii="宋体" w:hAnsi="宋体"/>
                <w:szCs w:val="21"/>
              </w:rPr>
            </w:pPr>
            <w:r>
              <w:rPr>
                <w:rFonts w:hint="eastAsia" w:ascii="宋体" w:hAnsi="宋体"/>
                <w:szCs w:val="21"/>
              </w:rPr>
              <w:t>1.外门表面无划痕等损伤，得2分；</w:t>
            </w:r>
          </w:p>
          <w:p>
            <w:pPr>
              <w:autoSpaceDE w:val="0"/>
              <w:autoSpaceDN w:val="0"/>
              <w:adjustRightInd w:val="0"/>
              <w:jc w:val="left"/>
              <w:rPr>
                <w:rFonts w:ascii="宋体" w:hAnsi="宋体"/>
                <w:szCs w:val="21"/>
              </w:rPr>
            </w:pPr>
            <w:r>
              <w:rPr>
                <w:rFonts w:ascii="宋体" w:hAnsi="宋体"/>
                <w:szCs w:val="21"/>
              </w:rPr>
              <w:t>2</w:t>
            </w:r>
            <w:r>
              <w:rPr>
                <w:rFonts w:hint="eastAsia" w:ascii="宋体" w:hAnsi="宋体"/>
                <w:szCs w:val="21"/>
              </w:rPr>
              <w:t>.收口打胶饱满，顺直，得2分；</w:t>
            </w:r>
          </w:p>
          <w:p>
            <w:pPr>
              <w:autoSpaceDE w:val="0"/>
              <w:autoSpaceDN w:val="0"/>
              <w:adjustRightInd w:val="0"/>
              <w:jc w:val="left"/>
              <w:rPr>
                <w:rFonts w:ascii="宋体" w:hAnsi="宋体"/>
                <w:szCs w:val="21"/>
              </w:rPr>
            </w:pPr>
            <w:r>
              <w:rPr>
                <w:rFonts w:hint="eastAsia" w:ascii="宋体" w:hAnsi="宋体"/>
                <w:szCs w:val="21"/>
              </w:rPr>
              <w:t>3.门扇开启顺畅，得2分</w:t>
            </w:r>
          </w:p>
        </w:tc>
        <w:tc>
          <w:tcPr>
            <w:tcW w:w="668" w:type="dxa"/>
            <w:vAlign w:val="center"/>
          </w:tcPr>
          <w:p>
            <w:pPr>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48</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户（套）门隔声性能达到《民用建筑隔声设计规范》GB50118限值与高要求标准限制的平均值，每得3分，达到高要求标准限值，得6分</w:t>
            </w:r>
          </w:p>
        </w:tc>
        <w:tc>
          <w:tcPr>
            <w:tcW w:w="668" w:type="dxa"/>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49</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户内门满足以下要求，满足一项得相应分数：</w:t>
            </w:r>
          </w:p>
          <w:p>
            <w:pPr>
              <w:rPr>
                <w:rFonts w:ascii="宋体" w:hAnsi="宋体"/>
                <w:szCs w:val="21"/>
              </w:rPr>
            </w:pPr>
            <w:r>
              <w:rPr>
                <w:rFonts w:hint="eastAsia" w:ascii="宋体" w:hAnsi="宋体"/>
                <w:szCs w:val="21"/>
              </w:rPr>
              <w:t>1.门表面无划痕、翘曲等损伤，得2分；</w:t>
            </w:r>
          </w:p>
          <w:p>
            <w:pPr>
              <w:rPr>
                <w:rFonts w:ascii="宋体" w:hAnsi="宋体"/>
                <w:szCs w:val="21"/>
              </w:rPr>
            </w:pPr>
            <w:r>
              <w:rPr>
                <w:rFonts w:hint="eastAsia" w:ascii="宋体" w:hAnsi="宋体"/>
                <w:szCs w:val="21"/>
              </w:rPr>
              <w:t>2.开启灵活，门档、门吸正常，得2分</w:t>
            </w:r>
          </w:p>
          <w:p>
            <w:pPr>
              <w:rPr>
                <w:rFonts w:ascii="宋体" w:hAnsi="宋体"/>
                <w:szCs w:val="21"/>
              </w:rPr>
            </w:pPr>
            <w:r>
              <w:rPr>
                <w:rFonts w:hint="eastAsia" w:ascii="宋体" w:hAnsi="宋体"/>
                <w:szCs w:val="21"/>
              </w:rPr>
              <w:t>3.门扇与侧边框留缝宽度≤3mm，得2分；</w:t>
            </w:r>
          </w:p>
          <w:p>
            <w:pPr>
              <w:rPr>
                <w:rFonts w:ascii="宋体" w:hAnsi="宋体"/>
                <w:szCs w:val="21"/>
              </w:rPr>
            </w:pPr>
            <w:r>
              <w:rPr>
                <w:rFonts w:hint="eastAsia" w:ascii="宋体" w:hAnsi="宋体"/>
                <w:szCs w:val="21"/>
              </w:rPr>
              <w:t>4.门扇与地面完成面之间的最大缝隙≤5mm，得2分</w:t>
            </w:r>
          </w:p>
        </w:tc>
        <w:tc>
          <w:tcPr>
            <w:tcW w:w="668" w:type="dxa"/>
            <w:vAlign w:val="center"/>
          </w:tcPr>
          <w:p>
            <w:pPr>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50</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门套与墙面收口紧密，接缝处平直，得2分；</w:t>
            </w:r>
          </w:p>
        </w:tc>
        <w:tc>
          <w:tcPr>
            <w:tcW w:w="668"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51</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门套与踢脚线收口紧密，接缝处平直，得2分</w:t>
            </w:r>
          </w:p>
        </w:tc>
        <w:tc>
          <w:tcPr>
            <w:tcW w:w="668"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restart"/>
            <w:vAlign w:val="center"/>
          </w:tcPr>
          <w:p>
            <w:pPr>
              <w:jc w:val="center"/>
              <w:rPr>
                <w:rFonts w:ascii="宋体" w:hAnsi="宋体"/>
                <w:szCs w:val="21"/>
              </w:rPr>
            </w:pPr>
            <w:r>
              <w:rPr>
                <w:rFonts w:hint="eastAsia" w:ascii="宋体" w:hAnsi="宋体"/>
                <w:szCs w:val="21"/>
              </w:rPr>
              <w:t>电气</w:t>
            </w: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52</w:t>
            </w:r>
          </w:p>
        </w:tc>
        <w:tc>
          <w:tcPr>
            <w:tcW w:w="4988" w:type="dxa"/>
            <w:vAlign w:val="center"/>
          </w:tcPr>
          <w:p>
            <w:pPr>
              <w:rPr>
                <w:rFonts w:ascii="宋体" w:hAnsi="宋体"/>
                <w:szCs w:val="21"/>
              </w:rPr>
            </w:pPr>
            <w:r>
              <w:rPr>
                <w:rFonts w:hint="eastAsia" w:ascii="宋体" w:hAnsi="宋体"/>
                <w:szCs w:val="21"/>
              </w:rPr>
              <w:t>配电箱满足美观整洁要求，满足一项得对应分数</w:t>
            </w:r>
          </w:p>
          <w:p>
            <w:pPr>
              <w:rPr>
                <w:rFonts w:ascii="宋体" w:hAnsi="宋体"/>
                <w:szCs w:val="21"/>
              </w:rPr>
            </w:pPr>
            <w:r>
              <w:rPr>
                <w:rFonts w:hint="eastAsia" w:ascii="宋体" w:hAnsi="宋体"/>
                <w:szCs w:val="21"/>
              </w:rPr>
              <w:t>1.配电箱配线整齐，标识正确，得2分；</w:t>
            </w:r>
          </w:p>
          <w:p>
            <w:pPr>
              <w:rPr>
                <w:rFonts w:ascii="宋体" w:hAnsi="宋体"/>
                <w:szCs w:val="21"/>
              </w:rPr>
            </w:pPr>
            <w:r>
              <w:rPr>
                <w:rFonts w:ascii="宋体" w:hAnsi="宋体"/>
                <w:szCs w:val="21"/>
              </w:rPr>
              <w:t>2</w:t>
            </w:r>
            <w:r>
              <w:rPr>
                <w:rFonts w:hint="eastAsia" w:ascii="宋体" w:hAnsi="宋体"/>
                <w:szCs w:val="21"/>
              </w:rPr>
              <w:t>.安装方正、 四周收口整齐，得2分</w:t>
            </w:r>
          </w:p>
        </w:tc>
        <w:tc>
          <w:tcPr>
            <w:tcW w:w="668" w:type="dxa"/>
            <w:vAlign w:val="center"/>
          </w:tcPr>
          <w:p>
            <w:pPr>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53</w:t>
            </w:r>
          </w:p>
        </w:tc>
        <w:tc>
          <w:tcPr>
            <w:tcW w:w="4988" w:type="dxa"/>
            <w:vAlign w:val="center"/>
          </w:tcPr>
          <w:p>
            <w:pPr>
              <w:rPr>
                <w:rFonts w:ascii="宋体" w:hAnsi="宋体"/>
                <w:szCs w:val="21"/>
              </w:rPr>
            </w:pPr>
            <w:r>
              <w:rPr>
                <w:rFonts w:hint="eastAsia" w:ascii="宋体" w:hAnsi="宋体"/>
                <w:szCs w:val="21"/>
              </w:rPr>
              <w:t>开关插座满足美观整洁要求，满足一项得对应分数，</w:t>
            </w:r>
          </w:p>
          <w:p>
            <w:pPr>
              <w:rPr>
                <w:rFonts w:ascii="宋体" w:hAnsi="宋体"/>
                <w:szCs w:val="21"/>
              </w:rPr>
            </w:pPr>
            <w:r>
              <w:rPr>
                <w:rFonts w:hint="eastAsia" w:ascii="宋体" w:hAnsi="宋体"/>
                <w:szCs w:val="21"/>
              </w:rPr>
              <w:t>1.表面整洁，收口美观，得2分；</w:t>
            </w:r>
          </w:p>
          <w:p>
            <w:pPr>
              <w:rPr>
                <w:rFonts w:ascii="宋体" w:hAnsi="宋体"/>
                <w:szCs w:val="21"/>
              </w:rPr>
            </w:pPr>
            <w:r>
              <w:rPr>
                <w:rFonts w:ascii="宋体" w:hAnsi="宋体"/>
                <w:szCs w:val="21"/>
              </w:rPr>
              <w:t>2</w:t>
            </w:r>
            <w:r>
              <w:rPr>
                <w:rFonts w:hint="eastAsia" w:ascii="宋体" w:hAnsi="宋体"/>
                <w:szCs w:val="21"/>
              </w:rPr>
              <w:t>.相邻的开关布置匀称，无高低差，得2分</w:t>
            </w:r>
          </w:p>
        </w:tc>
        <w:tc>
          <w:tcPr>
            <w:tcW w:w="668" w:type="dxa"/>
            <w:vAlign w:val="center"/>
          </w:tcPr>
          <w:p>
            <w:pPr>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54</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灯具完好，无机械损伤及变形、涂层脱落、破裂</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5" w:type="dxa"/>
            <w:vMerge w:val="continue"/>
            <w:vAlign w:val="center"/>
          </w:tcPr>
          <w:p>
            <w:pP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55</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灯具周边收口美观</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85" w:type="dxa"/>
            <w:vMerge w:val="continue"/>
            <w:vAlign w:val="center"/>
          </w:tcPr>
          <w:p>
            <w:pPr>
              <w:rPr>
                <w:rFonts w:ascii="宋体" w:hAnsi="宋体"/>
                <w:szCs w:val="21"/>
              </w:rPr>
            </w:pPr>
          </w:p>
        </w:tc>
        <w:tc>
          <w:tcPr>
            <w:tcW w:w="860" w:type="dxa"/>
            <w:vMerge w:val="restart"/>
            <w:vAlign w:val="center"/>
          </w:tcPr>
          <w:p>
            <w:pPr>
              <w:rPr>
                <w:rFonts w:ascii="宋体" w:hAnsi="宋体"/>
                <w:szCs w:val="21"/>
              </w:rPr>
            </w:pPr>
            <w:r>
              <w:rPr>
                <w:rFonts w:hint="eastAsia" w:ascii="宋体" w:hAnsi="宋体"/>
                <w:szCs w:val="21"/>
              </w:rPr>
              <w:t>给排水与暖通</w:t>
            </w: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56</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散热器位置准确、固定牢固、配件齐全，无渗漏，表面色泽匀，无脱落、损伤等外观缺陷</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57</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低温热水采暖系统分水器、集水器分支环路不多于</w:t>
            </w:r>
            <w:r>
              <w:rPr>
                <w:rFonts w:ascii="宋体" w:hAnsi="宋体"/>
                <w:szCs w:val="21"/>
              </w:rPr>
              <w:t>8</w:t>
            </w:r>
            <w:r>
              <w:rPr>
                <w:rFonts w:hint="eastAsia" w:ascii="宋体" w:hAnsi="宋体"/>
                <w:szCs w:val="21"/>
              </w:rPr>
              <w:t>路且符合设计要求，分支环路供回水管上设置阀门</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58</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辐射采暖系统分水器、集水器上均应设置手动或自动排气阀</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59</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卫生间的排水管道做隔声包覆处理</w:t>
            </w:r>
          </w:p>
        </w:tc>
        <w:tc>
          <w:tcPr>
            <w:tcW w:w="668" w:type="dxa"/>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jc w:val="center"/>
              <w:rPr>
                <w:rFonts w:ascii="宋体" w:hAnsi="宋体"/>
                <w:szCs w:val="21"/>
              </w:rPr>
            </w:pPr>
          </w:p>
        </w:tc>
        <w:tc>
          <w:tcPr>
            <w:tcW w:w="860" w:type="dxa"/>
            <w:vMerge w:val="restart"/>
            <w:vAlign w:val="center"/>
          </w:tcPr>
          <w:p>
            <w:pPr>
              <w:jc w:val="center"/>
              <w:rPr>
                <w:rFonts w:ascii="宋体" w:hAnsi="宋体"/>
                <w:szCs w:val="21"/>
              </w:rPr>
            </w:pPr>
            <w:r>
              <w:rPr>
                <w:rFonts w:hint="eastAsia" w:ascii="宋体" w:hAnsi="宋体"/>
                <w:szCs w:val="21"/>
              </w:rPr>
              <w:t>其他</w:t>
            </w: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60</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玄关柜、衣柜等收纳系统满足以下要求，得相应分数：</w:t>
            </w:r>
          </w:p>
          <w:p>
            <w:pPr>
              <w:autoSpaceDE w:val="0"/>
              <w:autoSpaceDN w:val="0"/>
              <w:adjustRightInd w:val="0"/>
              <w:jc w:val="left"/>
              <w:rPr>
                <w:rFonts w:ascii="宋体" w:hAnsi="宋体"/>
                <w:szCs w:val="21"/>
              </w:rPr>
            </w:pPr>
            <w:r>
              <w:rPr>
                <w:rFonts w:hint="eastAsia" w:ascii="宋体" w:hAnsi="宋体"/>
                <w:szCs w:val="21"/>
              </w:rPr>
              <w:t>1.正常开启、无异响，得2分；</w:t>
            </w:r>
          </w:p>
          <w:p>
            <w:pPr>
              <w:autoSpaceDE w:val="0"/>
              <w:autoSpaceDN w:val="0"/>
              <w:adjustRightInd w:val="0"/>
              <w:jc w:val="left"/>
              <w:rPr>
                <w:rFonts w:ascii="宋体" w:hAnsi="宋体"/>
                <w:szCs w:val="21"/>
              </w:rPr>
            </w:pPr>
            <w:r>
              <w:rPr>
                <w:rFonts w:hint="eastAsia" w:ascii="宋体" w:hAnsi="宋体"/>
                <w:szCs w:val="21"/>
              </w:rPr>
              <w:t>2.柜门无变形、破损，得2分；</w:t>
            </w:r>
          </w:p>
          <w:p>
            <w:pPr>
              <w:autoSpaceDE w:val="0"/>
              <w:autoSpaceDN w:val="0"/>
              <w:adjustRightInd w:val="0"/>
              <w:jc w:val="left"/>
              <w:rPr>
                <w:rFonts w:ascii="宋体" w:hAnsi="宋体"/>
                <w:szCs w:val="21"/>
              </w:rPr>
            </w:pPr>
            <w:r>
              <w:rPr>
                <w:rFonts w:hint="eastAsia" w:ascii="宋体" w:hAnsi="宋体"/>
                <w:szCs w:val="21"/>
              </w:rPr>
              <w:t>3.柜门和柜体对称，执手对齐，得2分</w:t>
            </w:r>
          </w:p>
        </w:tc>
        <w:tc>
          <w:tcPr>
            <w:tcW w:w="668" w:type="dxa"/>
            <w:vAlign w:val="center"/>
          </w:tcPr>
          <w:p>
            <w:pPr>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61</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空调、新风（换气）风口与风管连接应严密、牢固，与装饰面紧贴、无结露</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62</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空调内、外机管道连接口和新风排气口设置应坡向室外，不得倒坡，止逆阀安装牢固，启闭灵活，关闭严密</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63</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扶手与垂直杆件、平直段的连接紧密，排列均匀</w:t>
            </w:r>
          </w:p>
        </w:tc>
        <w:tc>
          <w:tcPr>
            <w:tcW w:w="668" w:type="dxa"/>
            <w:vAlign w:val="center"/>
          </w:tcPr>
          <w:p>
            <w:pPr>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64</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扶手表面应光滑平直、色泽一致，无划痕、裂缝和损坏</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65</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装饰线平整，无缝隙</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66</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遮阳传动机构操作平稳，无明显噪声，定位应正确，遇阻即停</w:t>
            </w:r>
          </w:p>
        </w:tc>
        <w:tc>
          <w:tcPr>
            <w:tcW w:w="668" w:type="dxa"/>
            <w:vAlign w:val="center"/>
          </w:tcPr>
          <w:p>
            <w:pPr>
              <w:jc w:val="center"/>
              <w:rPr>
                <w:rFonts w:ascii="宋体" w:hAnsi="宋体"/>
                <w:szCs w:val="21"/>
              </w:rPr>
            </w:pP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67</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晾晒架伸展、收回灵活连续，无停顿、滞阻</w:t>
            </w:r>
          </w:p>
        </w:tc>
        <w:tc>
          <w:tcPr>
            <w:tcW w:w="668" w:type="dxa"/>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68</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配置有净水，且水质优于小区供水水质</w:t>
            </w:r>
          </w:p>
        </w:tc>
        <w:tc>
          <w:tcPr>
            <w:tcW w:w="668"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85" w:type="dxa"/>
            <w:vMerge w:val="continue"/>
            <w:vAlign w:val="center"/>
          </w:tcPr>
          <w:p>
            <w:pPr>
              <w:jc w:val="center"/>
              <w:rPr>
                <w:rFonts w:ascii="宋体" w:hAnsi="宋体"/>
                <w:szCs w:val="21"/>
              </w:rPr>
            </w:pPr>
          </w:p>
        </w:tc>
        <w:tc>
          <w:tcPr>
            <w:tcW w:w="860" w:type="dxa"/>
            <w:vMerge w:val="continue"/>
            <w:vAlign w:val="center"/>
          </w:tcPr>
          <w:p>
            <w:pPr>
              <w:jc w:val="center"/>
              <w:rPr>
                <w:rFonts w:ascii="宋体" w:hAnsi="宋体"/>
                <w:szCs w:val="21"/>
              </w:rPr>
            </w:pPr>
          </w:p>
        </w:tc>
        <w:tc>
          <w:tcPr>
            <w:tcW w:w="695" w:type="dxa"/>
            <w:vAlign w:val="center"/>
          </w:tcPr>
          <w:p>
            <w:pPr>
              <w:jc w:val="center"/>
              <w:rPr>
                <w:rFonts w:ascii="宋体" w:hAnsi="宋体"/>
                <w:szCs w:val="21"/>
              </w:rPr>
            </w:pPr>
            <w:r>
              <w:rPr>
                <w:rFonts w:hint="eastAsia" w:ascii="宋体" w:hAnsi="宋体"/>
                <w:szCs w:val="21"/>
              </w:rPr>
              <w:t>C</w:t>
            </w:r>
            <w:r>
              <w:rPr>
                <w:rFonts w:ascii="宋体" w:hAnsi="宋体"/>
                <w:szCs w:val="21"/>
              </w:rPr>
              <w:t>69</w:t>
            </w:r>
          </w:p>
        </w:tc>
        <w:tc>
          <w:tcPr>
            <w:tcW w:w="4988" w:type="dxa"/>
            <w:vAlign w:val="center"/>
          </w:tcPr>
          <w:p>
            <w:pPr>
              <w:autoSpaceDE w:val="0"/>
              <w:autoSpaceDN w:val="0"/>
              <w:adjustRightInd w:val="0"/>
              <w:jc w:val="left"/>
              <w:rPr>
                <w:rFonts w:ascii="宋体" w:hAnsi="宋体"/>
                <w:szCs w:val="21"/>
              </w:rPr>
            </w:pPr>
            <w:r>
              <w:rPr>
                <w:rFonts w:hint="eastAsia" w:ascii="宋体" w:hAnsi="宋体"/>
                <w:szCs w:val="21"/>
              </w:rPr>
              <w:t>室内空气污染物浓度低于现行国家标准《建筑环境通用规范》GB55016规定限值的10%，得3分，低于20%，得6分</w:t>
            </w:r>
          </w:p>
        </w:tc>
        <w:tc>
          <w:tcPr>
            <w:tcW w:w="668" w:type="dxa"/>
            <w:vAlign w:val="center"/>
          </w:tcPr>
          <w:p>
            <w:pPr>
              <w:jc w:val="center"/>
              <w:rPr>
                <w:rFonts w:ascii="宋体" w:hAnsi="宋体"/>
                <w:szCs w:val="21"/>
              </w:rPr>
            </w:pPr>
            <w:r>
              <w:rPr>
                <w:rFonts w:hint="eastAsia" w:ascii="宋体" w:hAnsi="宋体"/>
                <w:szCs w:val="21"/>
              </w:rPr>
              <w:t>6</w:t>
            </w:r>
          </w:p>
        </w:tc>
      </w:tr>
    </w:tbl>
    <w:p>
      <w:pPr>
        <w:adjustRightInd w:val="0"/>
        <w:spacing w:line="360" w:lineRule="auto"/>
        <w:rPr>
          <w:rFonts w:hint="eastAsia" w:ascii="宋体" w:hAnsi="宋体" w:cs="宋体"/>
          <w:kern w:val="0"/>
          <w:szCs w:val="21"/>
        </w:rPr>
      </w:pPr>
    </w:p>
    <w:p>
      <w:pPr>
        <w:ind w:left="-424" w:leftChars="-202"/>
        <w:jc w:val="center"/>
        <w:rPr>
          <w:rFonts w:ascii="宋体" w:hAnsi="宋体"/>
          <w:sz w:val="24"/>
        </w:rPr>
      </w:pPr>
    </w:p>
    <w:p>
      <w:pPr>
        <w:ind w:left="-424" w:leftChars="-202"/>
        <w:jc w:val="center"/>
        <w:rPr>
          <w:rFonts w:hint="eastAsia" w:ascii="宋体" w:hAnsi="宋体"/>
          <w:sz w:val="24"/>
        </w:rPr>
      </w:pPr>
    </w:p>
    <w:p>
      <w:pPr>
        <w:keepNext/>
        <w:keepLines/>
        <w:spacing w:before="340" w:after="330" w:line="360" w:lineRule="auto"/>
        <w:jc w:val="center"/>
        <w:outlineLvl w:val="0"/>
        <w:rPr>
          <w:rFonts w:ascii="宋体" w:hAnsi="宋体"/>
          <w:b/>
          <w:bCs/>
          <w:kern w:val="44"/>
          <w:sz w:val="28"/>
          <w:szCs w:val="28"/>
        </w:rPr>
      </w:pPr>
      <w:bookmarkStart w:id="113" w:name="_Toc164781931"/>
      <w:r>
        <w:rPr>
          <w:rFonts w:hint="eastAsia" w:ascii="宋体" w:hAnsi="宋体"/>
          <w:b/>
          <w:bCs/>
          <w:kern w:val="44"/>
          <w:sz w:val="28"/>
          <w:szCs w:val="28"/>
        </w:rPr>
        <w:t>7创新与提高</w:t>
      </w:r>
      <w:bookmarkEnd w:id="113"/>
    </w:p>
    <w:p>
      <w:pPr>
        <w:keepNext/>
        <w:keepLines/>
        <w:spacing w:before="260" w:after="260" w:line="360" w:lineRule="auto"/>
        <w:jc w:val="center"/>
        <w:outlineLvl w:val="1"/>
        <w:rPr>
          <w:rFonts w:hint="eastAsia" w:ascii="宋体" w:hAnsi="宋体" w:cs="宋体"/>
          <w:b/>
          <w:bCs/>
          <w:kern w:val="44"/>
          <w:szCs w:val="21"/>
        </w:rPr>
      </w:pPr>
      <w:bookmarkStart w:id="114" w:name="_Toc164781932"/>
      <w:r>
        <w:rPr>
          <w:rFonts w:hint="eastAsia" w:ascii="宋体" w:hAnsi="宋体" w:cs="宋体"/>
          <w:b/>
          <w:bCs/>
          <w:kern w:val="44"/>
          <w:szCs w:val="21"/>
        </w:rPr>
        <w:t>7.1评分项</w:t>
      </w:r>
      <w:bookmarkEnd w:id="114"/>
    </w:p>
    <w:p>
      <w:pPr>
        <w:spacing w:line="360" w:lineRule="auto"/>
        <w:rPr>
          <w:rFonts w:ascii="宋体" w:hAnsi="宋体" w:cs="宋体"/>
          <w:kern w:val="0"/>
          <w:szCs w:val="21"/>
        </w:rPr>
      </w:pPr>
      <w:r>
        <w:rPr>
          <w:rFonts w:hint="eastAsia" w:ascii="宋体" w:hAnsi="宋体" w:cs="宋体"/>
          <w:b/>
          <w:bCs/>
          <w:kern w:val="0"/>
          <w:szCs w:val="21"/>
        </w:rPr>
        <w:t>7.1.</w:t>
      </w:r>
      <w:r>
        <w:rPr>
          <w:rFonts w:ascii="宋体" w:hAnsi="宋体" w:cs="宋体"/>
          <w:b/>
          <w:bCs/>
          <w:kern w:val="0"/>
          <w:szCs w:val="21"/>
        </w:rPr>
        <w:t>1</w:t>
      </w:r>
      <w:r>
        <w:rPr>
          <w:rFonts w:ascii="宋体" w:hAnsi="宋体" w:cs="宋体"/>
          <w:kern w:val="0"/>
          <w:szCs w:val="21"/>
        </w:rPr>
        <w:t xml:space="preserve"> </w:t>
      </w:r>
      <w:r>
        <w:rPr>
          <w:rFonts w:hint="eastAsia" w:ascii="宋体" w:hAnsi="宋体" w:cs="宋体"/>
          <w:kern w:val="0"/>
          <w:szCs w:val="21"/>
        </w:rPr>
        <w:t>创新与提高的评价包含数字化、节能低碳、获奖认证、优良部品与工艺、菜单式装修5个评分项，无最低得分要求，满分共</w:t>
      </w:r>
      <w:r>
        <w:rPr>
          <w:rFonts w:ascii="宋体" w:hAnsi="宋体" w:cs="宋体"/>
          <w:kern w:val="0"/>
          <w:szCs w:val="21"/>
        </w:rPr>
        <w:t>50</w:t>
      </w:r>
      <w:r>
        <w:rPr>
          <w:rFonts w:hint="eastAsia" w:ascii="宋体" w:hAnsi="宋体" w:cs="宋体"/>
          <w:kern w:val="0"/>
          <w:szCs w:val="21"/>
        </w:rPr>
        <w:t>分。</w:t>
      </w:r>
    </w:p>
    <w:p>
      <w:pPr>
        <w:spacing w:line="360" w:lineRule="auto"/>
        <w:rPr>
          <w:rFonts w:ascii="宋体" w:hAnsi="宋体" w:cs="宋体"/>
          <w:kern w:val="0"/>
          <w:szCs w:val="21"/>
        </w:rPr>
      </w:pPr>
      <w:r>
        <w:rPr>
          <w:rFonts w:hint="eastAsia" w:ascii="宋体" w:hAnsi="宋体" w:cs="宋体"/>
          <w:b/>
          <w:bCs/>
          <w:kern w:val="0"/>
          <w:szCs w:val="21"/>
        </w:rPr>
        <w:t>7.1.</w:t>
      </w:r>
      <w:r>
        <w:rPr>
          <w:rFonts w:ascii="宋体" w:hAnsi="宋体" w:cs="宋体"/>
          <w:b/>
          <w:bCs/>
          <w:kern w:val="0"/>
          <w:szCs w:val="21"/>
        </w:rPr>
        <w:t>2</w:t>
      </w:r>
      <w:r>
        <w:rPr>
          <w:rFonts w:ascii="宋体" w:hAnsi="宋体" w:cs="宋体"/>
          <w:kern w:val="0"/>
          <w:szCs w:val="21"/>
        </w:rPr>
        <w:t xml:space="preserve"> </w:t>
      </w:r>
      <w:r>
        <w:rPr>
          <w:rFonts w:hint="eastAsia" w:ascii="宋体" w:hAnsi="宋体" w:cs="宋体"/>
          <w:kern w:val="0"/>
          <w:szCs w:val="21"/>
        </w:rPr>
        <w:t>数字化的评价内容包含应用BIM软件数字化设计、</w:t>
      </w:r>
      <w:bookmarkStart w:id="115" w:name="OLE_LINK1"/>
      <w:r>
        <w:rPr>
          <w:rFonts w:hint="eastAsia" w:ascii="宋体" w:hAnsi="宋体" w:cs="宋体"/>
          <w:kern w:val="0"/>
          <w:szCs w:val="21"/>
        </w:rPr>
        <w:t>智能化生产</w:t>
      </w:r>
      <w:bookmarkEnd w:id="115"/>
      <w:r>
        <w:rPr>
          <w:rFonts w:hint="eastAsia" w:ascii="宋体" w:hAnsi="宋体" w:cs="宋体"/>
          <w:kern w:val="0"/>
          <w:szCs w:val="21"/>
        </w:rPr>
        <w:t>、智能化施工、</w:t>
      </w:r>
      <w:bookmarkStart w:id="116" w:name="OLE_LINK2"/>
      <w:r>
        <w:rPr>
          <w:rFonts w:hint="eastAsia" w:ascii="宋体" w:hAnsi="宋体" w:cs="宋体"/>
          <w:kern w:val="0"/>
          <w:szCs w:val="21"/>
        </w:rPr>
        <w:t>智慧化运维</w:t>
      </w:r>
      <w:bookmarkEnd w:id="116"/>
      <w:r>
        <w:rPr>
          <w:rFonts w:hint="eastAsia" w:ascii="宋体" w:hAnsi="宋体" w:cs="宋体"/>
          <w:kern w:val="0"/>
          <w:szCs w:val="21"/>
        </w:rPr>
        <w:t>、数字化交付管理5个分项；按照表7.1.2的评价指标进行评分。</w:t>
      </w:r>
    </w:p>
    <w:p>
      <w:pPr>
        <w:spacing w:line="360" w:lineRule="auto"/>
        <w:ind w:firstLine="420" w:firstLineChars="200"/>
        <w:rPr>
          <w:rFonts w:ascii="宋体" w:hAnsi="宋体" w:cs="宋体"/>
          <w:kern w:val="0"/>
          <w:szCs w:val="21"/>
        </w:rPr>
      </w:pPr>
      <w:r>
        <w:rPr>
          <w:rFonts w:hint="eastAsia" w:ascii="宋体" w:hAnsi="宋体" w:cs="宋体"/>
          <w:kern w:val="0"/>
          <w:szCs w:val="21"/>
        </w:rPr>
        <w:t>评定方法：查阅可视化设计BIM模型、生产数据、可视化施工组织管理相关视频或者文件、满足交付标准的BIM模型等文件。</w:t>
      </w:r>
    </w:p>
    <w:p>
      <w:pPr>
        <w:spacing w:line="360" w:lineRule="auto"/>
        <w:jc w:val="center"/>
        <w:rPr>
          <w:rFonts w:ascii="宋体" w:hAnsi="宋体" w:cs="宋体"/>
          <w:b/>
          <w:bCs/>
          <w:kern w:val="0"/>
          <w:szCs w:val="21"/>
        </w:rPr>
      </w:pPr>
      <w:r>
        <w:rPr>
          <w:rFonts w:ascii="宋体" w:hAnsi="宋体" w:cs="宋体"/>
          <w:b/>
          <w:bCs/>
          <w:kern w:val="0"/>
          <w:szCs w:val="21"/>
        </w:rPr>
        <w:t>表</w:t>
      </w:r>
      <w:r>
        <w:rPr>
          <w:rFonts w:hint="eastAsia" w:ascii="宋体" w:hAnsi="宋体" w:cs="宋体"/>
          <w:b/>
          <w:bCs/>
          <w:kern w:val="0"/>
          <w:szCs w:val="21"/>
        </w:rPr>
        <w:t>7.1.2</w:t>
      </w:r>
      <w:r>
        <w:rPr>
          <w:rFonts w:ascii="宋体" w:hAnsi="宋体" w:cs="宋体"/>
          <w:b/>
          <w:bCs/>
          <w:kern w:val="0"/>
          <w:szCs w:val="21"/>
        </w:rPr>
        <w:t xml:space="preserve"> 数字化</w:t>
      </w:r>
      <w:r>
        <w:rPr>
          <w:rFonts w:hint="eastAsia" w:ascii="宋体" w:hAnsi="宋体" w:cs="宋体"/>
          <w:b/>
          <w:bCs/>
          <w:kern w:val="0"/>
          <w:szCs w:val="21"/>
        </w:rPr>
        <w:t>评价指标</w:t>
      </w:r>
      <w:r>
        <w:rPr>
          <w:rFonts w:ascii="宋体" w:hAnsi="宋体" w:cs="宋体"/>
          <w:b/>
          <w:bCs/>
          <w:kern w:val="0"/>
          <w:szCs w:val="21"/>
        </w:rPr>
        <w:t>（</w:t>
      </w:r>
      <w:r>
        <w:rPr>
          <w:rFonts w:hint="eastAsia" w:ascii="宋体" w:hAnsi="宋体" w:cs="宋体"/>
          <w:b/>
          <w:bCs/>
          <w:kern w:val="0"/>
          <w:szCs w:val="21"/>
        </w:rPr>
        <w:t>10</w:t>
      </w:r>
      <w:r>
        <w:rPr>
          <w:rFonts w:ascii="宋体" w:hAnsi="宋体" w:cs="宋体"/>
          <w:b/>
          <w:bCs/>
          <w:kern w:val="0"/>
          <w:szCs w:val="21"/>
        </w:rPr>
        <w:t>分）</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572"/>
        <w:gridCol w:w="1056"/>
        <w:gridCol w:w="3349"/>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15" w:type="pct"/>
            <w:shd w:val="clear" w:color="auto" w:fill="auto"/>
            <w:vAlign w:val="center"/>
          </w:tcPr>
          <w:p>
            <w:pPr>
              <w:jc w:val="center"/>
              <w:rPr>
                <w:rFonts w:ascii="宋体" w:hAnsi="宋体"/>
                <w:szCs w:val="21"/>
              </w:rPr>
            </w:pPr>
            <w:r>
              <w:rPr>
                <w:rFonts w:hint="eastAsia" w:ascii="宋体" w:hAnsi="宋体"/>
                <w:szCs w:val="21"/>
              </w:rPr>
              <w:t>评价项目及分值</w:t>
            </w:r>
          </w:p>
        </w:tc>
        <w:tc>
          <w:tcPr>
            <w:tcW w:w="1316" w:type="pct"/>
            <w:shd w:val="clear" w:color="auto" w:fill="auto"/>
            <w:noWrap/>
            <w:vAlign w:val="center"/>
          </w:tcPr>
          <w:p>
            <w:pPr>
              <w:jc w:val="center"/>
              <w:rPr>
                <w:rFonts w:ascii="宋体" w:hAnsi="宋体"/>
                <w:szCs w:val="21"/>
              </w:rPr>
            </w:pPr>
            <w:r>
              <w:rPr>
                <w:rFonts w:hint="eastAsia" w:ascii="宋体" w:hAnsi="宋体"/>
                <w:szCs w:val="21"/>
              </w:rPr>
              <w:t>分项</w:t>
            </w:r>
          </w:p>
        </w:tc>
        <w:tc>
          <w:tcPr>
            <w:tcW w:w="550" w:type="pct"/>
            <w:shd w:val="clear" w:color="auto" w:fill="auto"/>
            <w:noWrap/>
            <w:vAlign w:val="center"/>
          </w:tcPr>
          <w:p>
            <w:pPr>
              <w:jc w:val="center"/>
              <w:rPr>
                <w:rFonts w:ascii="宋体" w:hAnsi="宋体"/>
                <w:szCs w:val="21"/>
              </w:rPr>
            </w:pPr>
            <w:r>
              <w:rPr>
                <w:rFonts w:hint="eastAsia" w:ascii="宋体" w:hAnsi="宋体"/>
                <w:szCs w:val="21"/>
              </w:rPr>
              <w:t>子项序号</w:t>
            </w:r>
          </w:p>
        </w:tc>
        <w:tc>
          <w:tcPr>
            <w:tcW w:w="1971" w:type="pct"/>
            <w:shd w:val="clear" w:color="auto" w:fill="auto"/>
            <w:vAlign w:val="center"/>
          </w:tcPr>
          <w:p>
            <w:pPr>
              <w:jc w:val="center"/>
              <w:rPr>
                <w:rFonts w:ascii="宋体" w:hAnsi="宋体"/>
                <w:szCs w:val="21"/>
              </w:rPr>
            </w:pPr>
            <w:r>
              <w:rPr>
                <w:rFonts w:hint="eastAsia" w:ascii="宋体" w:hAnsi="宋体"/>
                <w:szCs w:val="21"/>
              </w:rPr>
              <w:t>指标内容</w:t>
            </w:r>
          </w:p>
        </w:tc>
        <w:tc>
          <w:tcPr>
            <w:tcW w:w="349" w:type="pct"/>
            <w:vAlign w:val="center"/>
          </w:tcPr>
          <w:p>
            <w:pPr>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5" w:type="pct"/>
            <w:vMerge w:val="restart"/>
            <w:shd w:val="clear" w:color="auto" w:fill="auto"/>
            <w:vAlign w:val="center"/>
          </w:tcPr>
          <w:p>
            <w:pPr>
              <w:jc w:val="center"/>
              <w:rPr>
                <w:rFonts w:ascii="宋体" w:hAnsi="宋体"/>
                <w:szCs w:val="21"/>
              </w:rPr>
            </w:pPr>
            <w:r>
              <w:rPr>
                <w:rFonts w:hint="eastAsia" w:ascii="宋体" w:hAnsi="宋体"/>
                <w:szCs w:val="21"/>
              </w:rPr>
              <w:t>数字化</w:t>
            </w:r>
          </w:p>
          <w:p>
            <w:pPr>
              <w:jc w:val="center"/>
              <w:rPr>
                <w:rFonts w:ascii="宋体" w:hAnsi="宋体"/>
                <w:szCs w:val="21"/>
              </w:rPr>
            </w:pPr>
            <w:r>
              <w:rPr>
                <w:rFonts w:hint="eastAsia" w:ascii="宋体" w:hAnsi="宋体"/>
                <w:szCs w:val="21"/>
              </w:rPr>
              <w:t>10</w:t>
            </w:r>
          </w:p>
        </w:tc>
        <w:tc>
          <w:tcPr>
            <w:tcW w:w="1316" w:type="pct"/>
            <w:shd w:val="clear" w:color="auto" w:fill="auto"/>
            <w:noWrap/>
            <w:vAlign w:val="center"/>
          </w:tcPr>
          <w:p>
            <w:pPr>
              <w:rPr>
                <w:rFonts w:ascii="宋体" w:hAnsi="宋体"/>
                <w:kern w:val="0"/>
                <w:szCs w:val="21"/>
              </w:rPr>
            </w:pPr>
            <w:r>
              <w:rPr>
                <w:rFonts w:hint="eastAsia" w:ascii="宋体" w:hAnsi="宋体"/>
                <w:szCs w:val="21"/>
              </w:rPr>
              <w:t>应用BIM软件数字化设计</w:t>
            </w:r>
          </w:p>
        </w:tc>
        <w:tc>
          <w:tcPr>
            <w:tcW w:w="550" w:type="pct"/>
            <w:shd w:val="clear" w:color="auto" w:fill="auto"/>
            <w:noWrap/>
            <w:vAlign w:val="center"/>
          </w:tcPr>
          <w:p>
            <w:pPr>
              <w:jc w:val="center"/>
              <w:rPr>
                <w:rFonts w:ascii="宋体" w:hAnsi="宋体"/>
                <w:szCs w:val="21"/>
              </w:rPr>
            </w:pPr>
            <w:r>
              <w:rPr>
                <w:rFonts w:hint="eastAsia" w:ascii="宋体" w:hAnsi="宋体"/>
                <w:szCs w:val="21"/>
              </w:rPr>
              <w:t>D1</w:t>
            </w:r>
          </w:p>
        </w:tc>
        <w:tc>
          <w:tcPr>
            <w:tcW w:w="1971" w:type="pct"/>
            <w:shd w:val="clear" w:color="auto" w:fill="auto"/>
            <w:vAlign w:val="center"/>
          </w:tcPr>
          <w:p>
            <w:pPr>
              <w:rPr>
                <w:rFonts w:ascii="宋体" w:hAnsi="宋体"/>
                <w:szCs w:val="21"/>
              </w:rPr>
            </w:pPr>
            <w:r>
              <w:rPr>
                <w:rFonts w:hint="eastAsia" w:ascii="宋体" w:hAnsi="宋体"/>
                <w:szCs w:val="21"/>
              </w:rPr>
              <w:t>提供可视化设计BIM模型、提供管线碰撞BIM模拟实验过程文件</w:t>
            </w:r>
          </w:p>
        </w:tc>
        <w:tc>
          <w:tcPr>
            <w:tcW w:w="349" w:type="pct"/>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5" w:type="pct"/>
            <w:vMerge w:val="continue"/>
            <w:shd w:val="clear" w:color="auto" w:fill="auto"/>
            <w:vAlign w:val="center"/>
          </w:tcPr>
          <w:p>
            <w:pPr>
              <w:rPr>
                <w:rFonts w:ascii="宋体" w:hAnsi="宋体"/>
                <w:szCs w:val="21"/>
              </w:rPr>
            </w:pPr>
          </w:p>
        </w:tc>
        <w:tc>
          <w:tcPr>
            <w:tcW w:w="1316" w:type="pct"/>
            <w:shd w:val="clear" w:color="auto" w:fill="auto"/>
            <w:noWrap/>
            <w:vAlign w:val="center"/>
          </w:tcPr>
          <w:p>
            <w:pPr>
              <w:rPr>
                <w:rFonts w:ascii="宋体" w:hAnsi="宋体"/>
                <w:szCs w:val="21"/>
              </w:rPr>
            </w:pPr>
            <w:r>
              <w:rPr>
                <w:rFonts w:hint="eastAsia" w:ascii="宋体" w:hAnsi="宋体"/>
                <w:szCs w:val="21"/>
              </w:rPr>
              <w:t>智能化生产</w:t>
            </w:r>
          </w:p>
        </w:tc>
        <w:tc>
          <w:tcPr>
            <w:tcW w:w="550" w:type="pct"/>
            <w:shd w:val="clear" w:color="auto" w:fill="auto"/>
            <w:noWrap/>
            <w:vAlign w:val="center"/>
          </w:tcPr>
          <w:p>
            <w:pPr>
              <w:jc w:val="center"/>
              <w:rPr>
                <w:rFonts w:ascii="宋体" w:hAnsi="宋体"/>
                <w:szCs w:val="21"/>
              </w:rPr>
            </w:pPr>
            <w:r>
              <w:rPr>
                <w:rFonts w:hint="eastAsia" w:ascii="宋体" w:hAnsi="宋体"/>
                <w:szCs w:val="21"/>
              </w:rPr>
              <w:t>D2</w:t>
            </w:r>
          </w:p>
        </w:tc>
        <w:tc>
          <w:tcPr>
            <w:tcW w:w="1971" w:type="pct"/>
            <w:shd w:val="clear" w:color="auto" w:fill="auto"/>
            <w:vAlign w:val="center"/>
          </w:tcPr>
          <w:p>
            <w:pPr>
              <w:rPr>
                <w:rFonts w:ascii="宋体" w:hAnsi="宋体"/>
                <w:szCs w:val="21"/>
              </w:rPr>
            </w:pPr>
            <w:r>
              <w:rPr>
                <w:rFonts w:hint="eastAsia" w:ascii="宋体" w:hAnsi="宋体"/>
                <w:szCs w:val="21"/>
              </w:rPr>
              <w:t>提供</w:t>
            </w:r>
            <w:r>
              <w:rPr>
                <w:rFonts w:ascii="宋体" w:hAnsi="宋体"/>
                <w:szCs w:val="21"/>
              </w:rPr>
              <w:t>BIM模型中生成用于驱动生产设备数据</w:t>
            </w:r>
          </w:p>
        </w:tc>
        <w:tc>
          <w:tcPr>
            <w:tcW w:w="349" w:type="pct"/>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 w:type="pct"/>
            <w:vMerge w:val="continue"/>
            <w:vAlign w:val="center"/>
          </w:tcPr>
          <w:p>
            <w:pPr>
              <w:rPr>
                <w:rFonts w:ascii="宋体" w:hAnsi="宋体"/>
                <w:szCs w:val="21"/>
              </w:rPr>
            </w:pPr>
          </w:p>
        </w:tc>
        <w:tc>
          <w:tcPr>
            <w:tcW w:w="1316" w:type="pct"/>
            <w:vAlign w:val="center"/>
          </w:tcPr>
          <w:p>
            <w:pPr>
              <w:rPr>
                <w:rFonts w:ascii="宋体" w:hAnsi="宋体"/>
                <w:szCs w:val="21"/>
              </w:rPr>
            </w:pPr>
            <w:r>
              <w:rPr>
                <w:rFonts w:hint="eastAsia" w:ascii="宋体" w:hAnsi="宋体"/>
                <w:szCs w:val="21"/>
              </w:rPr>
              <w:t>智能化施工</w:t>
            </w:r>
          </w:p>
        </w:tc>
        <w:tc>
          <w:tcPr>
            <w:tcW w:w="550" w:type="pct"/>
            <w:shd w:val="clear" w:color="auto" w:fill="auto"/>
            <w:noWrap/>
            <w:vAlign w:val="center"/>
          </w:tcPr>
          <w:p>
            <w:pPr>
              <w:jc w:val="center"/>
              <w:rPr>
                <w:rFonts w:ascii="宋体" w:hAnsi="宋体"/>
                <w:szCs w:val="21"/>
              </w:rPr>
            </w:pPr>
            <w:bookmarkStart w:id="117" w:name="OLE_LINK3"/>
            <w:r>
              <w:rPr>
                <w:rFonts w:hint="eastAsia" w:ascii="宋体" w:hAnsi="宋体"/>
                <w:szCs w:val="21"/>
              </w:rPr>
              <w:t>D3</w:t>
            </w:r>
            <w:bookmarkEnd w:id="117"/>
          </w:p>
        </w:tc>
        <w:tc>
          <w:tcPr>
            <w:tcW w:w="1971" w:type="pct"/>
            <w:shd w:val="clear" w:color="auto" w:fill="auto"/>
            <w:vAlign w:val="center"/>
          </w:tcPr>
          <w:p>
            <w:pPr>
              <w:rPr>
                <w:rFonts w:ascii="宋体" w:hAnsi="宋体"/>
                <w:szCs w:val="21"/>
              </w:rPr>
            </w:pPr>
            <w:r>
              <w:rPr>
                <w:rFonts w:hint="eastAsia" w:ascii="宋体" w:hAnsi="宋体"/>
                <w:szCs w:val="21"/>
              </w:rPr>
              <w:t>基于BIM的可视化施工组织管理相关视频或者文件。</w:t>
            </w:r>
          </w:p>
        </w:tc>
        <w:tc>
          <w:tcPr>
            <w:tcW w:w="349" w:type="pct"/>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 w:type="pct"/>
            <w:vMerge w:val="continue"/>
            <w:vAlign w:val="center"/>
          </w:tcPr>
          <w:p>
            <w:pPr>
              <w:rPr>
                <w:rFonts w:ascii="宋体" w:hAnsi="宋体"/>
                <w:szCs w:val="21"/>
              </w:rPr>
            </w:pPr>
          </w:p>
        </w:tc>
        <w:tc>
          <w:tcPr>
            <w:tcW w:w="1316" w:type="pct"/>
            <w:vAlign w:val="center"/>
          </w:tcPr>
          <w:p>
            <w:pPr>
              <w:rPr>
                <w:rFonts w:ascii="宋体" w:hAnsi="宋体"/>
                <w:szCs w:val="21"/>
              </w:rPr>
            </w:pPr>
            <w:r>
              <w:rPr>
                <w:rFonts w:hint="eastAsia" w:ascii="宋体" w:hAnsi="宋体"/>
                <w:szCs w:val="21"/>
              </w:rPr>
              <w:t>智慧化运维</w:t>
            </w:r>
          </w:p>
        </w:tc>
        <w:tc>
          <w:tcPr>
            <w:tcW w:w="550" w:type="pct"/>
            <w:shd w:val="clear" w:color="auto" w:fill="auto"/>
            <w:noWrap/>
            <w:vAlign w:val="center"/>
          </w:tcPr>
          <w:p>
            <w:pPr>
              <w:jc w:val="center"/>
              <w:rPr>
                <w:rFonts w:ascii="宋体" w:hAnsi="宋体"/>
                <w:szCs w:val="21"/>
              </w:rPr>
            </w:pPr>
            <w:r>
              <w:rPr>
                <w:rFonts w:hint="eastAsia" w:ascii="宋体" w:hAnsi="宋体"/>
                <w:szCs w:val="21"/>
              </w:rPr>
              <w:t>D4</w:t>
            </w:r>
          </w:p>
        </w:tc>
        <w:tc>
          <w:tcPr>
            <w:tcW w:w="1971" w:type="pct"/>
            <w:shd w:val="clear" w:color="auto" w:fill="auto"/>
            <w:vAlign w:val="center"/>
          </w:tcPr>
          <w:p>
            <w:pPr>
              <w:rPr>
                <w:rFonts w:ascii="宋体" w:hAnsi="宋体"/>
                <w:szCs w:val="21"/>
              </w:rPr>
            </w:pPr>
            <w:r>
              <w:rPr>
                <w:rFonts w:hint="eastAsia" w:ascii="宋体" w:hAnsi="宋体"/>
                <w:szCs w:val="21"/>
              </w:rPr>
              <w:t>提供数字化运维管理平台</w:t>
            </w:r>
          </w:p>
        </w:tc>
        <w:tc>
          <w:tcPr>
            <w:tcW w:w="349" w:type="pct"/>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5" w:type="pct"/>
            <w:vMerge w:val="continue"/>
            <w:vAlign w:val="center"/>
          </w:tcPr>
          <w:p>
            <w:pPr>
              <w:rPr>
                <w:rFonts w:ascii="宋体" w:hAnsi="宋体"/>
                <w:szCs w:val="21"/>
              </w:rPr>
            </w:pPr>
          </w:p>
        </w:tc>
        <w:tc>
          <w:tcPr>
            <w:tcW w:w="1316" w:type="pct"/>
            <w:vAlign w:val="center"/>
          </w:tcPr>
          <w:p>
            <w:pPr>
              <w:rPr>
                <w:rFonts w:ascii="宋体" w:hAnsi="宋体"/>
                <w:szCs w:val="21"/>
              </w:rPr>
            </w:pPr>
            <w:r>
              <w:rPr>
                <w:rFonts w:hint="eastAsia" w:ascii="宋体" w:hAnsi="宋体"/>
                <w:szCs w:val="21"/>
              </w:rPr>
              <w:t>数字化交付管理</w:t>
            </w:r>
          </w:p>
        </w:tc>
        <w:tc>
          <w:tcPr>
            <w:tcW w:w="550" w:type="pct"/>
            <w:shd w:val="clear" w:color="auto" w:fill="auto"/>
            <w:noWrap/>
            <w:vAlign w:val="center"/>
          </w:tcPr>
          <w:p>
            <w:pPr>
              <w:jc w:val="center"/>
              <w:rPr>
                <w:rFonts w:ascii="宋体" w:hAnsi="宋体"/>
                <w:szCs w:val="21"/>
              </w:rPr>
            </w:pPr>
            <w:r>
              <w:rPr>
                <w:rFonts w:hint="eastAsia" w:ascii="宋体" w:hAnsi="宋体"/>
                <w:szCs w:val="21"/>
              </w:rPr>
              <w:t>D5</w:t>
            </w:r>
          </w:p>
        </w:tc>
        <w:tc>
          <w:tcPr>
            <w:tcW w:w="1971" w:type="pct"/>
            <w:shd w:val="clear" w:color="auto" w:fill="auto"/>
            <w:vAlign w:val="center"/>
          </w:tcPr>
          <w:p>
            <w:pPr>
              <w:rPr>
                <w:rFonts w:ascii="宋体" w:hAnsi="宋体"/>
                <w:szCs w:val="21"/>
              </w:rPr>
            </w:pPr>
            <w:r>
              <w:rPr>
                <w:rFonts w:hint="eastAsia" w:ascii="宋体" w:hAnsi="宋体"/>
                <w:szCs w:val="21"/>
              </w:rPr>
              <w:t>提供满足交付标准的BIM模型</w:t>
            </w:r>
          </w:p>
        </w:tc>
        <w:tc>
          <w:tcPr>
            <w:tcW w:w="349" w:type="pct"/>
            <w:vAlign w:val="center"/>
          </w:tcPr>
          <w:p>
            <w:pPr>
              <w:jc w:val="center"/>
              <w:rPr>
                <w:rFonts w:ascii="宋体" w:hAnsi="宋体"/>
                <w:szCs w:val="21"/>
              </w:rPr>
            </w:pPr>
            <w:r>
              <w:rPr>
                <w:rFonts w:hint="eastAsia" w:ascii="宋体" w:hAnsi="宋体"/>
                <w:szCs w:val="21"/>
              </w:rPr>
              <w:t>2</w:t>
            </w:r>
          </w:p>
        </w:tc>
      </w:tr>
    </w:tbl>
    <w:p>
      <w:pPr>
        <w:spacing w:line="360" w:lineRule="auto"/>
        <w:rPr>
          <w:rFonts w:ascii="宋体" w:hAnsi="宋体" w:cs="宋体"/>
          <w:kern w:val="0"/>
          <w:szCs w:val="21"/>
        </w:rPr>
      </w:pPr>
      <w:r>
        <w:rPr>
          <w:rFonts w:hint="eastAsia" w:ascii="宋体" w:hAnsi="宋体" w:cs="宋体"/>
          <w:b/>
          <w:bCs/>
          <w:kern w:val="0"/>
          <w:szCs w:val="21"/>
        </w:rPr>
        <w:t>7.1.</w:t>
      </w:r>
      <w:r>
        <w:rPr>
          <w:rFonts w:ascii="宋体" w:hAnsi="宋体" w:cs="宋体"/>
          <w:b/>
          <w:bCs/>
          <w:kern w:val="0"/>
          <w:szCs w:val="21"/>
        </w:rPr>
        <w:t>3</w:t>
      </w:r>
      <w:r>
        <w:rPr>
          <w:rFonts w:ascii="宋体" w:hAnsi="宋体" w:cs="宋体"/>
          <w:kern w:val="0"/>
          <w:szCs w:val="21"/>
        </w:rPr>
        <w:t xml:space="preserve"> </w:t>
      </w:r>
      <w:r>
        <w:rPr>
          <w:rFonts w:hint="eastAsia" w:ascii="宋体" w:hAnsi="宋体" w:cs="宋体"/>
          <w:kern w:val="0"/>
          <w:szCs w:val="21"/>
        </w:rPr>
        <w:t>节能低碳的评价内容包含绿色建材、低碳部品、碳中和管理、其他技术或管理措施</w:t>
      </w:r>
      <w:r>
        <w:rPr>
          <w:rFonts w:ascii="宋体" w:hAnsi="宋体" w:cs="宋体"/>
          <w:kern w:val="0"/>
          <w:szCs w:val="21"/>
        </w:rPr>
        <w:t>4</w:t>
      </w:r>
      <w:r>
        <w:rPr>
          <w:rFonts w:hint="eastAsia" w:ascii="宋体" w:hAnsi="宋体" w:cs="宋体"/>
          <w:kern w:val="0"/>
          <w:szCs w:val="21"/>
        </w:rPr>
        <w:t>个分项，按照表7.1.3的评价指标进行评分。</w:t>
      </w:r>
    </w:p>
    <w:p>
      <w:pPr>
        <w:spacing w:line="360" w:lineRule="auto"/>
        <w:ind w:firstLine="420" w:firstLineChars="200"/>
        <w:rPr>
          <w:rFonts w:ascii="宋体" w:hAnsi="宋体" w:cs="宋体"/>
          <w:kern w:val="0"/>
          <w:szCs w:val="21"/>
        </w:rPr>
      </w:pPr>
      <w:r>
        <w:rPr>
          <w:rFonts w:hint="eastAsia" w:ascii="宋体" w:hAnsi="宋体" w:cs="宋体"/>
          <w:kern w:val="0"/>
          <w:szCs w:val="21"/>
        </w:rPr>
        <w:t>评价方法：查阅评价对象设计文件、竣工图、计算书，相关评定标准的证明材料。</w:t>
      </w:r>
    </w:p>
    <w:p>
      <w:pPr>
        <w:spacing w:line="360" w:lineRule="auto"/>
        <w:jc w:val="center"/>
        <w:rPr>
          <w:rFonts w:ascii="宋体" w:hAnsi="宋体" w:cs="宋体"/>
          <w:b/>
          <w:bCs/>
          <w:kern w:val="0"/>
          <w:szCs w:val="21"/>
        </w:rPr>
      </w:pPr>
      <w:r>
        <w:rPr>
          <w:rFonts w:ascii="宋体" w:hAnsi="宋体" w:cs="宋体"/>
          <w:b/>
          <w:bCs/>
          <w:kern w:val="0"/>
          <w:szCs w:val="21"/>
        </w:rPr>
        <w:t>表</w:t>
      </w:r>
      <w:r>
        <w:rPr>
          <w:rFonts w:hint="eastAsia" w:ascii="宋体" w:hAnsi="宋体" w:cs="宋体"/>
          <w:b/>
          <w:bCs/>
          <w:kern w:val="0"/>
          <w:szCs w:val="21"/>
        </w:rPr>
        <w:t>7.1.3</w:t>
      </w:r>
      <w:r>
        <w:rPr>
          <w:rFonts w:ascii="宋体" w:hAnsi="宋体" w:cs="宋体"/>
          <w:b/>
          <w:bCs/>
          <w:kern w:val="0"/>
          <w:szCs w:val="21"/>
        </w:rPr>
        <w:t xml:space="preserve"> 节能低碳</w:t>
      </w:r>
      <w:r>
        <w:rPr>
          <w:rFonts w:hint="eastAsia" w:ascii="宋体" w:hAnsi="宋体" w:cs="宋体"/>
          <w:b/>
          <w:bCs/>
          <w:kern w:val="0"/>
          <w:szCs w:val="21"/>
        </w:rPr>
        <w:t>评价指标</w:t>
      </w:r>
      <w:r>
        <w:rPr>
          <w:rFonts w:ascii="宋体" w:hAnsi="宋体" w:cs="宋体"/>
          <w:b/>
          <w:bCs/>
          <w:kern w:val="0"/>
          <w:szCs w:val="21"/>
        </w:rPr>
        <w:t>（</w:t>
      </w:r>
      <w:r>
        <w:rPr>
          <w:rFonts w:hint="eastAsia" w:ascii="宋体" w:hAnsi="宋体" w:cs="宋体"/>
          <w:b/>
          <w:bCs/>
          <w:kern w:val="0"/>
          <w:szCs w:val="21"/>
        </w:rPr>
        <w:t>9</w:t>
      </w:r>
      <w:r>
        <w:rPr>
          <w:rFonts w:ascii="宋体" w:hAnsi="宋体" w:cs="宋体"/>
          <w:b/>
          <w:bCs/>
          <w:kern w:val="0"/>
          <w:szCs w:val="21"/>
        </w:rPr>
        <w:t>分）</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276"/>
        <w:gridCol w:w="1134"/>
        <w:gridCol w:w="4267"/>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3" w:type="dxa"/>
            <w:shd w:val="clear" w:color="auto" w:fill="auto"/>
            <w:vAlign w:val="center"/>
          </w:tcPr>
          <w:p>
            <w:pPr>
              <w:jc w:val="center"/>
              <w:rPr>
                <w:rFonts w:ascii="宋体" w:hAnsi="宋体"/>
                <w:szCs w:val="21"/>
              </w:rPr>
            </w:pPr>
            <w:r>
              <w:rPr>
                <w:rFonts w:hint="eastAsia" w:ascii="宋体" w:hAnsi="宋体"/>
                <w:szCs w:val="21"/>
              </w:rPr>
              <w:t>评价项目及分值</w:t>
            </w:r>
          </w:p>
        </w:tc>
        <w:tc>
          <w:tcPr>
            <w:tcW w:w="1276" w:type="dxa"/>
            <w:shd w:val="clear" w:color="auto" w:fill="auto"/>
            <w:noWrap/>
            <w:vAlign w:val="center"/>
          </w:tcPr>
          <w:p>
            <w:pPr>
              <w:jc w:val="center"/>
              <w:rPr>
                <w:rFonts w:ascii="宋体" w:hAnsi="宋体"/>
                <w:szCs w:val="21"/>
              </w:rPr>
            </w:pPr>
            <w:r>
              <w:rPr>
                <w:rFonts w:hint="eastAsia" w:ascii="宋体" w:hAnsi="宋体"/>
                <w:szCs w:val="21"/>
              </w:rPr>
              <w:t>分项</w:t>
            </w:r>
          </w:p>
        </w:tc>
        <w:tc>
          <w:tcPr>
            <w:tcW w:w="1134" w:type="dxa"/>
            <w:shd w:val="clear" w:color="auto" w:fill="auto"/>
            <w:noWrap/>
            <w:vAlign w:val="center"/>
          </w:tcPr>
          <w:p>
            <w:pPr>
              <w:jc w:val="center"/>
              <w:rPr>
                <w:rFonts w:ascii="宋体" w:hAnsi="宋体"/>
                <w:szCs w:val="21"/>
              </w:rPr>
            </w:pPr>
            <w:r>
              <w:rPr>
                <w:rFonts w:hint="eastAsia" w:ascii="宋体" w:hAnsi="宋体"/>
                <w:szCs w:val="21"/>
              </w:rPr>
              <w:t>子项序号</w:t>
            </w:r>
          </w:p>
        </w:tc>
        <w:tc>
          <w:tcPr>
            <w:tcW w:w="4267" w:type="dxa"/>
            <w:shd w:val="clear" w:color="auto" w:fill="auto"/>
            <w:vAlign w:val="center"/>
          </w:tcPr>
          <w:p>
            <w:pPr>
              <w:jc w:val="center"/>
              <w:rPr>
                <w:rFonts w:ascii="宋体" w:hAnsi="宋体"/>
                <w:szCs w:val="21"/>
              </w:rPr>
            </w:pPr>
            <w:r>
              <w:rPr>
                <w:rFonts w:hint="eastAsia" w:ascii="宋体" w:hAnsi="宋体"/>
                <w:szCs w:val="21"/>
              </w:rPr>
              <w:t>指标内容</w:t>
            </w:r>
          </w:p>
        </w:tc>
        <w:tc>
          <w:tcPr>
            <w:tcW w:w="699" w:type="dxa"/>
            <w:vAlign w:val="center"/>
          </w:tcPr>
          <w:p>
            <w:pPr>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1413" w:type="dxa"/>
            <w:vMerge w:val="restart"/>
            <w:shd w:val="clear" w:color="auto" w:fill="auto"/>
            <w:vAlign w:val="center"/>
          </w:tcPr>
          <w:p>
            <w:pPr>
              <w:jc w:val="center"/>
              <w:rPr>
                <w:rFonts w:ascii="宋体" w:hAnsi="宋体" w:cs="宋体"/>
                <w:szCs w:val="21"/>
              </w:rPr>
            </w:pPr>
            <w:r>
              <w:rPr>
                <w:rFonts w:hint="eastAsia" w:ascii="宋体" w:hAnsi="宋体"/>
                <w:szCs w:val="21"/>
              </w:rPr>
              <w:t>节能减排和低碳技术</w:t>
            </w:r>
          </w:p>
          <w:p>
            <w:pPr>
              <w:jc w:val="center"/>
              <w:rPr>
                <w:rFonts w:ascii="宋体" w:hAnsi="宋体"/>
                <w:szCs w:val="21"/>
              </w:rPr>
            </w:pPr>
            <w:r>
              <w:rPr>
                <w:rFonts w:hint="eastAsia" w:ascii="宋体" w:hAnsi="宋体" w:cs="宋体"/>
                <w:szCs w:val="21"/>
              </w:rPr>
              <w:t>9</w:t>
            </w:r>
          </w:p>
        </w:tc>
        <w:tc>
          <w:tcPr>
            <w:tcW w:w="1276" w:type="dxa"/>
            <w:shd w:val="clear" w:color="auto" w:fill="auto"/>
            <w:noWrap/>
            <w:vAlign w:val="center"/>
          </w:tcPr>
          <w:p>
            <w:pPr>
              <w:jc w:val="center"/>
              <w:rPr>
                <w:rFonts w:ascii="宋体" w:hAnsi="宋体"/>
                <w:szCs w:val="21"/>
              </w:rPr>
            </w:pPr>
            <w:r>
              <w:rPr>
                <w:rFonts w:hint="eastAsia" w:ascii="宋体" w:hAnsi="宋体"/>
                <w:szCs w:val="21"/>
              </w:rPr>
              <w:t>绿色建材</w:t>
            </w:r>
          </w:p>
        </w:tc>
        <w:tc>
          <w:tcPr>
            <w:tcW w:w="1134" w:type="dxa"/>
            <w:shd w:val="clear" w:color="auto" w:fill="auto"/>
            <w:noWrap/>
            <w:vAlign w:val="center"/>
          </w:tcPr>
          <w:p>
            <w:pPr>
              <w:jc w:val="center"/>
              <w:rPr>
                <w:rFonts w:ascii="宋体" w:hAnsi="宋体"/>
                <w:szCs w:val="21"/>
              </w:rPr>
            </w:pPr>
            <w:r>
              <w:rPr>
                <w:rFonts w:hint="eastAsia" w:ascii="宋体" w:hAnsi="宋体"/>
                <w:szCs w:val="21"/>
              </w:rPr>
              <w:t>D6</w:t>
            </w:r>
          </w:p>
        </w:tc>
        <w:tc>
          <w:tcPr>
            <w:tcW w:w="4267" w:type="dxa"/>
            <w:shd w:val="clear" w:color="auto" w:fill="auto"/>
            <w:vAlign w:val="center"/>
          </w:tcPr>
          <w:p>
            <w:pPr>
              <w:rPr>
                <w:rFonts w:ascii="宋体" w:hAnsi="宋体" w:cs="宋体"/>
                <w:kern w:val="0"/>
                <w:szCs w:val="21"/>
              </w:rPr>
            </w:pPr>
            <w:r>
              <w:rPr>
                <w:rFonts w:hint="eastAsia" w:ascii="宋体" w:hAnsi="宋体"/>
                <w:szCs w:val="21"/>
              </w:rPr>
              <w:t>选用绿色建材占同类建材用量比例达到80%以上的建材种类≥1种</w:t>
            </w:r>
          </w:p>
        </w:tc>
        <w:tc>
          <w:tcPr>
            <w:tcW w:w="699"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13" w:type="dxa"/>
            <w:vMerge w:val="continue"/>
            <w:vAlign w:val="center"/>
          </w:tcPr>
          <w:p>
            <w:pPr>
              <w:rPr>
                <w:rFonts w:ascii="宋体" w:hAnsi="宋体"/>
                <w:szCs w:val="21"/>
              </w:rPr>
            </w:pPr>
          </w:p>
        </w:tc>
        <w:tc>
          <w:tcPr>
            <w:tcW w:w="1276" w:type="dxa"/>
            <w:vAlign w:val="center"/>
          </w:tcPr>
          <w:p>
            <w:pPr>
              <w:jc w:val="center"/>
              <w:rPr>
                <w:rFonts w:ascii="宋体" w:hAnsi="宋体" w:cs="宋体"/>
                <w:szCs w:val="21"/>
              </w:rPr>
            </w:pPr>
            <w:r>
              <w:rPr>
                <w:rFonts w:hint="eastAsia" w:ascii="宋体" w:hAnsi="宋体"/>
                <w:szCs w:val="21"/>
              </w:rPr>
              <w:t>低碳部品</w:t>
            </w:r>
          </w:p>
        </w:tc>
        <w:tc>
          <w:tcPr>
            <w:tcW w:w="1134" w:type="dxa"/>
            <w:shd w:val="clear" w:color="auto" w:fill="auto"/>
            <w:noWrap/>
            <w:vAlign w:val="center"/>
          </w:tcPr>
          <w:p>
            <w:pPr>
              <w:jc w:val="center"/>
              <w:rPr>
                <w:rFonts w:ascii="宋体" w:hAnsi="宋体"/>
                <w:szCs w:val="21"/>
              </w:rPr>
            </w:pPr>
            <w:r>
              <w:rPr>
                <w:rFonts w:hint="eastAsia" w:ascii="宋体" w:hAnsi="宋体"/>
                <w:szCs w:val="21"/>
              </w:rPr>
              <w:t>D7</w:t>
            </w:r>
          </w:p>
        </w:tc>
        <w:tc>
          <w:tcPr>
            <w:tcW w:w="4267" w:type="dxa"/>
            <w:shd w:val="clear" w:color="auto" w:fill="auto"/>
            <w:vAlign w:val="center"/>
          </w:tcPr>
          <w:p>
            <w:pPr>
              <w:rPr>
                <w:rFonts w:ascii="宋体" w:hAnsi="宋体"/>
                <w:szCs w:val="21"/>
              </w:rPr>
            </w:pPr>
            <w:r>
              <w:rPr>
                <w:rFonts w:ascii="宋体" w:hAnsi="宋体"/>
                <w:szCs w:val="21"/>
              </w:rPr>
              <w:t>选用提供了生命周期信息且在生命周期内对环境、经济和社会具有正面影响的产品和材料</w:t>
            </w:r>
            <w:r>
              <w:rPr>
                <w:rFonts w:hint="eastAsia" w:ascii="宋体" w:hAnsi="宋体"/>
                <w:szCs w:val="21"/>
              </w:rPr>
              <w:t>，满足一项得1分，最多4分。</w:t>
            </w:r>
          </w:p>
          <w:p>
            <w:pPr>
              <w:rPr>
                <w:rFonts w:ascii="宋体" w:hAnsi="宋体"/>
                <w:szCs w:val="21"/>
              </w:rPr>
            </w:pPr>
            <w:r>
              <w:rPr>
                <w:rFonts w:ascii="宋体" w:hAnsi="宋体"/>
                <w:szCs w:val="21"/>
              </w:rPr>
              <w:t>1）</w:t>
            </w:r>
            <w:r>
              <w:rPr>
                <w:rFonts w:hint="eastAsia" w:ascii="宋体" w:hAnsi="宋体"/>
                <w:szCs w:val="21"/>
              </w:rPr>
              <w:t>获得</w:t>
            </w:r>
            <w:r>
              <w:rPr>
                <w:rFonts w:ascii="宋体" w:hAnsi="宋体"/>
                <w:szCs w:val="21"/>
              </w:rPr>
              <w:t>产品碳足迹认证的产品；</w:t>
            </w:r>
          </w:p>
          <w:p>
            <w:pPr>
              <w:rPr>
                <w:rFonts w:ascii="宋体" w:hAnsi="宋体"/>
                <w:szCs w:val="21"/>
              </w:rPr>
            </w:pPr>
            <w:r>
              <w:rPr>
                <w:rFonts w:ascii="宋体" w:hAnsi="宋体"/>
                <w:szCs w:val="21"/>
              </w:rPr>
              <w:t>2）</w:t>
            </w:r>
            <w:r>
              <w:rPr>
                <w:rFonts w:hint="eastAsia" w:ascii="宋体" w:hAnsi="宋体"/>
                <w:szCs w:val="21"/>
              </w:rPr>
              <w:t>获得</w:t>
            </w:r>
            <w:r>
              <w:rPr>
                <w:rFonts w:ascii="宋体" w:hAnsi="宋体"/>
                <w:szCs w:val="21"/>
              </w:rPr>
              <w:t>特定产品III类产品环境要素声明</w:t>
            </w:r>
            <w:r>
              <w:rPr>
                <w:rFonts w:hint="eastAsia" w:ascii="宋体" w:hAnsi="宋体"/>
                <w:szCs w:val="21"/>
              </w:rPr>
              <w:t>E</w:t>
            </w:r>
            <w:r>
              <w:rPr>
                <w:rFonts w:ascii="宋体" w:hAnsi="宋体"/>
                <w:szCs w:val="21"/>
              </w:rPr>
              <w:t>PD的产品；</w:t>
            </w:r>
          </w:p>
          <w:p>
            <w:pPr>
              <w:rPr>
                <w:rFonts w:ascii="宋体" w:hAnsi="宋体"/>
                <w:szCs w:val="21"/>
              </w:rPr>
            </w:pPr>
            <w:r>
              <w:rPr>
                <w:rFonts w:ascii="宋体" w:hAnsi="宋体"/>
                <w:szCs w:val="21"/>
              </w:rPr>
              <w:t>3）</w:t>
            </w:r>
            <w:r>
              <w:rPr>
                <w:rFonts w:hint="eastAsia" w:ascii="宋体" w:hAnsi="宋体"/>
                <w:szCs w:val="21"/>
              </w:rPr>
              <w:t>获得</w:t>
            </w:r>
            <w:r>
              <w:rPr>
                <w:rFonts w:ascii="宋体" w:hAnsi="宋体"/>
                <w:szCs w:val="21"/>
              </w:rPr>
              <w:t>从摇篮到摇篮认证的青铜级及以上等级产品。</w:t>
            </w:r>
          </w:p>
          <w:p>
            <w:pPr>
              <w:rPr>
                <w:rFonts w:ascii="宋体" w:hAnsi="宋体"/>
                <w:szCs w:val="21"/>
              </w:rPr>
            </w:pPr>
            <w:r>
              <w:rPr>
                <w:rFonts w:hint="eastAsia" w:ascii="宋体" w:hAnsi="宋体"/>
                <w:szCs w:val="21"/>
              </w:rPr>
              <w:t>4）选用</w:t>
            </w:r>
            <w:r>
              <w:rPr>
                <w:rFonts w:ascii="宋体" w:hAnsi="宋体"/>
                <w:szCs w:val="21"/>
              </w:rPr>
              <w:t>国际组织、独立第三方机构或政府确认的</w:t>
            </w:r>
            <w:r>
              <w:rPr>
                <w:rFonts w:hint="eastAsia" w:ascii="宋体" w:hAnsi="宋体"/>
                <w:szCs w:val="21"/>
              </w:rPr>
              <w:t>碳信用部品（如</w:t>
            </w:r>
            <w:r>
              <w:rPr>
                <w:rFonts w:ascii="宋体" w:hAnsi="宋体"/>
                <w:szCs w:val="21"/>
              </w:rPr>
              <w:t>C</w:t>
            </w:r>
            <w:r>
              <w:rPr>
                <w:rFonts w:hint="eastAsia" w:ascii="宋体" w:hAnsi="宋体"/>
                <w:szCs w:val="21"/>
              </w:rPr>
              <w:t>E</w:t>
            </w:r>
            <w:r>
              <w:rPr>
                <w:rFonts w:ascii="宋体" w:hAnsi="宋体"/>
                <w:szCs w:val="21"/>
              </w:rPr>
              <w:t>R</w:t>
            </w:r>
            <w:r>
              <w:rPr>
                <w:rFonts w:hint="eastAsia" w:ascii="宋体" w:hAnsi="宋体"/>
                <w:szCs w:val="21"/>
              </w:rPr>
              <w:t>、</w:t>
            </w:r>
            <w:r>
              <w:rPr>
                <w:rFonts w:ascii="宋体" w:hAnsi="宋体"/>
                <w:szCs w:val="21"/>
              </w:rPr>
              <w:t>CC</w:t>
            </w:r>
            <w:r>
              <w:rPr>
                <w:rFonts w:hint="eastAsia" w:ascii="宋体" w:hAnsi="宋体"/>
                <w:szCs w:val="21"/>
              </w:rPr>
              <w:t>E</w:t>
            </w:r>
            <w:r>
              <w:rPr>
                <w:rFonts w:ascii="宋体" w:hAnsi="宋体"/>
                <w:szCs w:val="21"/>
              </w:rPr>
              <w:t>R</w:t>
            </w:r>
            <w:r>
              <w:rPr>
                <w:rFonts w:hint="eastAsia" w:ascii="宋体" w:hAnsi="宋体"/>
                <w:szCs w:val="21"/>
              </w:rPr>
              <w:t>、</w:t>
            </w:r>
            <w:r>
              <w:rPr>
                <w:rFonts w:ascii="宋体" w:hAnsi="宋体"/>
                <w:szCs w:val="21"/>
              </w:rPr>
              <w:t>GS</w:t>
            </w:r>
            <w:r>
              <w:rPr>
                <w:rFonts w:hint="eastAsia" w:ascii="宋体" w:hAnsi="宋体"/>
                <w:szCs w:val="21"/>
              </w:rPr>
              <w:t>、</w:t>
            </w:r>
            <w:r>
              <w:rPr>
                <w:rFonts w:ascii="宋体" w:hAnsi="宋体"/>
                <w:szCs w:val="21"/>
              </w:rPr>
              <w:t>VCS</w:t>
            </w:r>
            <w:r>
              <w:rPr>
                <w:rFonts w:hint="eastAsia" w:ascii="宋体" w:hAnsi="宋体"/>
                <w:szCs w:val="21"/>
              </w:rPr>
              <w:t>等）</w:t>
            </w:r>
          </w:p>
        </w:tc>
        <w:tc>
          <w:tcPr>
            <w:tcW w:w="699"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13" w:type="dxa"/>
            <w:vMerge w:val="continue"/>
            <w:vAlign w:val="center"/>
          </w:tcPr>
          <w:p>
            <w:pPr>
              <w:rPr>
                <w:rFonts w:ascii="宋体" w:hAnsi="宋体"/>
                <w:szCs w:val="21"/>
              </w:rPr>
            </w:pPr>
          </w:p>
        </w:tc>
        <w:tc>
          <w:tcPr>
            <w:tcW w:w="1276" w:type="dxa"/>
            <w:vAlign w:val="center"/>
          </w:tcPr>
          <w:p>
            <w:pPr>
              <w:jc w:val="center"/>
              <w:rPr>
                <w:rFonts w:ascii="宋体" w:hAnsi="宋体"/>
                <w:szCs w:val="21"/>
              </w:rPr>
            </w:pPr>
            <w:r>
              <w:rPr>
                <w:rFonts w:hint="eastAsia" w:ascii="宋体" w:hAnsi="宋体"/>
                <w:szCs w:val="21"/>
              </w:rPr>
              <w:t>碳中和管理</w:t>
            </w:r>
          </w:p>
        </w:tc>
        <w:tc>
          <w:tcPr>
            <w:tcW w:w="1134" w:type="dxa"/>
            <w:shd w:val="clear" w:color="auto" w:fill="auto"/>
            <w:noWrap/>
            <w:vAlign w:val="center"/>
          </w:tcPr>
          <w:p>
            <w:pPr>
              <w:jc w:val="center"/>
              <w:rPr>
                <w:rFonts w:ascii="宋体" w:hAnsi="宋体"/>
                <w:szCs w:val="21"/>
              </w:rPr>
            </w:pPr>
            <w:r>
              <w:rPr>
                <w:rFonts w:hint="eastAsia" w:ascii="宋体" w:hAnsi="宋体"/>
                <w:szCs w:val="21"/>
              </w:rPr>
              <w:t>D8</w:t>
            </w:r>
          </w:p>
        </w:tc>
        <w:tc>
          <w:tcPr>
            <w:tcW w:w="4267" w:type="dxa"/>
            <w:shd w:val="clear" w:color="auto" w:fill="auto"/>
            <w:vAlign w:val="center"/>
          </w:tcPr>
          <w:p>
            <w:pPr>
              <w:rPr>
                <w:rFonts w:ascii="宋体" w:hAnsi="宋体" w:cs="宋体"/>
                <w:szCs w:val="21"/>
              </w:rPr>
            </w:pPr>
            <w:r>
              <w:rPr>
                <w:rFonts w:hint="eastAsia" w:ascii="宋体" w:hAnsi="宋体"/>
                <w:szCs w:val="21"/>
              </w:rPr>
              <w:t>内装修工程、设施、设备、部品、能耗等主要档案及运行记录应齐全</w:t>
            </w:r>
          </w:p>
        </w:tc>
        <w:tc>
          <w:tcPr>
            <w:tcW w:w="699"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413" w:type="dxa"/>
            <w:vMerge w:val="continue"/>
            <w:vAlign w:val="center"/>
          </w:tcPr>
          <w:p>
            <w:pPr>
              <w:rPr>
                <w:rFonts w:ascii="宋体" w:hAnsi="宋体"/>
                <w:szCs w:val="21"/>
              </w:rPr>
            </w:pPr>
          </w:p>
        </w:tc>
        <w:tc>
          <w:tcPr>
            <w:tcW w:w="1276" w:type="dxa"/>
            <w:vAlign w:val="center"/>
          </w:tcPr>
          <w:p>
            <w:pPr>
              <w:jc w:val="center"/>
              <w:rPr>
                <w:rFonts w:ascii="宋体" w:hAnsi="宋体" w:cs="宋体"/>
                <w:szCs w:val="21"/>
              </w:rPr>
            </w:pPr>
            <w:r>
              <w:rPr>
                <w:rFonts w:hint="eastAsia" w:ascii="宋体" w:hAnsi="宋体"/>
                <w:szCs w:val="21"/>
              </w:rPr>
              <w:t>其他技术或管理措施</w:t>
            </w:r>
          </w:p>
        </w:tc>
        <w:tc>
          <w:tcPr>
            <w:tcW w:w="1134" w:type="dxa"/>
            <w:shd w:val="clear" w:color="auto" w:fill="auto"/>
            <w:noWrap/>
            <w:vAlign w:val="center"/>
          </w:tcPr>
          <w:p>
            <w:pPr>
              <w:jc w:val="center"/>
              <w:rPr>
                <w:rFonts w:ascii="宋体" w:hAnsi="宋体"/>
                <w:szCs w:val="21"/>
              </w:rPr>
            </w:pPr>
            <w:r>
              <w:rPr>
                <w:rFonts w:hint="eastAsia" w:ascii="宋体" w:hAnsi="宋体"/>
                <w:szCs w:val="21"/>
              </w:rPr>
              <w:t>D9</w:t>
            </w:r>
          </w:p>
        </w:tc>
        <w:tc>
          <w:tcPr>
            <w:tcW w:w="4267" w:type="dxa"/>
            <w:shd w:val="clear" w:color="auto" w:fill="auto"/>
            <w:vAlign w:val="center"/>
          </w:tcPr>
          <w:p>
            <w:pPr>
              <w:rPr>
                <w:rFonts w:ascii="宋体" w:hAnsi="宋体" w:cs="宋体"/>
                <w:szCs w:val="21"/>
              </w:rPr>
            </w:pPr>
            <w:r>
              <w:rPr>
                <w:rFonts w:hint="eastAsia" w:ascii="宋体" w:hAnsi="宋体"/>
                <w:szCs w:val="21"/>
              </w:rPr>
              <w:t>采用节约能源资源、降低碳排放的其他创新技术或管理措施，并有明显效益</w:t>
            </w:r>
          </w:p>
        </w:tc>
        <w:tc>
          <w:tcPr>
            <w:tcW w:w="699" w:type="dxa"/>
            <w:vAlign w:val="center"/>
          </w:tcPr>
          <w:p>
            <w:pPr>
              <w:jc w:val="center"/>
              <w:rPr>
                <w:rFonts w:ascii="宋体" w:hAnsi="宋体"/>
                <w:szCs w:val="21"/>
              </w:rPr>
            </w:pPr>
            <w:r>
              <w:rPr>
                <w:rFonts w:hint="eastAsia" w:ascii="宋体" w:hAnsi="宋体"/>
                <w:szCs w:val="21"/>
              </w:rPr>
              <w:t>2</w:t>
            </w:r>
          </w:p>
        </w:tc>
      </w:tr>
    </w:tbl>
    <w:p>
      <w:pPr>
        <w:spacing w:line="360" w:lineRule="auto"/>
        <w:rPr>
          <w:rFonts w:ascii="宋体" w:hAnsi="宋体" w:cs="宋体"/>
          <w:kern w:val="0"/>
          <w:szCs w:val="21"/>
        </w:rPr>
      </w:pPr>
      <w:r>
        <w:rPr>
          <w:rFonts w:hint="eastAsia" w:ascii="宋体" w:hAnsi="宋体" w:cs="宋体"/>
          <w:b/>
          <w:bCs/>
          <w:kern w:val="0"/>
          <w:szCs w:val="21"/>
        </w:rPr>
        <w:t>7.1.4</w:t>
      </w:r>
      <w:r>
        <w:rPr>
          <w:rFonts w:hint="eastAsia" w:ascii="宋体" w:hAnsi="宋体" w:cs="宋体"/>
          <w:kern w:val="0"/>
          <w:szCs w:val="21"/>
        </w:rPr>
        <w:t xml:space="preserve"> 获奖认证的评价内容包含获得绿建认证、《工程建设施工企业质量管理规范》GB/T50430-2017、环境认证等3个分项，按照表7.1.4中的评价指标进行评分。</w:t>
      </w:r>
    </w:p>
    <w:p>
      <w:pPr>
        <w:spacing w:line="360" w:lineRule="auto"/>
        <w:ind w:firstLine="420" w:firstLineChars="200"/>
        <w:rPr>
          <w:rFonts w:ascii="宋体" w:hAnsi="宋体" w:cs="宋体"/>
          <w:kern w:val="0"/>
          <w:szCs w:val="21"/>
        </w:rPr>
      </w:pPr>
      <w:r>
        <w:rPr>
          <w:rFonts w:hint="eastAsia" w:ascii="宋体" w:hAnsi="宋体" w:cs="宋体"/>
          <w:kern w:val="0"/>
          <w:szCs w:val="21"/>
        </w:rPr>
        <w:t>评定方法：查阅评价对象的获奖资料、查阅相关获评认证证明。</w:t>
      </w:r>
    </w:p>
    <w:p>
      <w:pPr>
        <w:spacing w:line="360" w:lineRule="auto"/>
        <w:jc w:val="center"/>
        <w:rPr>
          <w:rFonts w:ascii="宋体" w:hAnsi="宋体" w:cs="宋体"/>
          <w:b/>
          <w:bCs/>
          <w:kern w:val="0"/>
          <w:szCs w:val="21"/>
        </w:rPr>
      </w:pPr>
      <w:r>
        <w:rPr>
          <w:rFonts w:ascii="宋体" w:hAnsi="宋体" w:cs="宋体"/>
          <w:b/>
          <w:bCs/>
          <w:kern w:val="0"/>
          <w:szCs w:val="21"/>
        </w:rPr>
        <w:t>表</w:t>
      </w:r>
      <w:r>
        <w:rPr>
          <w:rFonts w:hint="eastAsia" w:ascii="宋体" w:hAnsi="宋体" w:cs="宋体"/>
          <w:b/>
          <w:bCs/>
          <w:kern w:val="0"/>
          <w:szCs w:val="21"/>
        </w:rPr>
        <w:t>7.1.4</w:t>
      </w:r>
      <w:r>
        <w:rPr>
          <w:rFonts w:ascii="宋体" w:hAnsi="宋体" w:cs="宋体"/>
          <w:b/>
          <w:bCs/>
          <w:kern w:val="0"/>
          <w:szCs w:val="21"/>
        </w:rPr>
        <w:t xml:space="preserve"> 获奖认证</w:t>
      </w:r>
      <w:r>
        <w:rPr>
          <w:rFonts w:hint="eastAsia" w:ascii="宋体" w:hAnsi="宋体" w:cs="宋体"/>
          <w:b/>
          <w:bCs/>
          <w:kern w:val="0"/>
          <w:szCs w:val="21"/>
        </w:rPr>
        <w:t>评价指标</w:t>
      </w:r>
      <w:r>
        <w:rPr>
          <w:rFonts w:ascii="宋体" w:hAnsi="宋体" w:cs="宋体"/>
          <w:b/>
          <w:bCs/>
          <w:kern w:val="0"/>
          <w:szCs w:val="21"/>
        </w:rPr>
        <w:t>（</w:t>
      </w:r>
      <w:r>
        <w:rPr>
          <w:rFonts w:hint="eastAsia" w:ascii="宋体" w:hAnsi="宋体" w:cs="宋体"/>
          <w:b/>
          <w:bCs/>
          <w:kern w:val="0"/>
          <w:szCs w:val="21"/>
        </w:rPr>
        <w:t>8</w:t>
      </w:r>
      <w:r>
        <w:rPr>
          <w:rFonts w:ascii="宋体" w:hAnsi="宋体" w:cs="宋体"/>
          <w:b/>
          <w:bCs/>
          <w:kern w:val="0"/>
          <w:szCs w:val="21"/>
        </w:rPr>
        <w:t>分）</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1851"/>
        <w:gridCol w:w="1351"/>
        <w:gridCol w:w="305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066" w:type="dxa"/>
            <w:shd w:val="clear" w:color="auto" w:fill="auto"/>
            <w:vAlign w:val="center"/>
          </w:tcPr>
          <w:p>
            <w:pPr>
              <w:jc w:val="center"/>
              <w:rPr>
                <w:rFonts w:ascii="宋体" w:hAnsi="宋体"/>
                <w:szCs w:val="21"/>
              </w:rPr>
            </w:pPr>
            <w:r>
              <w:rPr>
                <w:rFonts w:hint="eastAsia" w:ascii="宋体" w:hAnsi="宋体"/>
                <w:szCs w:val="21"/>
              </w:rPr>
              <w:t>评价项目及分值</w:t>
            </w:r>
          </w:p>
        </w:tc>
        <w:tc>
          <w:tcPr>
            <w:tcW w:w="2053" w:type="dxa"/>
            <w:shd w:val="clear" w:color="auto" w:fill="auto"/>
            <w:noWrap/>
            <w:vAlign w:val="center"/>
          </w:tcPr>
          <w:p>
            <w:pPr>
              <w:jc w:val="center"/>
              <w:rPr>
                <w:rFonts w:ascii="宋体" w:hAnsi="宋体"/>
                <w:szCs w:val="21"/>
              </w:rPr>
            </w:pPr>
            <w:r>
              <w:rPr>
                <w:rFonts w:hint="eastAsia" w:ascii="宋体" w:hAnsi="宋体"/>
                <w:szCs w:val="21"/>
              </w:rPr>
              <w:t>分项</w:t>
            </w:r>
          </w:p>
        </w:tc>
        <w:tc>
          <w:tcPr>
            <w:tcW w:w="1491" w:type="dxa"/>
            <w:shd w:val="clear" w:color="auto" w:fill="auto"/>
            <w:noWrap/>
            <w:vAlign w:val="center"/>
          </w:tcPr>
          <w:p>
            <w:pPr>
              <w:jc w:val="center"/>
              <w:rPr>
                <w:rFonts w:ascii="宋体" w:hAnsi="宋体"/>
                <w:szCs w:val="21"/>
              </w:rPr>
            </w:pPr>
            <w:r>
              <w:rPr>
                <w:rFonts w:hint="eastAsia" w:ascii="宋体" w:hAnsi="宋体"/>
                <w:szCs w:val="21"/>
              </w:rPr>
              <w:t>子项序号</w:t>
            </w:r>
          </w:p>
        </w:tc>
        <w:tc>
          <w:tcPr>
            <w:tcW w:w="3402" w:type="dxa"/>
            <w:shd w:val="clear" w:color="auto" w:fill="auto"/>
            <w:vAlign w:val="center"/>
          </w:tcPr>
          <w:p>
            <w:pPr>
              <w:jc w:val="center"/>
              <w:rPr>
                <w:rFonts w:ascii="宋体" w:hAnsi="宋体"/>
                <w:szCs w:val="21"/>
              </w:rPr>
            </w:pPr>
            <w:r>
              <w:rPr>
                <w:rFonts w:hint="eastAsia" w:ascii="宋体" w:hAnsi="宋体"/>
                <w:szCs w:val="21"/>
              </w:rPr>
              <w:t>指标内容</w:t>
            </w:r>
          </w:p>
        </w:tc>
        <w:tc>
          <w:tcPr>
            <w:tcW w:w="730" w:type="dxa"/>
            <w:vAlign w:val="center"/>
          </w:tcPr>
          <w:p>
            <w:pP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66" w:type="dxa"/>
            <w:vMerge w:val="restart"/>
            <w:shd w:val="clear" w:color="auto" w:fill="auto"/>
            <w:vAlign w:val="center"/>
          </w:tcPr>
          <w:p>
            <w:pPr>
              <w:jc w:val="center"/>
              <w:rPr>
                <w:rFonts w:ascii="宋体" w:hAnsi="宋体"/>
                <w:szCs w:val="21"/>
              </w:rPr>
            </w:pPr>
            <w:r>
              <w:rPr>
                <w:rFonts w:hint="eastAsia" w:ascii="宋体" w:hAnsi="宋体"/>
                <w:szCs w:val="21"/>
              </w:rPr>
              <w:t>获得的奖项</w:t>
            </w:r>
          </w:p>
          <w:p>
            <w:pPr>
              <w:jc w:val="center"/>
              <w:rPr>
                <w:rFonts w:ascii="宋体" w:hAnsi="宋体"/>
                <w:kern w:val="0"/>
                <w:szCs w:val="21"/>
              </w:rPr>
            </w:pPr>
            <w:r>
              <w:rPr>
                <w:rFonts w:hint="eastAsia" w:ascii="宋体" w:hAnsi="宋体"/>
                <w:szCs w:val="21"/>
              </w:rPr>
              <w:t>和认证</w:t>
            </w:r>
          </w:p>
          <w:p>
            <w:pPr>
              <w:jc w:val="center"/>
              <w:rPr>
                <w:rFonts w:ascii="宋体" w:hAnsi="宋体"/>
                <w:kern w:val="0"/>
                <w:szCs w:val="21"/>
              </w:rPr>
            </w:pPr>
            <w:r>
              <w:rPr>
                <w:rFonts w:hint="eastAsia" w:ascii="宋体" w:hAnsi="宋体"/>
                <w:kern w:val="0"/>
                <w:szCs w:val="21"/>
              </w:rPr>
              <w:t>9</w:t>
            </w:r>
          </w:p>
        </w:tc>
        <w:tc>
          <w:tcPr>
            <w:tcW w:w="2053" w:type="dxa"/>
            <w:shd w:val="clear" w:color="auto" w:fill="auto"/>
            <w:noWrap/>
            <w:vAlign w:val="center"/>
          </w:tcPr>
          <w:p>
            <w:pPr>
              <w:jc w:val="center"/>
              <w:rPr>
                <w:rFonts w:ascii="宋体" w:hAnsi="宋体"/>
                <w:szCs w:val="21"/>
              </w:rPr>
            </w:pPr>
            <w:r>
              <w:rPr>
                <w:rFonts w:hint="eastAsia" w:ascii="宋体" w:hAnsi="宋体"/>
                <w:szCs w:val="21"/>
              </w:rPr>
              <w:t>绿建认证</w:t>
            </w:r>
          </w:p>
        </w:tc>
        <w:tc>
          <w:tcPr>
            <w:tcW w:w="1491" w:type="dxa"/>
            <w:shd w:val="clear" w:color="auto" w:fill="auto"/>
            <w:noWrap/>
            <w:vAlign w:val="center"/>
          </w:tcPr>
          <w:p>
            <w:pPr>
              <w:jc w:val="center"/>
              <w:rPr>
                <w:rFonts w:ascii="宋体" w:hAnsi="宋体"/>
                <w:szCs w:val="21"/>
              </w:rPr>
            </w:pPr>
            <w:r>
              <w:rPr>
                <w:rFonts w:hint="eastAsia" w:ascii="宋体" w:hAnsi="宋体"/>
                <w:szCs w:val="21"/>
              </w:rPr>
              <w:t>D10</w:t>
            </w:r>
          </w:p>
        </w:tc>
        <w:tc>
          <w:tcPr>
            <w:tcW w:w="3402" w:type="dxa"/>
            <w:shd w:val="clear" w:color="auto" w:fill="auto"/>
            <w:vAlign w:val="center"/>
          </w:tcPr>
          <w:p>
            <w:pPr>
              <w:pStyle w:val="11"/>
              <w:spacing w:before="0" w:beforeAutospacing="0" w:after="0" w:afterAutospacing="0"/>
              <w:jc w:val="center"/>
              <w:rPr>
                <w:rFonts w:ascii="宋体" w:hAnsi="宋体"/>
                <w:sz w:val="21"/>
                <w:szCs w:val="21"/>
              </w:rPr>
            </w:pPr>
            <w:r>
              <w:rPr>
                <w:rFonts w:hint="eastAsia" w:ascii="宋体" w:hAnsi="宋体"/>
                <w:sz w:val="21"/>
                <w:szCs w:val="21"/>
                <w:shd w:val="clear" w:color="auto" w:fill="FFFFFF"/>
              </w:rPr>
              <w:t>获得绿建二星认证得1分，三星认证</w:t>
            </w:r>
            <w:r>
              <w:rPr>
                <w:rFonts w:ascii="宋体" w:hAnsi="宋体"/>
                <w:sz w:val="21"/>
                <w:szCs w:val="21"/>
                <w:shd w:val="clear" w:color="auto" w:fill="FFFFFF"/>
              </w:rPr>
              <w:t>2</w:t>
            </w:r>
            <w:r>
              <w:rPr>
                <w:rFonts w:hint="eastAsia" w:ascii="宋体" w:hAnsi="宋体"/>
                <w:sz w:val="21"/>
                <w:szCs w:val="21"/>
                <w:shd w:val="clear" w:color="auto" w:fill="FFFFFF"/>
              </w:rPr>
              <w:t>分</w:t>
            </w:r>
          </w:p>
        </w:tc>
        <w:tc>
          <w:tcPr>
            <w:tcW w:w="730"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066" w:type="dxa"/>
            <w:vMerge w:val="continue"/>
            <w:shd w:val="clear" w:color="auto" w:fill="auto"/>
            <w:vAlign w:val="center"/>
          </w:tcPr>
          <w:p>
            <w:pPr>
              <w:jc w:val="center"/>
              <w:rPr>
                <w:rFonts w:ascii="宋体" w:hAnsi="宋体"/>
                <w:szCs w:val="21"/>
              </w:rPr>
            </w:pPr>
          </w:p>
        </w:tc>
        <w:tc>
          <w:tcPr>
            <w:tcW w:w="2053" w:type="dxa"/>
            <w:shd w:val="clear" w:color="auto" w:fill="auto"/>
            <w:noWrap/>
            <w:vAlign w:val="center"/>
          </w:tcPr>
          <w:p>
            <w:pPr>
              <w:jc w:val="center"/>
              <w:rPr>
                <w:rFonts w:ascii="宋体" w:hAnsi="宋体"/>
                <w:szCs w:val="21"/>
              </w:rPr>
            </w:pPr>
            <w:r>
              <w:rPr>
                <w:rFonts w:hint="eastAsia" w:ascii="宋体" w:hAnsi="宋体"/>
                <w:szCs w:val="21"/>
              </w:rPr>
              <w:t>工程建设施工企业质量管理规范 GB/T50430-2017</w:t>
            </w:r>
          </w:p>
        </w:tc>
        <w:tc>
          <w:tcPr>
            <w:tcW w:w="1491" w:type="dxa"/>
            <w:shd w:val="clear" w:color="auto" w:fill="auto"/>
            <w:noWrap/>
            <w:vAlign w:val="center"/>
          </w:tcPr>
          <w:p>
            <w:pPr>
              <w:jc w:val="center"/>
              <w:rPr>
                <w:rFonts w:ascii="宋体" w:hAnsi="宋体"/>
                <w:szCs w:val="21"/>
              </w:rPr>
            </w:pPr>
            <w:r>
              <w:rPr>
                <w:rFonts w:hint="eastAsia" w:ascii="宋体" w:hAnsi="宋体"/>
                <w:szCs w:val="21"/>
              </w:rPr>
              <w:t>D11</w:t>
            </w:r>
          </w:p>
        </w:tc>
        <w:tc>
          <w:tcPr>
            <w:tcW w:w="3402" w:type="dxa"/>
            <w:shd w:val="clear" w:color="auto" w:fill="auto"/>
            <w:vAlign w:val="center"/>
          </w:tcPr>
          <w:p>
            <w:pPr>
              <w:pStyle w:val="11"/>
              <w:spacing w:before="0" w:beforeAutospacing="0" w:after="0" w:afterAutospacing="0"/>
              <w:jc w:val="center"/>
              <w:rPr>
                <w:rFonts w:ascii="宋体" w:hAnsi="宋体"/>
                <w:sz w:val="21"/>
                <w:szCs w:val="21"/>
              </w:rPr>
            </w:pPr>
            <w:r>
              <w:rPr>
                <w:rStyle w:val="16"/>
                <w:rFonts w:hint="eastAsia" w:ascii="宋体" w:hAnsi="宋体" w:cs="宋体"/>
                <w:b w:val="0"/>
                <w:bCs w:val="0"/>
                <w:color w:val="222222"/>
                <w:sz w:val="21"/>
                <w:szCs w:val="21"/>
                <w:shd w:val="clear" w:color="auto" w:fill="FFFFFF"/>
              </w:rPr>
              <w:t>符合《工程建设施工企业质量管理规范 》GB/T50430-2017的相关的证明文件</w:t>
            </w:r>
          </w:p>
        </w:tc>
        <w:tc>
          <w:tcPr>
            <w:tcW w:w="730" w:type="dxa"/>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2066" w:type="dxa"/>
            <w:vMerge w:val="continue"/>
            <w:shd w:val="clear" w:color="auto" w:fill="auto"/>
            <w:vAlign w:val="center"/>
          </w:tcPr>
          <w:p>
            <w:pPr>
              <w:jc w:val="center"/>
              <w:rPr>
                <w:rFonts w:ascii="宋体" w:hAnsi="宋体"/>
                <w:szCs w:val="21"/>
              </w:rPr>
            </w:pPr>
          </w:p>
        </w:tc>
        <w:tc>
          <w:tcPr>
            <w:tcW w:w="2053" w:type="dxa"/>
            <w:shd w:val="clear" w:color="auto" w:fill="auto"/>
            <w:noWrap/>
            <w:vAlign w:val="center"/>
          </w:tcPr>
          <w:p>
            <w:pPr>
              <w:jc w:val="center"/>
              <w:rPr>
                <w:rFonts w:ascii="宋体" w:hAnsi="宋体"/>
                <w:szCs w:val="21"/>
              </w:rPr>
            </w:pPr>
            <w:r>
              <w:rPr>
                <w:rFonts w:hint="eastAsia" w:ascii="宋体" w:hAnsi="宋体"/>
                <w:szCs w:val="21"/>
              </w:rPr>
              <w:t>节能认证、环境认证</w:t>
            </w:r>
          </w:p>
        </w:tc>
        <w:tc>
          <w:tcPr>
            <w:tcW w:w="1491" w:type="dxa"/>
            <w:shd w:val="clear" w:color="auto" w:fill="auto"/>
            <w:noWrap/>
            <w:vAlign w:val="center"/>
          </w:tcPr>
          <w:p>
            <w:pPr>
              <w:jc w:val="center"/>
              <w:rPr>
                <w:rFonts w:ascii="宋体" w:hAnsi="宋体"/>
                <w:szCs w:val="21"/>
              </w:rPr>
            </w:pPr>
            <w:r>
              <w:rPr>
                <w:rFonts w:hint="eastAsia" w:ascii="宋体" w:hAnsi="宋体"/>
                <w:szCs w:val="21"/>
              </w:rPr>
              <w:t>D12</w:t>
            </w:r>
          </w:p>
        </w:tc>
        <w:tc>
          <w:tcPr>
            <w:tcW w:w="3402" w:type="dxa"/>
            <w:shd w:val="clear" w:color="auto" w:fill="auto"/>
            <w:vAlign w:val="center"/>
          </w:tcPr>
          <w:p>
            <w:pPr>
              <w:jc w:val="center"/>
              <w:rPr>
                <w:rFonts w:ascii="宋体" w:hAnsi="宋体"/>
                <w:szCs w:val="21"/>
              </w:rPr>
            </w:pPr>
            <w:r>
              <w:rPr>
                <w:rFonts w:hint="eastAsia" w:ascii="宋体" w:hAnsi="宋体"/>
                <w:szCs w:val="21"/>
              </w:rPr>
              <w:t>通过北京市及以上超低能耗、宜居项目相关评审或认证得1分，获得北京市及以上零能耗、零碳、环境认证得2分，总分值2分</w:t>
            </w:r>
          </w:p>
        </w:tc>
        <w:tc>
          <w:tcPr>
            <w:tcW w:w="730" w:type="dxa"/>
            <w:vAlign w:val="center"/>
          </w:tcPr>
          <w:p>
            <w:pPr>
              <w:jc w:val="center"/>
              <w:rPr>
                <w:rFonts w:ascii="宋体" w:hAnsi="宋体"/>
                <w:szCs w:val="21"/>
              </w:rPr>
            </w:pPr>
            <w:r>
              <w:rPr>
                <w:rFonts w:hint="eastAsia" w:ascii="宋体" w:hAnsi="宋体"/>
                <w:szCs w:val="21"/>
              </w:rPr>
              <w:t>3</w:t>
            </w:r>
          </w:p>
        </w:tc>
      </w:tr>
    </w:tbl>
    <w:p>
      <w:pPr>
        <w:spacing w:line="360" w:lineRule="auto"/>
        <w:rPr>
          <w:rFonts w:ascii="宋体" w:hAnsi="宋体" w:cs="宋体"/>
          <w:kern w:val="0"/>
          <w:szCs w:val="21"/>
        </w:rPr>
      </w:pPr>
      <w:r>
        <w:rPr>
          <w:rFonts w:hint="eastAsia" w:ascii="宋体" w:hAnsi="宋体" w:cs="宋体"/>
          <w:b/>
          <w:bCs/>
          <w:kern w:val="0"/>
          <w:szCs w:val="21"/>
        </w:rPr>
        <w:t>7.1.5</w:t>
      </w:r>
      <w:r>
        <w:rPr>
          <w:rFonts w:hint="eastAsia" w:ascii="宋体" w:hAnsi="宋体" w:cs="宋体"/>
          <w:kern w:val="0"/>
          <w:szCs w:val="21"/>
        </w:rPr>
        <w:t xml:space="preserve"> 优良部品与工艺的评价内容包含装配式内装部品、利于改善室内环境部品或技术、部品或工艺认证、发明专利或软件著作权、省部级以上部品或工艺获奖5个分项，按照表7.1.5中的评价指标进行评分。</w:t>
      </w:r>
    </w:p>
    <w:p>
      <w:pPr>
        <w:spacing w:line="360" w:lineRule="auto"/>
        <w:ind w:firstLine="420" w:firstLineChars="200"/>
        <w:rPr>
          <w:rFonts w:ascii="宋体" w:hAnsi="宋体" w:cs="宋体"/>
          <w:kern w:val="0"/>
          <w:szCs w:val="21"/>
        </w:rPr>
      </w:pPr>
      <w:r>
        <w:rPr>
          <w:rFonts w:hint="eastAsia" w:ascii="宋体" w:hAnsi="宋体" w:cs="宋体"/>
          <w:kern w:val="0"/>
          <w:szCs w:val="21"/>
        </w:rPr>
        <w:t>评价方法：查阅评价对象相关部品、工艺文件、施工现场照片及相关证明材料。</w:t>
      </w:r>
    </w:p>
    <w:p>
      <w:pPr>
        <w:spacing w:line="360" w:lineRule="auto"/>
        <w:jc w:val="center"/>
        <w:rPr>
          <w:rFonts w:ascii="宋体" w:hAnsi="宋体" w:cs="宋体"/>
          <w:b/>
          <w:bCs/>
          <w:kern w:val="0"/>
          <w:szCs w:val="21"/>
        </w:rPr>
      </w:pPr>
      <w:r>
        <w:rPr>
          <w:rFonts w:ascii="宋体" w:hAnsi="宋体" w:cs="宋体"/>
          <w:b/>
          <w:bCs/>
          <w:kern w:val="0"/>
          <w:szCs w:val="21"/>
        </w:rPr>
        <w:t>表</w:t>
      </w:r>
      <w:r>
        <w:rPr>
          <w:rFonts w:hint="eastAsia" w:ascii="宋体" w:hAnsi="宋体" w:cs="宋体"/>
          <w:b/>
          <w:bCs/>
          <w:kern w:val="0"/>
          <w:szCs w:val="21"/>
        </w:rPr>
        <w:t>7</w:t>
      </w:r>
      <w:r>
        <w:rPr>
          <w:rFonts w:ascii="宋体" w:hAnsi="宋体" w:cs="宋体"/>
          <w:b/>
          <w:bCs/>
          <w:kern w:val="0"/>
          <w:szCs w:val="21"/>
        </w:rPr>
        <w:t>.</w:t>
      </w:r>
      <w:r>
        <w:rPr>
          <w:rFonts w:hint="eastAsia" w:ascii="宋体" w:hAnsi="宋体" w:cs="宋体"/>
          <w:b/>
          <w:bCs/>
          <w:kern w:val="0"/>
          <w:szCs w:val="21"/>
        </w:rPr>
        <w:t>1</w:t>
      </w:r>
      <w:r>
        <w:rPr>
          <w:rFonts w:ascii="宋体" w:hAnsi="宋体" w:cs="宋体"/>
          <w:b/>
          <w:bCs/>
          <w:kern w:val="0"/>
          <w:szCs w:val="21"/>
        </w:rPr>
        <w:t>.</w:t>
      </w:r>
      <w:r>
        <w:rPr>
          <w:rFonts w:hint="eastAsia" w:ascii="宋体" w:hAnsi="宋体" w:cs="宋体"/>
          <w:b/>
          <w:bCs/>
          <w:kern w:val="0"/>
          <w:szCs w:val="21"/>
        </w:rPr>
        <w:t>5</w:t>
      </w:r>
      <w:r>
        <w:rPr>
          <w:rFonts w:ascii="宋体" w:hAnsi="宋体" w:cs="宋体"/>
          <w:b/>
          <w:bCs/>
          <w:kern w:val="0"/>
          <w:szCs w:val="21"/>
        </w:rPr>
        <w:t xml:space="preserve"> 优良</w:t>
      </w:r>
      <w:r>
        <w:rPr>
          <w:rFonts w:hint="eastAsia" w:ascii="宋体" w:hAnsi="宋体" w:cs="宋体"/>
          <w:b/>
          <w:bCs/>
          <w:kern w:val="0"/>
          <w:szCs w:val="21"/>
        </w:rPr>
        <w:t>部品与</w:t>
      </w:r>
      <w:r>
        <w:rPr>
          <w:rFonts w:ascii="宋体" w:hAnsi="宋体" w:cs="宋体"/>
          <w:b/>
          <w:bCs/>
          <w:kern w:val="0"/>
          <w:szCs w:val="21"/>
        </w:rPr>
        <w:t>工艺</w:t>
      </w:r>
      <w:r>
        <w:rPr>
          <w:rFonts w:hint="eastAsia" w:ascii="宋体" w:hAnsi="宋体" w:cs="宋体"/>
          <w:b/>
          <w:bCs/>
          <w:kern w:val="0"/>
          <w:szCs w:val="21"/>
        </w:rPr>
        <w:t>评价指标</w:t>
      </w:r>
      <w:r>
        <w:rPr>
          <w:rFonts w:ascii="宋体" w:hAnsi="宋体" w:cs="宋体"/>
          <w:b/>
          <w:bCs/>
          <w:kern w:val="0"/>
          <w:szCs w:val="21"/>
        </w:rPr>
        <w:t>（</w:t>
      </w:r>
      <w:r>
        <w:rPr>
          <w:rFonts w:hint="eastAsia" w:ascii="宋体" w:hAnsi="宋体" w:cs="宋体"/>
          <w:b/>
          <w:bCs/>
          <w:kern w:val="0"/>
          <w:szCs w:val="21"/>
        </w:rPr>
        <w:t>13</w:t>
      </w:r>
      <w:r>
        <w:rPr>
          <w:rFonts w:ascii="宋体" w:hAnsi="宋体" w:cs="宋体"/>
          <w:b/>
          <w:bCs/>
          <w:kern w:val="0"/>
          <w:szCs w:val="21"/>
        </w:rPr>
        <w:t>分）</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641"/>
        <w:gridCol w:w="1086"/>
        <w:gridCol w:w="2990"/>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89" w:type="pct"/>
            <w:shd w:val="clear" w:color="auto" w:fill="auto"/>
            <w:vAlign w:val="center"/>
          </w:tcPr>
          <w:p>
            <w:pPr>
              <w:jc w:val="center"/>
              <w:rPr>
                <w:rFonts w:ascii="宋体" w:hAnsi="宋体"/>
                <w:szCs w:val="21"/>
              </w:rPr>
            </w:pPr>
            <w:r>
              <w:rPr>
                <w:rFonts w:hint="eastAsia" w:ascii="宋体" w:hAnsi="宋体"/>
                <w:szCs w:val="21"/>
              </w:rPr>
              <w:t>评价项目及分值</w:t>
            </w:r>
          </w:p>
        </w:tc>
        <w:tc>
          <w:tcPr>
            <w:tcW w:w="1501" w:type="pct"/>
            <w:shd w:val="clear" w:color="auto" w:fill="auto"/>
            <w:noWrap/>
            <w:vAlign w:val="center"/>
          </w:tcPr>
          <w:p>
            <w:pPr>
              <w:jc w:val="center"/>
              <w:rPr>
                <w:rFonts w:ascii="宋体" w:hAnsi="宋体"/>
                <w:szCs w:val="21"/>
              </w:rPr>
            </w:pPr>
            <w:r>
              <w:rPr>
                <w:rFonts w:hint="eastAsia" w:ascii="宋体" w:hAnsi="宋体"/>
                <w:szCs w:val="21"/>
              </w:rPr>
              <w:t>分项</w:t>
            </w:r>
          </w:p>
        </w:tc>
        <w:tc>
          <w:tcPr>
            <w:tcW w:w="618" w:type="pct"/>
            <w:shd w:val="clear" w:color="auto" w:fill="auto"/>
            <w:noWrap/>
            <w:vAlign w:val="center"/>
          </w:tcPr>
          <w:p>
            <w:pPr>
              <w:rPr>
                <w:rFonts w:ascii="宋体" w:hAnsi="宋体"/>
                <w:szCs w:val="21"/>
              </w:rPr>
            </w:pPr>
            <w:r>
              <w:rPr>
                <w:rFonts w:hint="eastAsia" w:ascii="宋体" w:hAnsi="宋体"/>
                <w:szCs w:val="21"/>
              </w:rPr>
              <w:t>子项序号</w:t>
            </w:r>
          </w:p>
        </w:tc>
        <w:tc>
          <w:tcPr>
            <w:tcW w:w="1700" w:type="pct"/>
            <w:shd w:val="clear" w:color="auto" w:fill="auto"/>
            <w:vAlign w:val="center"/>
          </w:tcPr>
          <w:p>
            <w:pPr>
              <w:jc w:val="center"/>
              <w:rPr>
                <w:rFonts w:ascii="宋体" w:hAnsi="宋体"/>
                <w:szCs w:val="21"/>
              </w:rPr>
            </w:pPr>
            <w:r>
              <w:rPr>
                <w:rFonts w:hint="eastAsia" w:ascii="宋体" w:hAnsi="宋体"/>
                <w:szCs w:val="21"/>
              </w:rPr>
              <w:t>指标内容</w:t>
            </w:r>
          </w:p>
        </w:tc>
        <w:tc>
          <w:tcPr>
            <w:tcW w:w="388" w:type="pct"/>
            <w:vAlign w:val="center"/>
          </w:tcPr>
          <w:p>
            <w:pP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789" w:type="pct"/>
            <w:vMerge w:val="restart"/>
            <w:shd w:val="clear" w:color="auto" w:fill="auto"/>
            <w:vAlign w:val="center"/>
          </w:tcPr>
          <w:p>
            <w:pPr>
              <w:jc w:val="center"/>
              <w:rPr>
                <w:rFonts w:ascii="宋体" w:hAnsi="宋体"/>
                <w:szCs w:val="21"/>
              </w:rPr>
            </w:pPr>
            <w:r>
              <w:rPr>
                <w:rFonts w:hint="eastAsia" w:ascii="宋体" w:hAnsi="宋体"/>
                <w:szCs w:val="21"/>
              </w:rPr>
              <w:t>优良部品与工艺</w:t>
            </w:r>
          </w:p>
          <w:p>
            <w:pPr>
              <w:jc w:val="center"/>
              <w:rPr>
                <w:rFonts w:ascii="宋体" w:hAnsi="宋体"/>
                <w:kern w:val="0"/>
                <w:szCs w:val="21"/>
              </w:rPr>
            </w:pPr>
            <w:r>
              <w:rPr>
                <w:rFonts w:hint="eastAsia" w:ascii="宋体" w:hAnsi="宋体"/>
                <w:kern w:val="0"/>
                <w:szCs w:val="21"/>
              </w:rPr>
              <w:t>13</w:t>
            </w:r>
          </w:p>
        </w:tc>
        <w:tc>
          <w:tcPr>
            <w:tcW w:w="1501" w:type="pct"/>
            <w:shd w:val="clear" w:color="auto" w:fill="auto"/>
            <w:noWrap/>
            <w:vAlign w:val="center"/>
          </w:tcPr>
          <w:p>
            <w:pPr>
              <w:rPr>
                <w:rFonts w:ascii="宋体" w:hAnsi="宋体"/>
                <w:szCs w:val="21"/>
              </w:rPr>
            </w:pPr>
            <w:r>
              <w:rPr>
                <w:rFonts w:hint="eastAsia" w:ascii="宋体" w:hAnsi="宋体"/>
                <w:szCs w:val="21"/>
              </w:rPr>
              <w:t>装配式内装部品</w:t>
            </w:r>
          </w:p>
        </w:tc>
        <w:tc>
          <w:tcPr>
            <w:tcW w:w="618" w:type="pct"/>
            <w:shd w:val="clear" w:color="auto" w:fill="auto"/>
            <w:noWrap/>
            <w:vAlign w:val="center"/>
          </w:tcPr>
          <w:p>
            <w:pPr>
              <w:jc w:val="center"/>
              <w:rPr>
                <w:rFonts w:ascii="宋体" w:hAnsi="宋体"/>
                <w:szCs w:val="21"/>
              </w:rPr>
            </w:pPr>
            <w:r>
              <w:rPr>
                <w:rFonts w:hint="eastAsia" w:ascii="宋体" w:hAnsi="宋体"/>
                <w:szCs w:val="21"/>
              </w:rPr>
              <w:t>D13</w:t>
            </w:r>
          </w:p>
        </w:tc>
        <w:tc>
          <w:tcPr>
            <w:tcW w:w="1700" w:type="pct"/>
            <w:shd w:val="clear" w:color="auto" w:fill="auto"/>
            <w:vAlign w:val="center"/>
          </w:tcPr>
          <w:p>
            <w:pPr>
              <w:rPr>
                <w:rFonts w:ascii="宋体" w:hAnsi="宋体"/>
                <w:szCs w:val="21"/>
              </w:rPr>
            </w:pPr>
            <w:r>
              <w:rPr>
                <w:rFonts w:hint="eastAsia" w:ascii="宋体" w:hAnsi="宋体"/>
                <w:szCs w:val="21"/>
              </w:rPr>
              <w:t>采用装配式内装部品或技术，采用1项的1分，最高3分</w:t>
            </w:r>
          </w:p>
        </w:tc>
        <w:tc>
          <w:tcPr>
            <w:tcW w:w="388" w:type="pct"/>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789" w:type="pct"/>
            <w:vMerge w:val="continue"/>
            <w:shd w:val="clear" w:color="auto" w:fill="auto"/>
            <w:vAlign w:val="center"/>
          </w:tcPr>
          <w:p>
            <w:pPr>
              <w:rPr>
                <w:rFonts w:ascii="宋体" w:hAnsi="宋体"/>
                <w:szCs w:val="21"/>
              </w:rPr>
            </w:pPr>
          </w:p>
        </w:tc>
        <w:tc>
          <w:tcPr>
            <w:tcW w:w="1501" w:type="pct"/>
            <w:shd w:val="clear" w:color="auto" w:fill="auto"/>
            <w:noWrap/>
            <w:vAlign w:val="center"/>
          </w:tcPr>
          <w:p>
            <w:pPr>
              <w:rPr>
                <w:rFonts w:ascii="宋体" w:hAnsi="宋体"/>
                <w:szCs w:val="21"/>
              </w:rPr>
            </w:pPr>
            <w:r>
              <w:rPr>
                <w:rFonts w:hint="eastAsia" w:ascii="宋体" w:hAnsi="宋体"/>
                <w:szCs w:val="21"/>
              </w:rPr>
              <w:t>利于改善室内环境部品或技术</w:t>
            </w:r>
          </w:p>
        </w:tc>
        <w:tc>
          <w:tcPr>
            <w:tcW w:w="618" w:type="pct"/>
            <w:shd w:val="clear" w:color="auto" w:fill="auto"/>
            <w:noWrap/>
            <w:vAlign w:val="center"/>
          </w:tcPr>
          <w:p>
            <w:pPr>
              <w:jc w:val="center"/>
              <w:rPr>
                <w:rFonts w:ascii="宋体" w:hAnsi="宋体"/>
                <w:szCs w:val="21"/>
              </w:rPr>
            </w:pPr>
            <w:r>
              <w:rPr>
                <w:rFonts w:hint="eastAsia" w:ascii="宋体" w:hAnsi="宋体"/>
                <w:szCs w:val="21"/>
              </w:rPr>
              <w:t>D</w:t>
            </w:r>
            <w:r>
              <w:rPr>
                <w:rFonts w:ascii="宋体" w:hAnsi="宋体"/>
                <w:szCs w:val="21"/>
              </w:rPr>
              <w:t>1</w:t>
            </w:r>
            <w:r>
              <w:rPr>
                <w:rFonts w:hint="eastAsia" w:ascii="宋体" w:hAnsi="宋体"/>
                <w:szCs w:val="21"/>
              </w:rPr>
              <w:t>4</w:t>
            </w:r>
          </w:p>
        </w:tc>
        <w:tc>
          <w:tcPr>
            <w:tcW w:w="1700" w:type="pct"/>
            <w:shd w:val="clear" w:color="auto" w:fill="auto"/>
            <w:vAlign w:val="center"/>
          </w:tcPr>
          <w:p>
            <w:pPr>
              <w:rPr>
                <w:rFonts w:ascii="宋体" w:hAnsi="宋体"/>
                <w:szCs w:val="21"/>
              </w:rPr>
            </w:pPr>
            <w:r>
              <w:rPr>
                <w:rFonts w:hint="eastAsia" w:ascii="宋体" w:hAnsi="宋体"/>
                <w:szCs w:val="21"/>
              </w:rPr>
              <w:t>采用有利于改善室内环境的部品或技术，采用1项得1分，最高3分</w:t>
            </w:r>
          </w:p>
        </w:tc>
        <w:tc>
          <w:tcPr>
            <w:tcW w:w="388" w:type="pct"/>
            <w:vAlign w:val="center"/>
          </w:tcPr>
          <w:p>
            <w:pPr>
              <w:jc w:val="center"/>
              <w:rPr>
                <w:rFonts w:ascii="宋体" w:hAnsi="宋体"/>
                <w:szCs w:val="21"/>
              </w:rPr>
            </w:pP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9" w:type="pct"/>
            <w:vMerge w:val="continue"/>
            <w:vAlign w:val="center"/>
          </w:tcPr>
          <w:p>
            <w:pPr>
              <w:rPr>
                <w:rFonts w:ascii="宋体" w:hAnsi="宋体"/>
                <w:szCs w:val="21"/>
              </w:rPr>
            </w:pPr>
          </w:p>
        </w:tc>
        <w:tc>
          <w:tcPr>
            <w:tcW w:w="1501" w:type="pct"/>
            <w:shd w:val="clear" w:color="auto" w:fill="auto"/>
            <w:noWrap/>
            <w:vAlign w:val="center"/>
          </w:tcPr>
          <w:p>
            <w:pPr>
              <w:rPr>
                <w:rFonts w:ascii="宋体" w:hAnsi="宋体" w:cs="宋体"/>
                <w:szCs w:val="21"/>
              </w:rPr>
            </w:pPr>
            <w:r>
              <w:rPr>
                <w:rFonts w:hint="eastAsia" w:ascii="宋体" w:hAnsi="宋体"/>
                <w:szCs w:val="21"/>
              </w:rPr>
              <w:t>部品或工艺认证获奖</w:t>
            </w:r>
          </w:p>
        </w:tc>
        <w:tc>
          <w:tcPr>
            <w:tcW w:w="618" w:type="pct"/>
            <w:shd w:val="clear" w:color="auto" w:fill="auto"/>
            <w:noWrap/>
            <w:vAlign w:val="center"/>
          </w:tcPr>
          <w:p>
            <w:pPr>
              <w:jc w:val="center"/>
              <w:rPr>
                <w:rFonts w:ascii="宋体" w:hAnsi="宋体"/>
                <w:szCs w:val="21"/>
              </w:rPr>
            </w:pPr>
            <w:r>
              <w:rPr>
                <w:rFonts w:hint="eastAsia" w:ascii="宋体" w:hAnsi="宋体"/>
                <w:szCs w:val="21"/>
              </w:rPr>
              <w:t>D15</w:t>
            </w:r>
          </w:p>
        </w:tc>
        <w:tc>
          <w:tcPr>
            <w:tcW w:w="1700" w:type="pct"/>
            <w:shd w:val="clear" w:color="auto" w:fill="auto"/>
            <w:vAlign w:val="center"/>
          </w:tcPr>
          <w:p>
            <w:pPr>
              <w:rPr>
                <w:rFonts w:ascii="宋体" w:hAnsi="宋体" w:cs="宋体"/>
                <w:szCs w:val="21"/>
              </w:rPr>
            </w:pPr>
            <w:r>
              <w:rPr>
                <w:rFonts w:hint="eastAsia" w:ascii="宋体" w:hAnsi="宋体"/>
                <w:szCs w:val="21"/>
              </w:rPr>
              <w:t>部品、技术获得市级以上认证或奖励，获得1项认证奖项得1分，最高2分</w:t>
            </w:r>
          </w:p>
        </w:tc>
        <w:tc>
          <w:tcPr>
            <w:tcW w:w="388" w:type="pct"/>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9" w:type="pct"/>
            <w:vMerge w:val="continue"/>
            <w:vAlign w:val="center"/>
          </w:tcPr>
          <w:p>
            <w:pPr>
              <w:rPr>
                <w:rFonts w:ascii="宋体" w:hAnsi="宋体"/>
                <w:szCs w:val="21"/>
              </w:rPr>
            </w:pPr>
          </w:p>
        </w:tc>
        <w:tc>
          <w:tcPr>
            <w:tcW w:w="1501" w:type="pct"/>
            <w:shd w:val="clear" w:color="auto" w:fill="auto"/>
            <w:noWrap/>
            <w:vAlign w:val="center"/>
          </w:tcPr>
          <w:p>
            <w:pPr>
              <w:rPr>
                <w:rFonts w:ascii="宋体" w:hAnsi="宋体"/>
                <w:szCs w:val="21"/>
              </w:rPr>
            </w:pPr>
            <w:r>
              <w:rPr>
                <w:rFonts w:hint="eastAsia" w:ascii="宋体" w:hAnsi="宋体"/>
                <w:szCs w:val="21"/>
              </w:rPr>
              <w:t>发明专利、软著</w:t>
            </w:r>
          </w:p>
        </w:tc>
        <w:tc>
          <w:tcPr>
            <w:tcW w:w="618" w:type="pct"/>
            <w:shd w:val="clear" w:color="auto" w:fill="auto"/>
            <w:noWrap/>
            <w:vAlign w:val="center"/>
          </w:tcPr>
          <w:p>
            <w:pPr>
              <w:jc w:val="center"/>
              <w:rPr>
                <w:rFonts w:ascii="宋体" w:hAnsi="宋体"/>
                <w:szCs w:val="21"/>
              </w:rPr>
            </w:pPr>
            <w:bookmarkStart w:id="118" w:name="OLE_LINK5"/>
            <w:r>
              <w:rPr>
                <w:rFonts w:hint="eastAsia" w:ascii="宋体" w:hAnsi="宋体"/>
                <w:szCs w:val="21"/>
              </w:rPr>
              <w:t>D1</w:t>
            </w:r>
            <w:bookmarkEnd w:id="118"/>
            <w:r>
              <w:rPr>
                <w:rFonts w:hint="eastAsia" w:ascii="宋体" w:hAnsi="宋体"/>
                <w:szCs w:val="21"/>
              </w:rPr>
              <w:t>6</w:t>
            </w:r>
          </w:p>
        </w:tc>
        <w:tc>
          <w:tcPr>
            <w:tcW w:w="1700" w:type="pct"/>
            <w:shd w:val="clear" w:color="auto" w:fill="auto"/>
            <w:vAlign w:val="center"/>
          </w:tcPr>
          <w:p>
            <w:pPr>
              <w:rPr>
                <w:rFonts w:ascii="宋体" w:hAnsi="宋体"/>
                <w:szCs w:val="21"/>
              </w:rPr>
            </w:pPr>
            <w:r>
              <w:rPr>
                <w:rFonts w:hint="eastAsia" w:ascii="宋体" w:hAnsi="宋体"/>
                <w:szCs w:val="21"/>
              </w:rPr>
              <w:t>证书</w:t>
            </w:r>
          </w:p>
        </w:tc>
        <w:tc>
          <w:tcPr>
            <w:tcW w:w="388" w:type="pct"/>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9" w:type="pct"/>
            <w:vMerge w:val="continue"/>
            <w:vAlign w:val="center"/>
          </w:tcPr>
          <w:p>
            <w:pPr>
              <w:rPr>
                <w:rFonts w:ascii="宋体" w:hAnsi="宋体"/>
                <w:szCs w:val="21"/>
              </w:rPr>
            </w:pPr>
          </w:p>
        </w:tc>
        <w:tc>
          <w:tcPr>
            <w:tcW w:w="1501" w:type="pct"/>
            <w:shd w:val="clear" w:color="auto" w:fill="auto"/>
            <w:noWrap/>
            <w:vAlign w:val="center"/>
          </w:tcPr>
          <w:p>
            <w:pPr>
              <w:rPr>
                <w:rFonts w:ascii="宋体" w:hAnsi="宋体"/>
                <w:szCs w:val="21"/>
              </w:rPr>
            </w:pPr>
            <w:r>
              <w:rPr>
                <w:rFonts w:hint="eastAsia" w:ascii="宋体" w:hAnsi="宋体"/>
                <w:szCs w:val="21"/>
              </w:rPr>
              <w:t>省部级以上部品或工艺获奖</w:t>
            </w:r>
          </w:p>
        </w:tc>
        <w:tc>
          <w:tcPr>
            <w:tcW w:w="618" w:type="pct"/>
            <w:shd w:val="clear" w:color="auto" w:fill="auto"/>
            <w:noWrap/>
            <w:vAlign w:val="center"/>
          </w:tcPr>
          <w:p>
            <w:pPr>
              <w:jc w:val="center"/>
              <w:rPr>
                <w:rFonts w:ascii="宋体" w:hAnsi="宋体"/>
                <w:szCs w:val="21"/>
              </w:rPr>
            </w:pPr>
            <w:r>
              <w:rPr>
                <w:rFonts w:hint="eastAsia" w:ascii="宋体" w:hAnsi="宋体"/>
                <w:szCs w:val="21"/>
              </w:rPr>
              <w:t>D17</w:t>
            </w:r>
          </w:p>
        </w:tc>
        <w:tc>
          <w:tcPr>
            <w:tcW w:w="1700" w:type="pct"/>
            <w:shd w:val="clear" w:color="auto" w:fill="auto"/>
            <w:vAlign w:val="center"/>
          </w:tcPr>
          <w:p>
            <w:pPr>
              <w:rPr>
                <w:rFonts w:ascii="宋体" w:hAnsi="宋体"/>
                <w:szCs w:val="21"/>
              </w:rPr>
            </w:pPr>
            <w:r>
              <w:rPr>
                <w:rFonts w:hint="eastAsia" w:ascii="宋体" w:hAnsi="宋体"/>
                <w:szCs w:val="21"/>
              </w:rPr>
              <w:t>证书</w:t>
            </w:r>
          </w:p>
        </w:tc>
        <w:tc>
          <w:tcPr>
            <w:tcW w:w="388" w:type="pct"/>
            <w:vAlign w:val="center"/>
          </w:tcPr>
          <w:p>
            <w:pPr>
              <w:jc w:val="center"/>
              <w:rPr>
                <w:rFonts w:ascii="宋体" w:hAnsi="宋体"/>
                <w:szCs w:val="21"/>
              </w:rPr>
            </w:pPr>
            <w:r>
              <w:rPr>
                <w:rFonts w:hint="eastAsia" w:ascii="宋体" w:hAnsi="宋体"/>
                <w:szCs w:val="21"/>
              </w:rPr>
              <w:t>2</w:t>
            </w:r>
          </w:p>
        </w:tc>
      </w:tr>
    </w:tbl>
    <w:p>
      <w:pPr>
        <w:spacing w:line="360" w:lineRule="auto"/>
        <w:rPr>
          <w:rFonts w:ascii="宋体" w:hAnsi="宋体" w:cs="宋体"/>
          <w:kern w:val="0"/>
          <w:szCs w:val="21"/>
        </w:rPr>
      </w:pPr>
      <w:r>
        <w:rPr>
          <w:rFonts w:hint="eastAsia" w:ascii="宋体" w:hAnsi="宋体" w:cs="宋体"/>
          <w:b/>
          <w:bCs/>
          <w:kern w:val="0"/>
          <w:szCs w:val="21"/>
        </w:rPr>
        <w:t>7.1.6</w:t>
      </w:r>
      <w:r>
        <w:rPr>
          <w:rFonts w:hint="eastAsia" w:ascii="宋体" w:hAnsi="宋体" w:cs="宋体"/>
          <w:kern w:val="0"/>
          <w:szCs w:val="21"/>
        </w:rPr>
        <w:t>菜单式装修的评价内容包含菜单式整体方案、各模块解决方案</w:t>
      </w:r>
      <w:r>
        <w:rPr>
          <w:rFonts w:ascii="宋体" w:hAnsi="宋体" w:cs="宋体"/>
          <w:kern w:val="0"/>
          <w:szCs w:val="21"/>
        </w:rPr>
        <w:t>2</w:t>
      </w:r>
      <w:r>
        <w:rPr>
          <w:rFonts w:hint="eastAsia" w:ascii="宋体" w:hAnsi="宋体" w:cs="宋体"/>
          <w:kern w:val="0"/>
          <w:szCs w:val="21"/>
        </w:rPr>
        <w:t>个分项，按照表7.1.6中的评价指标进行评分。</w:t>
      </w:r>
    </w:p>
    <w:p>
      <w:pPr>
        <w:spacing w:line="360" w:lineRule="auto"/>
        <w:ind w:firstLine="420" w:firstLineChars="200"/>
        <w:rPr>
          <w:rFonts w:ascii="宋体" w:hAnsi="宋体" w:cs="宋体"/>
          <w:kern w:val="0"/>
          <w:szCs w:val="21"/>
        </w:rPr>
      </w:pPr>
      <w:r>
        <w:rPr>
          <w:rFonts w:hint="eastAsia" w:ascii="宋体" w:hAnsi="宋体" w:cs="宋体"/>
          <w:kern w:val="0"/>
          <w:szCs w:val="21"/>
        </w:rPr>
        <w:t>评定方法：查阅评价对象菜单式的方案内容及材料配置清单，查阅对应菜单式方案的施工图等资料。</w:t>
      </w:r>
    </w:p>
    <w:p>
      <w:pPr>
        <w:spacing w:line="360" w:lineRule="auto"/>
        <w:jc w:val="center"/>
        <w:rPr>
          <w:rFonts w:ascii="宋体" w:hAnsi="宋体" w:cs="宋体"/>
          <w:b/>
          <w:bCs/>
          <w:kern w:val="0"/>
          <w:szCs w:val="21"/>
        </w:rPr>
      </w:pPr>
      <w:r>
        <w:rPr>
          <w:rFonts w:ascii="宋体" w:hAnsi="宋体" w:cs="宋体"/>
          <w:b/>
          <w:bCs/>
          <w:kern w:val="0"/>
          <w:szCs w:val="21"/>
        </w:rPr>
        <w:t>表</w:t>
      </w:r>
      <w:r>
        <w:rPr>
          <w:rFonts w:hint="eastAsia" w:ascii="宋体" w:hAnsi="宋体" w:cs="宋体"/>
          <w:b/>
          <w:bCs/>
          <w:kern w:val="0"/>
          <w:szCs w:val="21"/>
        </w:rPr>
        <w:t>7.1.6</w:t>
      </w:r>
      <w:r>
        <w:rPr>
          <w:rFonts w:ascii="宋体" w:hAnsi="宋体" w:cs="宋体"/>
          <w:b/>
          <w:bCs/>
          <w:kern w:val="0"/>
          <w:szCs w:val="21"/>
        </w:rPr>
        <w:t xml:space="preserve"> 菜单式装修</w:t>
      </w:r>
      <w:r>
        <w:rPr>
          <w:rFonts w:hint="eastAsia" w:ascii="宋体" w:hAnsi="宋体" w:cs="宋体"/>
          <w:b/>
          <w:bCs/>
          <w:kern w:val="0"/>
          <w:szCs w:val="21"/>
        </w:rPr>
        <w:t>评价指标</w:t>
      </w:r>
      <w:r>
        <w:rPr>
          <w:rFonts w:ascii="宋体" w:hAnsi="宋体" w:cs="宋体"/>
          <w:b/>
          <w:bCs/>
          <w:kern w:val="0"/>
          <w:szCs w:val="21"/>
        </w:rPr>
        <w:t>（10分）</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802"/>
        <w:gridCol w:w="1201"/>
        <w:gridCol w:w="3709"/>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67" w:type="pct"/>
            <w:shd w:val="clear" w:color="auto" w:fill="auto"/>
            <w:vAlign w:val="center"/>
          </w:tcPr>
          <w:p>
            <w:pPr>
              <w:rPr>
                <w:rFonts w:ascii="宋体" w:hAnsi="宋体"/>
                <w:szCs w:val="21"/>
              </w:rPr>
            </w:pPr>
            <w:r>
              <w:rPr>
                <w:rFonts w:hint="eastAsia" w:ascii="宋体" w:hAnsi="宋体"/>
                <w:szCs w:val="21"/>
              </w:rPr>
              <w:t>评价项目及分值</w:t>
            </w:r>
          </w:p>
        </w:tc>
        <w:tc>
          <w:tcPr>
            <w:tcW w:w="1025" w:type="pct"/>
            <w:shd w:val="clear" w:color="auto" w:fill="auto"/>
            <w:noWrap/>
            <w:vAlign w:val="center"/>
          </w:tcPr>
          <w:p>
            <w:pPr>
              <w:jc w:val="center"/>
              <w:rPr>
                <w:rFonts w:ascii="宋体" w:hAnsi="宋体"/>
                <w:szCs w:val="21"/>
              </w:rPr>
            </w:pPr>
            <w:r>
              <w:rPr>
                <w:rFonts w:hint="eastAsia" w:ascii="宋体" w:hAnsi="宋体"/>
                <w:szCs w:val="21"/>
              </w:rPr>
              <w:t>分项</w:t>
            </w:r>
          </w:p>
        </w:tc>
        <w:tc>
          <w:tcPr>
            <w:tcW w:w="683" w:type="pct"/>
            <w:shd w:val="clear" w:color="auto" w:fill="auto"/>
            <w:noWrap/>
            <w:vAlign w:val="center"/>
          </w:tcPr>
          <w:p>
            <w:pPr>
              <w:jc w:val="center"/>
              <w:rPr>
                <w:rFonts w:ascii="宋体" w:hAnsi="宋体"/>
                <w:szCs w:val="21"/>
              </w:rPr>
            </w:pPr>
            <w:r>
              <w:rPr>
                <w:rFonts w:hint="eastAsia" w:ascii="宋体" w:hAnsi="宋体"/>
                <w:szCs w:val="21"/>
              </w:rPr>
              <w:t>子项序号</w:t>
            </w:r>
          </w:p>
        </w:tc>
        <w:tc>
          <w:tcPr>
            <w:tcW w:w="2110" w:type="pct"/>
            <w:shd w:val="clear" w:color="auto" w:fill="auto"/>
            <w:vAlign w:val="center"/>
          </w:tcPr>
          <w:p>
            <w:pPr>
              <w:jc w:val="center"/>
              <w:rPr>
                <w:rFonts w:ascii="宋体" w:hAnsi="宋体"/>
                <w:szCs w:val="21"/>
              </w:rPr>
            </w:pPr>
            <w:r>
              <w:rPr>
                <w:rFonts w:hint="eastAsia" w:ascii="宋体" w:hAnsi="宋体"/>
                <w:szCs w:val="21"/>
              </w:rPr>
              <w:t>指标内容</w:t>
            </w:r>
          </w:p>
        </w:tc>
        <w:tc>
          <w:tcPr>
            <w:tcW w:w="415" w:type="pct"/>
            <w:vAlign w:val="center"/>
          </w:tcPr>
          <w:p>
            <w:pP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67" w:type="pct"/>
            <w:vMerge w:val="restart"/>
            <w:shd w:val="clear" w:color="auto" w:fill="auto"/>
            <w:vAlign w:val="center"/>
          </w:tcPr>
          <w:p>
            <w:pPr>
              <w:jc w:val="center"/>
              <w:rPr>
                <w:rFonts w:ascii="宋体" w:hAnsi="宋体"/>
                <w:szCs w:val="21"/>
              </w:rPr>
            </w:pPr>
            <w:r>
              <w:rPr>
                <w:rFonts w:hint="eastAsia" w:ascii="宋体" w:hAnsi="宋体"/>
                <w:szCs w:val="21"/>
              </w:rPr>
              <w:t>菜单式装修</w:t>
            </w:r>
          </w:p>
          <w:p>
            <w:pPr>
              <w:jc w:val="center"/>
              <w:rPr>
                <w:rFonts w:ascii="宋体" w:hAnsi="宋体"/>
                <w:color w:val="000000"/>
                <w:kern w:val="0"/>
                <w:szCs w:val="21"/>
              </w:rPr>
            </w:pPr>
            <w:r>
              <w:rPr>
                <w:rFonts w:hint="eastAsia" w:ascii="宋体" w:hAnsi="宋体"/>
                <w:szCs w:val="21"/>
              </w:rPr>
              <w:t>1</w:t>
            </w:r>
            <w:r>
              <w:rPr>
                <w:rFonts w:ascii="宋体" w:hAnsi="宋体"/>
                <w:szCs w:val="21"/>
              </w:rPr>
              <w:t>0</w:t>
            </w:r>
          </w:p>
        </w:tc>
        <w:tc>
          <w:tcPr>
            <w:tcW w:w="1025" w:type="pct"/>
            <w:shd w:val="clear" w:color="auto" w:fill="auto"/>
            <w:noWrap/>
            <w:vAlign w:val="center"/>
          </w:tcPr>
          <w:p>
            <w:pPr>
              <w:rPr>
                <w:rFonts w:ascii="宋体" w:hAnsi="宋体"/>
                <w:color w:val="000000"/>
                <w:kern w:val="0"/>
                <w:szCs w:val="21"/>
              </w:rPr>
            </w:pPr>
            <w:r>
              <w:rPr>
                <w:rFonts w:hint="eastAsia" w:ascii="宋体" w:hAnsi="宋体"/>
                <w:szCs w:val="21"/>
              </w:rPr>
              <w:t>菜单式整体方案</w:t>
            </w:r>
          </w:p>
        </w:tc>
        <w:tc>
          <w:tcPr>
            <w:tcW w:w="683" w:type="pct"/>
            <w:shd w:val="clear" w:color="auto" w:fill="auto"/>
            <w:noWrap/>
            <w:vAlign w:val="center"/>
          </w:tcPr>
          <w:p>
            <w:pPr>
              <w:jc w:val="center"/>
              <w:rPr>
                <w:rFonts w:ascii="宋体" w:hAnsi="宋体"/>
                <w:szCs w:val="21"/>
              </w:rPr>
            </w:pPr>
            <w:r>
              <w:rPr>
                <w:rFonts w:hint="eastAsia" w:ascii="宋体" w:hAnsi="宋体"/>
                <w:szCs w:val="21"/>
              </w:rPr>
              <w:t>D18</w:t>
            </w:r>
          </w:p>
        </w:tc>
        <w:tc>
          <w:tcPr>
            <w:tcW w:w="2110" w:type="pct"/>
            <w:shd w:val="clear" w:color="auto" w:fill="auto"/>
            <w:vAlign w:val="center"/>
          </w:tcPr>
          <w:p>
            <w:pPr>
              <w:rPr>
                <w:rFonts w:ascii="宋体" w:hAnsi="宋体"/>
                <w:szCs w:val="21"/>
              </w:rPr>
            </w:pPr>
            <w:r>
              <w:rPr>
                <w:rFonts w:hint="eastAsia" w:ascii="宋体" w:hAnsi="宋体"/>
                <w:szCs w:val="21"/>
                <w:shd w:val="clear" w:color="auto" w:fill="FFFFFF"/>
              </w:rPr>
              <w:t>提供2种及以上户内装修方案</w:t>
            </w:r>
          </w:p>
        </w:tc>
        <w:tc>
          <w:tcPr>
            <w:tcW w:w="415" w:type="pct"/>
            <w:vAlign w:val="center"/>
          </w:tcPr>
          <w:p>
            <w:pPr>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67" w:type="pct"/>
            <w:vMerge w:val="continue"/>
            <w:vAlign w:val="center"/>
          </w:tcPr>
          <w:p>
            <w:pPr>
              <w:rPr>
                <w:rFonts w:ascii="宋体" w:hAnsi="宋体"/>
                <w:szCs w:val="21"/>
              </w:rPr>
            </w:pPr>
          </w:p>
        </w:tc>
        <w:tc>
          <w:tcPr>
            <w:tcW w:w="1025" w:type="pct"/>
            <w:vMerge w:val="restart"/>
            <w:shd w:val="clear" w:color="auto" w:fill="auto"/>
            <w:noWrap/>
            <w:vAlign w:val="center"/>
          </w:tcPr>
          <w:p>
            <w:pPr>
              <w:rPr>
                <w:rFonts w:ascii="宋体" w:hAnsi="宋体"/>
                <w:szCs w:val="21"/>
              </w:rPr>
            </w:pPr>
            <w:r>
              <w:rPr>
                <w:rFonts w:hint="eastAsia" w:ascii="宋体" w:hAnsi="宋体"/>
                <w:szCs w:val="21"/>
              </w:rPr>
              <w:t>各模块解决方案</w:t>
            </w:r>
          </w:p>
        </w:tc>
        <w:tc>
          <w:tcPr>
            <w:tcW w:w="683" w:type="pct"/>
            <w:shd w:val="clear" w:color="auto" w:fill="auto"/>
            <w:noWrap/>
            <w:vAlign w:val="center"/>
          </w:tcPr>
          <w:p>
            <w:pPr>
              <w:jc w:val="center"/>
              <w:rPr>
                <w:rFonts w:ascii="宋体" w:hAnsi="宋体"/>
                <w:szCs w:val="21"/>
              </w:rPr>
            </w:pPr>
            <w:r>
              <w:rPr>
                <w:rFonts w:hint="eastAsia" w:ascii="宋体" w:hAnsi="宋体"/>
                <w:szCs w:val="21"/>
              </w:rPr>
              <w:t>D19</w:t>
            </w:r>
          </w:p>
        </w:tc>
        <w:tc>
          <w:tcPr>
            <w:tcW w:w="2110" w:type="pct"/>
            <w:shd w:val="clear" w:color="auto" w:fill="auto"/>
            <w:vAlign w:val="center"/>
          </w:tcPr>
          <w:p>
            <w:pPr>
              <w:rPr>
                <w:rFonts w:ascii="宋体" w:hAnsi="宋体"/>
                <w:szCs w:val="21"/>
                <w:shd w:val="clear" w:color="auto" w:fill="FFFFFF"/>
              </w:rPr>
            </w:pPr>
            <w:r>
              <w:rPr>
                <w:rFonts w:hint="eastAsia" w:ascii="宋体" w:hAnsi="宋体"/>
                <w:szCs w:val="21"/>
                <w:shd w:val="clear" w:color="auto" w:fill="FFFFFF"/>
              </w:rPr>
              <w:t>提供2种及以上吊顶、墙面、地面等各区域的材料选择包</w:t>
            </w:r>
          </w:p>
        </w:tc>
        <w:tc>
          <w:tcPr>
            <w:tcW w:w="415" w:type="pct"/>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67" w:type="pct"/>
            <w:vMerge w:val="continue"/>
            <w:vAlign w:val="center"/>
          </w:tcPr>
          <w:p>
            <w:pPr>
              <w:rPr>
                <w:rFonts w:ascii="宋体" w:hAnsi="宋体"/>
                <w:szCs w:val="21"/>
              </w:rPr>
            </w:pPr>
          </w:p>
        </w:tc>
        <w:tc>
          <w:tcPr>
            <w:tcW w:w="1025" w:type="pct"/>
            <w:vMerge w:val="continue"/>
            <w:shd w:val="clear" w:color="auto" w:fill="auto"/>
            <w:noWrap/>
            <w:vAlign w:val="center"/>
          </w:tcPr>
          <w:p>
            <w:pPr>
              <w:rPr>
                <w:rFonts w:ascii="宋体" w:hAnsi="宋体"/>
                <w:szCs w:val="21"/>
              </w:rPr>
            </w:pPr>
          </w:p>
        </w:tc>
        <w:tc>
          <w:tcPr>
            <w:tcW w:w="683" w:type="pct"/>
            <w:shd w:val="clear" w:color="auto" w:fill="auto"/>
            <w:noWrap/>
            <w:vAlign w:val="center"/>
          </w:tcPr>
          <w:p>
            <w:pPr>
              <w:jc w:val="center"/>
              <w:rPr>
                <w:rFonts w:ascii="宋体" w:hAnsi="宋体"/>
                <w:szCs w:val="21"/>
              </w:rPr>
            </w:pPr>
            <w:r>
              <w:rPr>
                <w:rFonts w:hint="eastAsia" w:ascii="宋体" w:hAnsi="宋体"/>
                <w:szCs w:val="21"/>
              </w:rPr>
              <w:t>D20</w:t>
            </w:r>
          </w:p>
        </w:tc>
        <w:tc>
          <w:tcPr>
            <w:tcW w:w="2110" w:type="pct"/>
            <w:shd w:val="clear" w:color="auto" w:fill="auto"/>
            <w:vAlign w:val="center"/>
          </w:tcPr>
          <w:p>
            <w:pPr>
              <w:rPr>
                <w:rFonts w:ascii="宋体" w:hAnsi="宋体"/>
                <w:szCs w:val="21"/>
                <w:shd w:val="clear" w:color="auto" w:fill="FFFFFF"/>
              </w:rPr>
            </w:pPr>
            <w:r>
              <w:rPr>
                <w:rFonts w:hint="eastAsia" w:ascii="宋体" w:hAnsi="宋体"/>
                <w:szCs w:val="21"/>
                <w:shd w:val="clear" w:color="auto" w:fill="FFFFFF"/>
              </w:rPr>
              <w:t>提供2种及以上不同收纳组合方案</w:t>
            </w:r>
          </w:p>
        </w:tc>
        <w:tc>
          <w:tcPr>
            <w:tcW w:w="415" w:type="pct"/>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67" w:type="pct"/>
            <w:vMerge w:val="continue"/>
            <w:vAlign w:val="center"/>
          </w:tcPr>
          <w:p>
            <w:pPr>
              <w:rPr>
                <w:rFonts w:ascii="宋体" w:hAnsi="宋体"/>
                <w:szCs w:val="21"/>
              </w:rPr>
            </w:pPr>
          </w:p>
        </w:tc>
        <w:tc>
          <w:tcPr>
            <w:tcW w:w="1025" w:type="pct"/>
            <w:vMerge w:val="continue"/>
            <w:shd w:val="clear" w:color="auto" w:fill="auto"/>
            <w:noWrap/>
            <w:vAlign w:val="center"/>
          </w:tcPr>
          <w:p>
            <w:pPr>
              <w:rPr>
                <w:rFonts w:ascii="宋体" w:hAnsi="宋体"/>
                <w:szCs w:val="21"/>
              </w:rPr>
            </w:pPr>
          </w:p>
        </w:tc>
        <w:tc>
          <w:tcPr>
            <w:tcW w:w="683" w:type="pct"/>
            <w:shd w:val="clear" w:color="auto" w:fill="auto"/>
            <w:noWrap/>
            <w:vAlign w:val="center"/>
          </w:tcPr>
          <w:p>
            <w:pPr>
              <w:jc w:val="center"/>
              <w:rPr>
                <w:rFonts w:ascii="宋体" w:hAnsi="宋体"/>
                <w:szCs w:val="21"/>
              </w:rPr>
            </w:pPr>
            <w:r>
              <w:rPr>
                <w:rFonts w:hint="eastAsia" w:ascii="宋体" w:hAnsi="宋体"/>
                <w:szCs w:val="21"/>
              </w:rPr>
              <w:t>D21</w:t>
            </w:r>
          </w:p>
        </w:tc>
        <w:tc>
          <w:tcPr>
            <w:tcW w:w="2110" w:type="pct"/>
            <w:shd w:val="clear" w:color="auto" w:fill="auto"/>
            <w:vAlign w:val="center"/>
          </w:tcPr>
          <w:p>
            <w:pPr>
              <w:rPr>
                <w:rFonts w:ascii="宋体" w:hAnsi="宋体"/>
                <w:szCs w:val="21"/>
                <w:shd w:val="clear" w:color="auto" w:fill="FFFFFF"/>
              </w:rPr>
            </w:pPr>
            <w:r>
              <w:rPr>
                <w:rFonts w:hint="eastAsia" w:ascii="宋体" w:hAnsi="宋体"/>
                <w:szCs w:val="21"/>
                <w:shd w:val="clear" w:color="auto" w:fill="FFFFFF"/>
              </w:rPr>
              <w:t>提供2种及以上智能家居的产品配置方案</w:t>
            </w:r>
          </w:p>
        </w:tc>
        <w:tc>
          <w:tcPr>
            <w:tcW w:w="415" w:type="pct"/>
            <w:vAlign w:val="center"/>
          </w:tcPr>
          <w:p>
            <w:pPr>
              <w:jc w:val="center"/>
              <w:rPr>
                <w:rFonts w:ascii="宋体" w:hAnsi="宋体"/>
                <w:szCs w:val="21"/>
              </w:rPr>
            </w:pPr>
            <w:r>
              <w:rPr>
                <w:rFonts w:hint="eastAsia" w:ascii="宋体" w:hAnsi="宋体"/>
                <w:szCs w:val="21"/>
              </w:rPr>
              <w:t>2</w:t>
            </w:r>
          </w:p>
        </w:tc>
      </w:tr>
    </w:tbl>
    <w:p>
      <w:pPr>
        <w:rPr>
          <w:rFonts w:hint="eastAsia" w:ascii="宋体" w:hAnsi="宋体"/>
          <w:sz w:val="24"/>
        </w:rPr>
      </w:pPr>
    </w:p>
    <w:p>
      <w:pPr>
        <w:rPr>
          <w:rFonts w:ascii="宋体" w:hAnsi="宋体"/>
          <w:sz w:val="24"/>
        </w:rPr>
      </w:pPr>
      <w:r>
        <w:rPr>
          <w:rFonts w:hint="eastAsia" w:ascii="宋体" w:hAnsi="宋体"/>
          <w:sz w:val="24"/>
        </w:rPr>
        <w:br w:type="page"/>
      </w:r>
    </w:p>
    <w:p>
      <w:pPr>
        <w:keepNext/>
        <w:keepLines/>
        <w:spacing w:before="340" w:after="330" w:line="360" w:lineRule="auto"/>
        <w:jc w:val="center"/>
        <w:outlineLvl w:val="0"/>
        <w:rPr>
          <w:rFonts w:ascii="宋体" w:hAnsi="宋体"/>
          <w:b/>
          <w:bCs/>
          <w:kern w:val="44"/>
          <w:sz w:val="28"/>
          <w:szCs w:val="28"/>
        </w:rPr>
      </w:pPr>
      <w:bookmarkStart w:id="119" w:name="_Toc164781933"/>
      <w:bookmarkStart w:id="120" w:name="_Toc24005"/>
      <w:r>
        <w:rPr>
          <w:rFonts w:hint="eastAsia" w:ascii="宋体" w:hAnsi="宋体"/>
          <w:b/>
          <w:bCs/>
          <w:kern w:val="44"/>
          <w:sz w:val="28"/>
          <w:szCs w:val="28"/>
        </w:rPr>
        <w:t>本标准用词说明</w:t>
      </w:r>
      <w:bookmarkEnd w:id="119"/>
      <w:bookmarkEnd w:id="120"/>
    </w:p>
    <w:p>
      <w:pPr>
        <w:adjustRightInd w:val="0"/>
        <w:spacing w:line="360" w:lineRule="auto"/>
        <w:ind w:firstLine="421" w:firstLineChars="200"/>
        <w:rPr>
          <w:rFonts w:ascii="宋体" w:hAnsi="宋体" w:cs="宋体"/>
          <w:kern w:val="0"/>
          <w:szCs w:val="21"/>
        </w:rPr>
      </w:pPr>
      <w:r>
        <w:rPr>
          <w:rFonts w:hint="eastAsia" w:ascii="宋体" w:hAnsi="宋体" w:cs="宋体"/>
          <w:b/>
          <w:bCs/>
          <w:kern w:val="0"/>
          <w:szCs w:val="21"/>
        </w:rPr>
        <w:t>1</w:t>
      </w:r>
      <w:r>
        <w:rPr>
          <w:rFonts w:hint="eastAsia" w:ascii="宋体" w:hAnsi="宋体" w:cs="宋体"/>
          <w:kern w:val="0"/>
          <w:szCs w:val="21"/>
        </w:rPr>
        <w:t>为便于在执行本规范条文时区别对待，对要求严格程度不同的用词，说明如下：</w:t>
      </w:r>
    </w:p>
    <w:p>
      <w:pPr>
        <w:numPr>
          <w:ilvl w:val="0"/>
          <w:numId w:val="3"/>
        </w:numPr>
        <w:adjustRightInd w:val="0"/>
        <w:spacing w:line="360" w:lineRule="auto"/>
        <w:ind w:firstLine="840" w:firstLineChars="400"/>
        <w:rPr>
          <w:rFonts w:ascii="宋体" w:hAnsi="宋体" w:cs="宋体"/>
          <w:kern w:val="0"/>
          <w:szCs w:val="21"/>
        </w:rPr>
      </w:pPr>
      <w:r>
        <w:rPr>
          <w:rFonts w:hint="eastAsia" w:ascii="宋体" w:hAnsi="宋体" w:cs="宋体"/>
          <w:kern w:val="0"/>
          <w:szCs w:val="21"/>
        </w:rPr>
        <w:t>表示很严格，非这样做不可</w:t>
      </w:r>
      <w:sdt>
        <w:sdtPr>
          <w:alias w:val="易错词检查"/>
          <w:id w:val="12221"/>
        </w:sdtPr>
        <w:sdtContent>
          <w:bookmarkStart w:id="121" w:name="bkReivew12221"/>
          <w:r>
            <w:rPr>
              <w:rFonts w:hint="eastAsia" w:ascii="宋体" w:hAnsi="宋体" w:cs="宋体"/>
              <w:kern w:val="0"/>
              <w:szCs w:val="21"/>
            </w:rPr>
            <w:t>的</w:t>
          </w:r>
          <w:bookmarkEnd w:id="121"/>
        </w:sdtContent>
      </w:sdt>
      <w:r>
        <w:rPr>
          <w:rFonts w:hint="eastAsia" w:ascii="宋体" w:hAnsi="宋体" w:cs="宋体"/>
          <w:kern w:val="0"/>
          <w:szCs w:val="21"/>
        </w:rPr>
        <w:t>用词：</w:t>
      </w:r>
      <w:bookmarkStart w:id="122" w:name="pindex698"/>
      <w:bookmarkEnd w:id="122"/>
    </w:p>
    <w:p>
      <w:pPr>
        <w:adjustRightInd w:val="0"/>
        <w:spacing w:line="360" w:lineRule="auto"/>
        <w:ind w:firstLine="1138" w:firstLineChars="542"/>
        <w:rPr>
          <w:rFonts w:ascii="宋体" w:hAnsi="宋体" w:cs="宋体"/>
          <w:kern w:val="0"/>
          <w:szCs w:val="21"/>
        </w:rPr>
      </w:pPr>
      <w:r>
        <w:rPr>
          <w:rFonts w:hint="eastAsia" w:ascii="宋体" w:hAnsi="宋体" w:cs="宋体"/>
          <w:kern w:val="0"/>
          <w:szCs w:val="21"/>
        </w:rPr>
        <w:t>正面词采用“必须”，反面词采用“严禁”；</w:t>
      </w:r>
    </w:p>
    <w:p>
      <w:pPr>
        <w:numPr>
          <w:ilvl w:val="0"/>
          <w:numId w:val="3"/>
        </w:numPr>
        <w:adjustRightInd w:val="0"/>
        <w:spacing w:line="360" w:lineRule="auto"/>
        <w:ind w:firstLine="840" w:firstLineChars="400"/>
        <w:rPr>
          <w:rFonts w:ascii="宋体" w:hAnsi="宋体" w:cs="宋体"/>
          <w:kern w:val="0"/>
          <w:szCs w:val="21"/>
        </w:rPr>
      </w:pPr>
      <w:r>
        <w:rPr>
          <w:rFonts w:hint="eastAsia" w:ascii="宋体" w:hAnsi="宋体" w:cs="宋体"/>
          <w:kern w:val="0"/>
          <w:szCs w:val="21"/>
        </w:rPr>
        <w:t>表示严格，在正常情况下均应这样做的用词：</w:t>
      </w:r>
      <w:bookmarkStart w:id="123" w:name="pindex700"/>
      <w:bookmarkEnd w:id="123"/>
    </w:p>
    <w:p>
      <w:pPr>
        <w:adjustRightInd w:val="0"/>
        <w:spacing w:line="360" w:lineRule="auto"/>
        <w:ind w:firstLine="1159" w:firstLineChars="552"/>
        <w:rPr>
          <w:rFonts w:ascii="宋体" w:hAnsi="宋体" w:cs="宋体"/>
          <w:kern w:val="0"/>
          <w:szCs w:val="21"/>
        </w:rPr>
      </w:pPr>
      <w:r>
        <w:rPr>
          <w:rFonts w:hint="eastAsia" w:ascii="宋体" w:hAnsi="宋体" w:cs="宋体"/>
          <w:kern w:val="0"/>
          <w:szCs w:val="21"/>
        </w:rPr>
        <w:t>正面词采用“应”，反面词采用“不应”或“不得”；</w:t>
      </w:r>
    </w:p>
    <w:p>
      <w:pPr>
        <w:numPr>
          <w:ilvl w:val="0"/>
          <w:numId w:val="3"/>
        </w:numPr>
        <w:adjustRightInd w:val="0"/>
        <w:spacing w:line="360" w:lineRule="auto"/>
        <w:ind w:firstLine="840" w:firstLineChars="400"/>
        <w:rPr>
          <w:rFonts w:ascii="宋体" w:hAnsi="宋体" w:cs="宋体"/>
          <w:kern w:val="0"/>
          <w:szCs w:val="21"/>
        </w:rPr>
      </w:pPr>
      <w:r>
        <w:rPr>
          <w:rFonts w:hint="eastAsia" w:ascii="宋体" w:hAnsi="宋体" w:cs="宋体"/>
          <w:kern w:val="0"/>
          <w:szCs w:val="21"/>
        </w:rPr>
        <w:t>表示允许稍有选择，在条件许可时首先应这样做的用词：</w:t>
      </w:r>
      <w:bookmarkStart w:id="124" w:name="pindex702"/>
      <w:bookmarkEnd w:id="124"/>
    </w:p>
    <w:p>
      <w:pPr>
        <w:adjustRightInd w:val="0"/>
        <w:spacing w:line="360" w:lineRule="auto"/>
        <w:ind w:firstLine="1178" w:firstLineChars="561"/>
        <w:rPr>
          <w:rFonts w:ascii="宋体" w:hAnsi="宋体" w:cs="宋体"/>
          <w:kern w:val="0"/>
          <w:szCs w:val="21"/>
        </w:rPr>
      </w:pPr>
      <w:r>
        <w:rPr>
          <w:rFonts w:hint="eastAsia" w:ascii="宋体" w:hAnsi="宋体" w:cs="宋体"/>
          <w:kern w:val="0"/>
          <w:szCs w:val="21"/>
        </w:rPr>
        <w:t>正面词采用“宜”，反面词采用“不宜”；</w:t>
      </w:r>
    </w:p>
    <w:p>
      <w:pPr>
        <w:adjustRightInd w:val="0"/>
        <w:spacing w:line="360" w:lineRule="auto"/>
        <w:ind w:firstLine="840" w:firstLineChars="400"/>
        <w:rPr>
          <w:rFonts w:ascii="宋体" w:hAnsi="宋体" w:cs="宋体"/>
          <w:kern w:val="0"/>
          <w:szCs w:val="21"/>
        </w:rPr>
      </w:pPr>
      <w:r>
        <w:rPr>
          <w:rFonts w:hint="eastAsia" w:ascii="宋体" w:hAnsi="宋体" w:cs="宋体"/>
          <w:kern w:val="0"/>
          <w:szCs w:val="21"/>
        </w:rPr>
        <w:t>4）表示有选择，在一定条件下可以这样做的用词，采用“可”。</w:t>
      </w:r>
      <w:bookmarkStart w:id="125" w:name="pindex704"/>
      <w:bookmarkEnd w:id="125"/>
    </w:p>
    <w:p>
      <w:pPr>
        <w:adjustRightInd w:val="0"/>
        <w:spacing w:line="360" w:lineRule="auto"/>
        <w:ind w:firstLine="421" w:firstLineChars="200"/>
        <w:rPr>
          <w:rFonts w:ascii="宋体" w:hAnsi="宋体" w:cs="宋体"/>
          <w:kern w:val="0"/>
          <w:szCs w:val="21"/>
        </w:rPr>
      </w:pPr>
      <w:r>
        <w:rPr>
          <w:rFonts w:hint="eastAsia" w:ascii="宋体" w:hAnsi="宋体" w:cs="宋体"/>
          <w:b/>
          <w:bCs/>
          <w:kern w:val="0"/>
          <w:szCs w:val="21"/>
        </w:rPr>
        <w:t>2</w:t>
      </w:r>
      <w:r>
        <w:rPr>
          <w:rFonts w:hint="eastAsia" w:ascii="宋体" w:hAnsi="宋体" w:cs="宋体"/>
          <w:kern w:val="0"/>
          <w:szCs w:val="21"/>
        </w:rPr>
        <w:t>本规范中指明应按其他有关标准执行的写法为：“应符合……的规定”或“应按……执行”。</w:t>
      </w:r>
    </w:p>
    <w:p>
      <w:pPr>
        <w:rPr>
          <w:rFonts w:ascii="宋体" w:hAnsi="宋体"/>
          <w:b/>
          <w:bCs/>
          <w:kern w:val="44"/>
          <w:sz w:val="28"/>
          <w:szCs w:val="28"/>
        </w:rPr>
      </w:pPr>
      <w:r>
        <w:rPr>
          <w:rFonts w:hint="eastAsia" w:ascii="宋体" w:hAnsi="宋体"/>
          <w:b/>
          <w:bCs/>
          <w:kern w:val="44"/>
          <w:sz w:val="28"/>
          <w:szCs w:val="28"/>
        </w:rPr>
        <w:br w:type="page"/>
      </w:r>
    </w:p>
    <w:p>
      <w:pPr>
        <w:keepNext/>
        <w:keepLines/>
        <w:spacing w:before="340" w:after="330" w:line="360" w:lineRule="auto"/>
        <w:jc w:val="center"/>
        <w:outlineLvl w:val="0"/>
        <w:rPr>
          <w:rFonts w:ascii="宋体" w:hAnsi="宋体"/>
          <w:b/>
          <w:bCs/>
          <w:kern w:val="44"/>
          <w:sz w:val="28"/>
          <w:szCs w:val="28"/>
        </w:rPr>
      </w:pPr>
      <w:bookmarkStart w:id="126" w:name="_Toc164781934"/>
      <w:r>
        <w:rPr>
          <w:rFonts w:hint="eastAsia" w:ascii="宋体" w:hAnsi="宋体"/>
          <w:b/>
          <w:bCs/>
          <w:kern w:val="44"/>
          <w:sz w:val="28"/>
          <w:szCs w:val="28"/>
        </w:rPr>
        <w:t>引用标准名录</w:t>
      </w:r>
      <w:bookmarkEnd w:id="126"/>
    </w:p>
    <w:p>
      <w:pPr>
        <w:spacing w:line="360" w:lineRule="auto"/>
        <w:jc w:val="center"/>
        <w:rPr>
          <w:rFonts w:ascii="宋体" w:hAnsi="宋体" w:cs="宋体"/>
          <w:kern w:val="0"/>
          <w:szCs w:val="21"/>
        </w:rPr>
      </w:pPr>
      <w:r>
        <w:rPr>
          <w:rFonts w:hint="eastAsia" w:ascii="宋体" w:hAnsi="宋体" w:cs="宋体"/>
          <w:kern w:val="0"/>
          <w:szCs w:val="21"/>
        </w:rPr>
        <w:t>1 《民用建筑设计统一标准》                                             GB 50352</w:t>
      </w:r>
    </w:p>
    <w:p>
      <w:pPr>
        <w:spacing w:line="360" w:lineRule="auto"/>
        <w:jc w:val="center"/>
        <w:rPr>
          <w:rFonts w:ascii="宋体" w:hAnsi="宋体" w:cs="宋体"/>
          <w:kern w:val="0"/>
          <w:szCs w:val="21"/>
        </w:rPr>
      </w:pPr>
      <w:r>
        <w:rPr>
          <w:rFonts w:hint="eastAsia" w:ascii="宋体" w:hAnsi="宋体" w:cs="宋体"/>
          <w:kern w:val="0"/>
          <w:szCs w:val="21"/>
        </w:rPr>
        <w:t>2 《住宅建筑规范》                                                     GB 50368</w:t>
      </w:r>
    </w:p>
    <w:p>
      <w:pPr>
        <w:spacing w:line="360" w:lineRule="auto"/>
        <w:jc w:val="center"/>
        <w:rPr>
          <w:rFonts w:ascii="宋体" w:hAnsi="宋体" w:cs="宋体"/>
          <w:kern w:val="0"/>
          <w:szCs w:val="21"/>
        </w:rPr>
      </w:pPr>
      <w:r>
        <w:rPr>
          <w:rFonts w:hint="eastAsia" w:ascii="宋体" w:hAnsi="宋体" w:cs="宋体"/>
          <w:kern w:val="0"/>
          <w:szCs w:val="21"/>
        </w:rPr>
        <w:t>3 《住宅设计规范》                                                     GB 50096</w:t>
      </w:r>
    </w:p>
    <w:p>
      <w:pPr>
        <w:spacing w:line="360" w:lineRule="auto"/>
        <w:jc w:val="center"/>
        <w:rPr>
          <w:rFonts w:ascii="宋体" w:hAnsi="宋体" w:cs="宋体"/>
          <w:kern w:val="0"/>
          <w:szCs w:val="21"/>
        </w:rPr>
      </w:pPr>
      <w:r>
        <w:rPr>
          <w:rFonts w:hint="eastAsia" w:ascii="宋体" w:hAnsi="宋体" w:cs="宋体"/>
          <w:kern w:val="0"/>
          <w:szCs w:val="21"/>
        </w:rPr>
        <w:t>4 《住宅性能评定标准》                                                 GB 50362</w:t>
      </w:r>
    </w:p>
    <w:p>
      <w:pPr>
        <w:spacing w:line="360" w:lineRule="auto"/>
        <w:jc w:val="center"/>
        <w:rPr>
          <w:rFonts w:hint="eastAsia" w:ascii="宋体" w:hAnsi="宋体" w:cs="宋体"/>
          <w:kern w:val="0"/>
          <w:szCs w:val="21"/>
        </w:rPr>
      </w:pPr>
      <w:r>
        <w:rPr>
          <w:rFonts w:hint="eastAsia" w:ascii="宋体" w:hAnsi="宋体" w:cs="宋体"/>
          <w:kern w:val="0"/>
          <w:szCs w:val="21"/>
        </w:rPr>
        <w:t>5 《绿色建筑评价标准》                                                 GB 50378</w:t>
      </w:r>
    </w:p>
    <w:p>
      <w:pPr>
        <w:spacing w:line="360" w:lineRule="auto"/>
        <w:jc w:val="center"/>
        <w:rPr>
          <w:rFonts w:hint="eastAsia" w:ascii="宋体" w:hAnsi="宋体" w:cs="宋体"/>
          <w:kern w:val="0"/>
          <w:szCs w:val="21"/>
        </w:rPr>
      </w:pPr>
      <w:r>
        <w:rPr>
          <w:rFonts w:hint="eastAsia" w:ascii="宋体" w:hAnsi="宋体" w:cs="宋体"/>
          <w:kern w:val="0"/>
          <w:szCs w:val="21"/>
        </w:rPr>
        <w:t>6 《室内装饰装修材料 人造板及其制品中甲醛释放限量》                    GB 18580</w:t>
      </w:r>
    </w:p>
    <w:p>
      <w:pPr>
        <w:spacing w:line="360" w:lineRule="auto"/>
        <w:jc w:val="center"/>
        <w:rPr>
          <w:rFonts w:ascii="宋体" w:hAnsi="宋体" w:cs="宋体"/>
          <w:kern w:val="0"/>
          <w:szCs w:val="21"/>
        </w:rPr>
      </w:pPr>
      <w:r>
        <w:rPr>
          <w:rFonts w:hint="eastAsia" w:ascii="宋体" w:hAnsi="宋体" w:cs="宋体"/>
          <w:kern w:val="0"/>
          <w:szCs w:val="21"/>
        </w:rPr>
        <w:t>7 《室内装饰装修材料 内墙涂料有害物质限量》                            GB 18580</w:t>
      </w:r>
    </w:p>
    <w:p>
      <w:pPr>
        <w:spacing w:line="360" w:lineRule="auto"/>
        <w:jc w:val="center"/>
        <w:rPr>
          <w:rFonts w:ascii="宋体" w:hAnsi="宋体"/>
          <w:b/>
          <w:bCs/>
          <w:kern w:val="44"/>
          <w:sz w:val="28"/>
          <w:szCs w:val="28"/>
        </w:rPr>
      </w:pPr>
      <w:r>
        <w:rPr>
          <w:rFonts w:hint="eastAsia" w:ascii="宋体" w:hAnsi="宋体" w:cs="宋体"/>
          <w:kern w:val="0"/>
          <w:szCs w:val="21"/>
        </w:rPr>
        <w:t>8 《室内装饰装修材料 胶粘剂中有害物质限量》                            GB 18580</w:t>
      </w:r>
    </w:p>
    <w:p>
      <w:pPr>
        <w:spacing w:line="360" w:lineRule="auto"/>
        <w:jc w:val="center"/>
        <w:rPr>
          <w:rFonts w:ascii="宋体" w:hAnsi="宋体" w:cs="宋体"/>
          <w:kern w:val="0"/>
          <w:szCs w:val="21"/>
        </w:rPr>
      </w:pPr>
      <w:r>
        <w:rPr>
          <w:rFonts w:hint="eastAsia" w:ascii="宋体" w:hAnsi="宋体" w:cs="宋体"/>
          <w:kern w:val="0"/>
          <w:szCs w:val="21"/>
        </w:rPr>
        <w:t>9 《住宅全装修设计标准》                                            DB11/T 1197</w:t>
      </w:r>
    </w:p>
    <w:p>
      <w:pPr>
        <w:spacing w:line="360" w:lineRule="auto"/>
        <w:jc w:val="center"/>
        <w:rPr>
          <w:rFonts w:ascii="宋体" w:hAnsi="宋体" w:cs="宋体"/>
          <w:kern w:val="0"/>
          <w:szCs w:val="21"/>
        </w:rPr>
      </w:pPr>
      <w:r>
        <w:rPr>
          <w:rFonts w:hint="eastAsia" w:ascii="宋体" w:hAnsi="宋体" w:cs="宋体"/>
          <w:kern w:val="0"/>
          <w:szCs w:val="21"/>
        </w:rPr>
        <w:t>10 《住宅设计规范》                                                  DB11/T1740</w:t>
      </w:r>
    </w:p>
    <w:p>
      <w:pPr>
        <w:spacing w:line="360" w:lineRule="auto"/>
        <w:jc w:val="center"/>
        <w:rPr>
          <w:rFonts w:hint="eastAsia" w:ascii="宋体" w:hAnsi="宋体" w:cs="宋体"/>
          <w:kern w:val="0"/>
          <w:szCs w:val="21"/>
        </w:rPr>
      </w:pPr>
      <w:r>
        <w:rPr>
          <w:rFonts w:hint="eastAsia" w:ascii="宋体" w:hAnsi="宋体" w:cs="宋体"/>
          <w:kern w:val="0"/>
          <w:szCs w:val="21"/>
        </w:rPr>
        <w:t>11 《居住建筑装饰装修工程质量验收标准》                              DB11/T1076</w:t>
      </w:r>
    </w:p>
    <w:p>
      <w:pPr>
        <w:spacing w:line="360" w:lineRule="auto"/>
        <w:jc w:val="center"/>
        <w:rPr>
          <w:rFonts w:hint="eastAsia" w:ascii="宋体" w:hAnsi="宋体" w:cs="宋体"/>
          <w:kern w:val="0"/>
          <w:szCs w:val="21"/>
        </w:rPr>
      </w:pPr>
      <w:r>
        <w:rPr>
          <w:rFonts w:hint="eastAsia" w:ascii="宋体" w:hAnsi="宋体" w:cs="宋体"/>
          <w:kern w:val="0"/>
          <w:szCs w:val="21"/>
        </w:rPr>
        <w:t>12 《公共租赁住房建设与评价标准》                                    DB11/T1365</w:t>
      </w: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hint="eastAsia"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hint="eastAsia" w:ascii="宋体" w:hAnsi="宋体" w:cs="宋体"/>
          <w:b/>
          <w:bCs/>
          <w:sz w:val="28"/>
          <w:szCs w:val="28"/>
        </w:rPr>
      </w:pPr>
    </w:p>
    <w:p>
      <w:pPr>
        <w:jc w:val="center"/>
        <w:rPr>
          <w:rFonts w:ascii="宋体" w:hAnsi="宋体" w:cs="宋体"/>
          <w:b/>
          <w:bCs/>
          <w:sz w:val="28"/>
          <w:szCs w:val="28"/>
        </w:rPr>
      </w:pPr>
      <w:r>
        <w:rPr>
          <w:rFonts w:hint="eastAsia" w:ascii="宋体" w:hAnsi="宋体" w:cs="宋体"/>
          <w:b/>
          <w:bCs/>
          <w:sz w:val="28"/>
          <w:szCs w:val="28"/>
        </w:rPr>
        <w:t>北京市地方标准</w:t>
      </w:r>
    </w:p>
    <w:p>
      <w:pPr>
        <w:jc w:val="center"/>
        <w:rPr>
          <w:rFonts w:ascii="宋体" w:hAnsi="宋体" w:cs="宋体"/>
          <w:b/>
          <w:bCs/>
          <w:sz w:val="28"/>
          <w:szCs w:val="28"/>
        </w:rPr>
      </w:pPr>
    </w:p>
    <w:p>
      <w:pPr>
        <w:jc w:val="center"/>
        <w:rPr>
          <w:rFonts w:ascii="宋体" w:hAnsi="宋体" w:cs="宋体"/>
          <w:b/>
          <w:bCs/>
          <w:sz w:val="28"/>
          <w:szCs w:val="28"/>
        </w:rPr>
      </w:pPr>
    </w:p>
    <w:p>
      <w:pPr>
        <w:jc w:val="center"/>
        <w:rPr>
          <w:rFonts w:hint="eastAsia" w:ascii="宋体" w:hAnsi="宋体" w:cs="宋体"/>
          <w:b/>
          <w:bCs/>
          <w:sz w:val="28"/>
          <w:szCs w:val="28"/>
        </w:rPr>
      </w:pPr>
    </w:p>
    <w:p>
      <w:pPr>
        <w:jc w:val="center"/>
        <w:rPr>
          <w:b/>
          <w:sz w:val="32"/>
          <w:szCs w:val="32"/>
          <w:highlight w:val="yellow"/>
        </w:rPr>
      </w:pPr>
      <w:r>
        <w:rPr>
          <w:rFonts w:hint="eastAsia" w:ascii="黑体" w:eastAsia="黑体"/>
          <w:sz w:val="44"/>
          <w:szCs w:val="44"/>
          <w:highlight w:val="yellow"/>
        </w:rPr>
        <w:t>住宅全装修评价标准</w:t>
      </w:r>
    </w:p>
    <w:p>
      <w:pPr>
        <w:spacing w:line="360" w:lineRule="auto"/>
        <w:jc w:val="center"/>
        <w:rPr>
          <w:rFonts w:eastAsia="黑体"/>
          <w:kern w:val="0"/>
          <w:sz w:val="28"/>
          <w:szCs w:val="28"/>
        </w:rPr>
      </w:pPr>
      <w:r>
        <w:rPr>
          <w:rFonts w:eastAsia="黑体"/>
          <w:kern w:val="0"/>
          <w:sz w:val="28"/>
          <w:szCs w:val="28"/>
          <w:highlight w:val="yellow"/>
        </w:rPr>
        <w:t>Assessment standard for full</w:t>
      </w:r>
      <w:r>
        <w:rPr>
          <w:rFonts w:hint="eastAsia" w:eastAsia="黑体"/>
          <w:kern w:val="0"/>
          <w:sz w:val="28"/>
          <w:szCs w:val="28"/>
          <w:highlight w:val="yellow"/>
        </w:rPr>
        <w:t xml:space="preserve"> </w:t>
      </w:r>
      <w:r>
        <w:rPr>
          <w:rFonts w:eastAsia="黑体"/>
          <w:kern w:val="0"/>
          <w:sz w:val="28"/>
          <w:szCs w:val="28"/>
          <w:highlight w:val="yellow"/>
        </w:rPr>
        <w:t>decorat</w:t>
      </w:r>
      <w:r>
        <w:rPr>
          <w:rFonts w:hint="eastAsia" w:eastAsia="黑体"/>
          <w:kern w:val="0"/>
          <w:sz w:val="28"/>
          <w:szCs w:val="28"/>
          <w:highlight w:val="yellow"/>
        </w:rPr>
        <w:t>ed</w:t>
      </w:r>
      <w:r>
        <w:rPr>
          <w:rFonts w:eastAsia="黑体"/>
          <w:kern w:val="0"/>
          <w:sz w:val="28"/>
          <w:szCs w:val="28"/>
          <w:highlight w:val="yellow"/>
        </w:rPr>
        <w:t xml:space="preserve"> of </w:t>
      </w:r>
      <w:r>
        <w:rPr>
          <w:rFonts w:hint="eastAsia" w:eastAsia="黑体"/>
          <w:kern w:val="0"/>
          <w:sz w:val="28"/>
          <w:szCs w:val="28"/>
          <w:highlight w:val="yellow"/>
        </w:rPr>
        <w:t>residential</w:t>
      </w:r>
      <w:r>
        <w:rPr>
          <w:rFonts w:eastAsia="黑体"/>
          <w:kern w:val="0"/>
          <w:sz w:val="28"/>
          <w:szCs w:val="28"/>
          <w:highlight w:val="yellow"/>
        </w:rPr>
        <w:t xml:space="preserve"> </w:t>
      </w:r>
      <w:r>
        <w:rPr>
          <w:rFonts w:hint="eastAsia" w:eastAsia="黑体"/>
          <w:kern w:val="0"/>
          <w:sz w:val="28"/>
          <w:szCs w:val="28"/>
          <w:highlight w:val="yellow"/>
        </w:rPr>
        <w:t>building</w:t>
      </w:r>
      <w:r>
        <w:rPr>
          <w:rFonts w:eastAsia="黑体"/>
          <w:kern w:val="0"/>
          <w:sz w:val="28"/>
          <w:szCs w:val="28"/>
          <w:highlight w:val="yellow"/>
        </w:rPr>
        <w:t>s</w:t>
      </w:r>
    </w:p>
    <w:p>
      <w:pPr>
        <w:spacing w:line="360" w:lineRule="auto"/>
        <w:jc w:val="center"/>
        <w:rPr>
          <w:rFonts w:eastAsia="黑体"/>
          <w:kern w:val="0"/>
          <w:sz w:val="28"/>
          <w:szCs w:val="28"/>
        </w:rPr>
      </w:pPr>
    </w:p>
    <w:p>
      <w:pPr>
        <w:spacing w:line="360" w:lineRule="auto"/>
        <w:jc w:val="center"/>
        <w:rPr>
          <w:rFonts w:ascii="宋体" w:hAnsi="宋体" w:cs="宋体"/>
          <w:b/>
          <w:bCs/>
          <w:sz w:val="32"/>
          <w:szCs w:val="32"/>
        </w:rPr>
      </w:pPr>
    </w:p>
    <w:p>
      <w:pPr>
        <w:spacing w:line="360" w:lineRule="auto"/>
        <w:jc w:val="center"/>
        <w:rPr>
          <w:rFonts w:hint="eastAsia" w:ascii="宋体" w:hAnsi="宋体" w:cs="宋体"/>
          <w:b/>
          <w:bCs/>
          <w:sz w:val="32"/>
          <w:szCs w:val="32"/>
        </w:rPr>
      </w:pPr>
    </w:p>
    <w:p>
      <w:pPr>
        <w:spacing w:line="360" w:lineRule="auto"/>
        <w:jc w:val="center"/>
        <w:rPr>
          <w:rFonts w:ascii="黑体" w:hAnsi="黑体" w:eastAsia="黑体" w:cs="宋体"/>
          <w:b/>
          <w:bCs/>
          <w:sz w:val="24"/>
        </w:rPr>
      </w:pPr>
      <w:r>
        <w:rPr>
          <w:rFonts w:hint="eastAsia" w:ascii="黑体" w:hAnsi="黑体" w:eastAsia="黑体"/>
          <w:b/>
          <w:bCs/>
          <w:sz w:val="24"/>
        </w:rPr>
        <w:t>编号：</w:t>
      </w:r>
      <w:sdt>
        <w:sdtPr>
          <w:rPr>
            <w:rFonts w:ascii="黑体" w:hAnsi="黑体" w:eastAsia="黑体"/>
            <w:b/>
            <w:bCs/>
            <w:sz w:val="24"/>
          </w:rPr>
          <w:alias w:val="标准检查"/>
          <w:id w:val="3043332"/>
        </w:sdtPr>
        <w:sdtEndPr>
          <w:rPr>
            <w:rFonts w:ascii="黑体" w:hAnsi="黑体" w:eastAsia="黑体"/>
            <w:b/>
            <w:bCs/>
            <w:sz w:val="24"/>
          </w:rPr>
        </w:sdtEndPr>
        <w:sdtContent>
          <w:bookmarkStart w:id="127" w:name="bkKnowledge3043332"/>
          <w:r>
            <w:rPr>
              <w:rFonts w:hint="eastAsia" w:ascii="黑体" w:hAnsi="黑体" w:eastAsia="黑体" w:cs="宋体"/>
              <w:b/>
              <w:bCs/>
              <w:sz w:val="24"/>
            </w:rPr>
            <w:t>DB11/T 1365-202</w:t>
          </w:r>
          <w:bookmarkEnd w:id="127"/>
        </w:sdtContent>
      </w:sdt>
      <w:r>
        <w:rPr>
          <w:rFonts w:hint="eastAsia" w:ascii="黑体" w:hAnsi="黑体" w:eastAsia="黑体" w:cs="汉仪细圆B5"/>
          <w:b/>
          <w:bCs/>
          <w:sz w:val="24"/>
        </w:rPr>
        <w:t>×</w:t>
      </w:r>
    </w:p>
    <w:p>
      <w:pPr>
        <w:jc w:val="center"/>
        <w:rPr>
          <w:rFonts w:ascii="黑体" w:hAnsi="黑体" w:eastAsia="黑体"/>
          <w:b/>
          <w:bCs/>
          <w:sz w:val="24"/>
          <w:highlight w:val="yellow"/>
        </w:rPr>
      </w:pPr>
      <w:r>
        <w:rPr>
          <w:rFonts w:ascii="黑体" w:hAnsi="黑体" w:eastAsia="黑体"/>
          <w:b/>
          <w:bCs/>
          <w:sz w:val="24"/>
          <w:highlight w:val="yellow"/>
        </w:rPr>
        <w:t>备案号：</w:t>
      </w:r>
      <w:r>
        <w:rPr>
          <w:rFonts w:hint="eastAsia" w:ascii="黑体" w:hAnsi="黑体" w:eastAsia="黑体"/>
          <w:b/>
          <w:bCs/>
          <w:sz w:val="24"/>
          <w:highlight w:val="yellow"/>
        </w:rPr>
        <w:t>J×   -202×</w:t>
      </w: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hint="eastAsia" w:ascii="宋体" w:hAnsi="宋体" w:cs="宋体"/>
          <w:sz w:val="32"/>
          <w:szCs w:val="32"/>
        </w:rPr>
      </w:pPr>
    </w:p>
    <w:p>
      <w:pPr>
        <w:spacing w:line="360" w:lineRule="auto"/>
        <w:jc w:val="center"/>
        <w:rPr>
          <w:rFonts w:hint="eastAsia" w:ascii="宋体" w:hAnsi="宋体" w:cs="宋体"/>
          <w:sz w:val="32"/>
          <w:szCs w:val="32"/>
        </w:rPr>
      </w:pPr>
    </w:p>
    <w:p>
      <w:pPr>
        <w:spacing w:line="360" w:lineRule="auto"/>
        <w:jc w:val="center"/>
        <w:outlineLvl w:val="0"/>
        <w:rPr>
          <w:rFonts w:hint="eastAsia" w:ascii="宋体" w:hAnsi="宋体" w:cs="宋体"/>
          <w:b/>
          <w:bCs/>
          <w:sz w:val="32"/>
          <w:szCs w:val="32"/>
        </w:rPr>
      </w:pPr>
      <w:bookmarkStart w:id="128" w:name="_Toc25410"/>
      <w:bookmarkStart w:id="129" w:name="_Toc164781935"/>
      <w:r>
        <w:rPr>
          <w:rFonts w:hint="eastAsia" w:ascii="宋体" w:hAnsi="宋体" w:cs="宋体"/>
          <w:b/>
          <w:bCs/>
          <w:sz w:val="32"/>
          <w:szCs w:val="32"/>
        </w:rPr>
        <w:t>条文说明</w:t>
      </w:r>
      <w:bookmarkEnd w:id="128"/>
      <w:bookmarkEnd w:id="129"/>
    </w:p>
    <w:p>
      <w:pPr>
        <w:jc w:val="center"/>
        <w:rPr>
          <w:rFonts w:ascii="宋体" w:hAnsi="宋体" w:cs="宋体"/>
          <w:szCs w:val="21"/>
        </w:rPr>
      </w:pPr>
      <w:r>
        <w:rPr>
          <w:rFonts w:hint="eastAsia" w:ascii="宋体" w:hAnsi="宋体" w:cs="宋体"/>
          <w:szCs w:val="21"/>
        </w:rPr>
        <w:t>2024  北京</w:t>
      </w:r>
    </w:p>
    <w:p>
      <w:pPr>
        <w:rPr>
          <w:rFonts w:ascii="宋体" w:hAnsi="宋体" w:cs="宋体"/>
          <w:sz w:val="28"/>
          <w:szCs w:val="28"/>
        </w:rPr>
      </w:pPr>
    </w:p>
    <w:p>
      <w:pPr>
        <w:pStyle w:val="9"/>
        <w:tabs>
          <w:tab w:val="right" w:leader="dot" w:pos="8306"/>
        </w:tabs>
        <w:jc w:val="center"/>
        <w:rPr>
          <w:rFonts w:ascii="宋体" w:hAnsi="宋体" w:cs="宋体"/>
          <w:b/>
          <w:bCs/>
          <w:sz w:val="24"/>
          <w:szCs w:val="32"/>
        </w:rPr>
      </w:pPr>
      <w:bookmarkStart w:id="130" w:name="_Toc14342"/>
      <w:bookmarkStart w:id="131" w:name="_Toc30251"/>
      <w:r>
        <w:rPr>
          <w:rFonts w:hint="eastAsia" w:ascii="宋体" w:hAnsi="宋体" w:cs="宋体"/>
          <w:b/>
          <w:bCs/>
          <w:sz w:val="24"/>
          <w:szCs w:val="32"/>
        </w:rPr>
        <w:t>目</w:t>
      </w:r>
      <w:r>
        <w:rPr>
          <w:rFonts w:ascii="宋体" w:hAnsi="宋体" w:cs="宋体"/>
          <w:b/>
          <w:bCs/>
          <w:sz w:val="24"/>
          <w:szCs w:val="32"/>
        </w:rPr>
        <w:t xml:space="preserve">    </w:t>
      </w:r>
      <w:r>
        <w:rPr>
          <w:rFonts w:hint="eastAsia" w:ascii="宋体" w:hAnsi="宋体" w:cs="宋体"/>
          <w:b/>
          <w:bCs/>
          <w:sz w:val="24"/>
          <w:szCs w:val="32"/>
        </w:rPr>
        <w:t>次</w:t>
      </w:r>
    </w:p>
    <w:p/>
    <w:p>
      <w:pPr>
        <w:pStyle w:val="9"/>
        <w:tabs>
          <w:tab w:val="right" w:leader="dot" w:pos="8306"/>
        </w:tabs>
      </w:pPr>
      <w:r>
        <w:fldChar w:fldCharType="begin"/>
      </w:r>
      <w:r>
        <w:instrText xml:space="preserve"> HYPERLINK \l "_Toc14342" </w:instrText>
      </w:r>
      <w:r>
        <w:fldChar w:fldCharType="separate"/>
      </w:r>
      <w:r>
        <w:rPr>
          <w:rFonts w:hint="eastAsia" w:ascii="宋体" w:hAnsi="宋体" w:cs="宋体"/>
          <w:b/>
          <w:bCs/>
          <w:szCs w:val="28"/>
        </w:rPr>
        <w:t>1总则</w:t>
      </w:r>
      <w:r>
        <w:tab/>
      </w:r>
      <w:r>
        <w:t>19</w:t>
      </w:r>
      <w:r>
        <w:fldChar w:fldCharType="end"/>
      </w:r>
    </w:p>
    <w:p>
      <w:pPr>
        <w:pStyle w:val="9"/>
        <w:tabs>
          <w:tab w:val="right" w:leader="dot" w:pos="8306"/>
        </w:tabs>
      </w:pPr>
      <w:r>
        <w:fldChar w:fldCharType="begin"/>
      </w:r>
      <w:r>
        <w:instrText xml:space="preserve"> HYPERLINK \l "_Toc22020" </w:instrText>
      </w:r>
      <w:r>
        <w:fldChar w:fldCharType="separate"/>
      </w:r>
      <w:r>
        <w:rPr>
          <w:rFonts w:hint="eastAsia" w:ascii="宋体" w:hAnsi="宋体" w:cs="宋体"/>
          <w:b/>
          <w:bCs/>
          <w:szCs w:val="28"/>
        </w:rPr>
        <w:t>2术语</w:t>
      </w:r>
      <w:r>
        <w:tab/>
      </w:r>
      <w:r>
        <w:rPr>
          <w:rFonts w:hint="eastAsia"/>
        </w:rPr>
        <w:t>2</w:t>
      </w:r>
      <w:r>
        <w:rPr>
          <w:rFonts w:hint="eastAsia"/>
        </w:rPr>
        <w:fldChar w:fldCharType="end"/>
      </w:r>
      <w:r>
        <w:t>0</w:t>
      </w:r>
    </w:p>
    <w:p>
      <w:pPr>
        <w:pStyle w:val="9"/>
        <w:tabs>
          <w:tab w:val="right" w:leader="dot" w:pos="8306"/>
        </w:tabs>
      </w:pPr>
      <w:r>
        <w:fldChar w:fldCharType="begin"/>
      </w:r>
      <w:r>
        <w:instrText xml:space="preserve"> HYPERLINK \l "_Toc13286" </w:instrText>
      </w:r>
      <w:r>
        <w:fldChar w:fldCharType="separate"/>
      </w:r>
      <w:r>
        <w:rPr>
          <w:rFonts w:hint="eastAsia" w:ascii="宋体" w:hAnsi="宋体" w:cs="宋体"/>
          <w:b/>
          <w:bCs/>
          <w:szCs w:val="28"/>
        </w:rPr>
        <w:t>3布局及总平面</w:t>
      </w:r>
      <w:r>
        <w:tab/>
      </w:r>
      <w:r>
        <w:fldChar w:fldCharType="end"/>
      </w:r>
      <w:r>
        <w:t>21</w:t>
      </w:r>
    </w:p>
    <w:p>
      <w:pPr>
        <w:pStyle w:val="10"/>
        <w:tabs>
          <w:tab w:val="right" w:leader="dot" w:pos="8306"/>
        </w:tabs>
      </w:pPr>
      <w:r>
        <w:fldChar w:fldCharType="begin"/>
      </w:r>
      <w:r>
        <w:instrText xml:space="preserve"> HYPERLINK \l "_Toc22561" </w:instrText>
      </w:r>
      <w:r>
        <w:fldChar w:fldCharType="separate"/>
      </w:r>
      <w:r>
        <w:rPr>
          <w:rFonts w:hint="eastAsia" w:ascii="宋体" w:hAnsi="宋体" w:cs="宋体"/>
          <w:bCs/>
          <w:kern w:val="44"/>
          <w:szCs w:val="21"/>
        </w:rPr>
        <w:t>3.1规划选址</w:t>
      </w:r>
      <w:r>
        <w:tab/>
      </w:r>
      <w:r>
        <w:fldChar w:fldCharType="end"/>
      </w:r>
      <w:r>
        <w:t>21</w:t>
      </w:r>
    </w:p>
    <w:p>
      <w:pPr>
        <w:pStyle w:val="10"/>
        <w:tabs>
          <w:tab w:val="right" w:leader="dot" w:pos="8306"/>
        </w:tabs>
      </w:pPr>
      <w:r>
        <w:fldChar w:fldCharType="begin"/>
      </w:r>
      <w:r>
        <w:instrText xml:space="preserve"> HYPERLINK \l "_Toc16767" </w:instrText>
      </w:r>
      <w:r>
        <w:fldChar w:fldCharType="separate"/>
      </w:r>
      <w:r>
        <w:rPr>
          <w:rFonts w:hint="eastAsia" w:ascii="宋体" w:hAnsi="宋体" w:cs="宋体"/>
          <w:bCs/>
          <w:kern w:val="44"/>
          <w:szCs w:val="21"/>
        </w:rPr>
        <w:t>3.2建筑间距和日照要求</w:t>
      </w:r>
      <w:r>
        <w:tab/>
      </w:r>
      <w:r>
        <w:fldChar w:fldCharType="end"/>
      </w:r>
      <w:r>
        <w:t>21</w:t>
      </w:r>
    </w:p>
    <w:p>
      <w:pPr>
        <w:pStyle w:val="10"/>
        <w:tabs>
          <w:tab w:val="right" w:leader="dot" w:pos="8306"/>
        </w:tabs>
      </w:pPr>
      <w:r>
        <w:fldChar w:fldCharType="begin"/>
      </w:r>
      <w:r>
        <w:instrText xml:space="preserve"> HYPERLINK \l "_Toc5157" </w:instrText>
      </w:r>
      <w:r>
        <w:fldChar w:fldCharType="separate"/>
      </w:r>
      <w:r>
        <w:rPr>
          <w:rFonts w:hint="eastAsia" w:ascii="宋体" w:hAnsi="宋体" w:cs="宋体"/>
          <w:bCs/>
          <w:kern w:val="44"/>
          <w:szCs w:val="21"/>
        </w:rPr>
        <w:t>3.3交通设施</w:t>
      </w:r>
      <w:r>
        <w:tab/>
      </w:r>
      <w:r>
        <w:fldChar w:fldCharType="end"/>
      </w:r>
      <w:r>
        <w:t>22</w:t>
      </w:r>
    </w:p>
    <w:p>
      <w:pPr>
        <w:pStyle w:val="10"/>
        <w:tabs>
          <w:tab w:val="right" w:leader="dot" w:pos="8306"/>
        </w:tabs>
      </w:pPr>
      <w:r>
        <w:fldChar w:fldCharType="begin"/>
      </w:r>
      <w:r>
        <w:instrText xml:space="preserve"> HYPERLINK \l "_Toc32032" </w:instrText>
      </w:r>
      <w:r>
        <w:fldChar w:fldCharType="separate"/>
      </w:r>
      <w:r>
        <w:rPr>
          <w:rFonts w:hint="eastAsia" w:ascii="宋体" w:hAnsi="宋体" w:cs="宋体"/>
          <w:bCs/>
          <w:kern w:val="44"/>
          <w:szCs w:val="21"/>
        </w:rPr>
        <w:t>3.4绿化配套</w:t>
      </w:r>
      <w:r>
        <w:tab/>
      </w:r>
      <w:r>
        <w:fldChar w:fldCharType="end"/>
      </w:r>
      <w:r>
        <w:t>23</w:t>
      </w:r>
    </w:p>
    <w:p>
      <w:pPr>
        <w:pStyle w:val="10"/>
        <w:tabs>
          <w:tab w:val="right" w:leader="dot" w:pos="8306"/>
        </w:tabs>
      </w:pPr>
      <w:r>
        <w:fldChar w:fldCharType="begin"/>
      </w:r>
      <w:r>
        <w:instrText xml:space="preserve"> HYPERLINK \l "_Toc14299" </w:instrText>
      </w:r>
      <w:r>
        <w:fldChar w:fldCharType="separate"/>
      </w:r>
      <w:r>
        <w:rPr>
          <w:rFonts w:hint="eastAsia" w:ascii="宋体" w:hAnsi="宋体" w:cs="宋体"/>
          <w:bCs/>
          <w:kern w:val="44"/>
          <w:szCs w:val="21"/>
        </w:rPr>
        <w:t>3.5住区环境</w:t>
      </w:r>
      <w:r>
        <w:tab/>
      </w:r>
      <w:r>
        <w:fldChar w:fldCharType="end"/>
      </w:r>
      <w:r>
        <w:t>23</w:t>
      </w:r>
    </w:p>
    <w:p>
      <w:pPr>
        <w:pStyle w:val="9"/>
        <w:tabs>
          <w:tab w:val="right" w:leader="dot" w:pos="8306"/>
        </w:tabs>
      </w:pPr>
      <w:r>
        <w:fldChar w:fldCharType="begin"/>
      </w:r>
      <w:r>
        <w:instrText xml:space="preserve"> HYPERLINK \l "_Toc7506" </w:instrText>
      </w:r>
      <w:r>
        <w:fldChar w:fldCharType="separate"/>
      </w:r>
      <w:r>
        <w:rPr>
          <w:rFonts w:hint="eastAsia" w:ascii="宋体" w:hAnsi="宋体" w:cs="宋体"/>
          <w:b/>
          <w:bCs/>
          <w:szCs w:val="28"/>
        </w:rPr>
        <w:t>4单体设计</w:t>
      </w:r>
      <w:r>
        <w:tab/>
      </w:r>
      <w:r>
        <w:fldChar w:fldCharType="end"/>
      </w:r>
      <w:r>
        <w:t>25</w:t>
      </w:r>
    </w:p>
    <w:p>
      <w:pPr>
        <w:pStyle w:val="10"/>
        <w:tabs>
          <w:tab w:val="right" w:leader="dot" w:pos="8306"/>
        </w:tabs>
      </w:pPr>
      <w:r>
        <w:fldChar w:fldCharType="begin"/>
      </w:r>
      <w:r>
        <w:instrText xml:space="preserve"> HYPERLINK \l "_Toc2026" </w:instrText>
      </w:r>
      <w:r>
        <w:fldChar w:fldCharType="separate"/>
      </w:r>
      <w:r>
        <w:rPr>
          <w:rFonts w:hint="eastAsia" w:ascii="宋体" w:hAnsi="宋体" w:cs="宋体"/>
          <w:bCs/>
          <w:kern w:val="44"/>
          <w:szCs w:val="21"/>
        </w:rPr>
        <w:t>4.1一般规定</w:t>
      </w:r>
      <w:r>
        <w:tab/>
      </w:r>
      <w:r>
        <w:fldChar w:fldCharType="end"/>
      </w:r>
      <w:r>
        <w:t>25</w:t>
      </w:r>
    </w:p>
    <w:p>
      <w:pPr>
        <w:pStyle w:val="10"/>
        <w:tabs>
          <w:tab w:val="right" w:leader="dot" w:pos="8306"/>
        </w:tabs>
      </w:pPr>
      <w:r>
        <w:fldChar w:fldCharType="begin"/>
      </w:r>
      <w:r>
        <w:instrText xml:space="preserve"> HYPERLINK \l "_Toc9050" </w:instrText>
      </w:r>
      <w:r>
        <w:fldChar w:fldCharType="separate"/>
      </w:r>
      <w:r>
        <w:rPr>
          <w:rFonts w:hint="eastAsia" w:ascii="宋体" w:hAnsi="宋体" w:cs="宋体"/>
          <w:bCs/>
          <w:kern w:val="44"/>
          <w:szCs w:val="21"/>
        </w:rPr>
        <w:t>4.2组合平面</w:t>
      </w:r>
      <w:r>
        <w:tab/>
      </w:r>
      <w:r>
        <w:fldChar w:fldCharType="end"/>
      </w:r>
      <w:r>
        <w:t>26</w:t>
      </w:r>
    </w:p>
    <w:p>
      <w:pPr>
        <w:pStyle w:val="10"/>
        <w:tabs>
          <w:tab w:val="right" w:leader="dot" w:pos="8306"/>
        </w:tabs>
      </w:pPr>
      <w:r>
        <w:fldChar w:fldCharType="begin"/>
      </w:r>
      <w:r>
        <w:instrText xml:space="preserve"> HYPERLINK \l "_Toc31440" </w:instrText>
      </w:r>
      <w:r>
        <w:fldChar w:fldCharType="separate"/>
      </w:r>
      <w:r>
        <w:rPr>
          <w:rFonts w:hint="eastAsia" w:ascii="宋体" w:hAnsi="宋体" w:cs="宋体"/>
          <w:bCs/>
          <w:kern w:val="44"/>
          <w:szCs w:val="21"/>
        </w:rPr>
        <w:t>4.3户型建筑面积和户均人口数</w:t>
      </w:r>
      <w:r>
        <w:tab/>
      </w:r>
      <w:r>
        <w:fldChar w:fldCharType="end"/>
      </w:r>
      <w:r>
        <w:t>27</w:t>
      </w:r>
    </w:p>
    <w:p>
      <w:pPr>
        <w:pStyle w:val="10"/>
        <w:tabs>
          <w:tab w:val="right" w:leader="dot" w:pos="8306"/>
        </w:tabs>
      </w:pPr>
      <w:r>
        <w:fldChar w:fldCharType="begin"/>
      </w:r>
      <w:r>
        <w:instrText xml:space="preserve"> HYPERLINK \l "_Toc1224" </w:instrText>
      </w:r>
      <w:r>
        <w:fldChar w:fldCharType="separate"/>
      </w:r>
      <w:r>
        <w:rPr>
          <w:rFonts w:hint="eastAsia" w:ascii="宋体" w:hAnsi="宋体" w:cs="宋体"/>
          <w:bCs/>
          <w:kern w:val="44"/>
          <w:szCs w:val="21"/>
        </w:rPr>
        <w:t>4.4层高和户内空间</w:t>
      </w:r>
      <w:r>
        <w:tab/>
      </w:r>
      <w:r>
        <w:fldChar w:fldCharType="end"/>
      </w:r>
      <w:r>
        <w:t>29</w:t>
      </w:r>
    </w:p>
    <w:p>
      <w:pPr>
        <w:pStyle w:val="10"/>
        <w:tabs>
          <w:tab w:val="right" w:leader="dot" w:pos="8306"/>
        </w:tabs>
      </w:pPr>
      <w:r>
        <w:fldChar w:fldCharType="begin"/>
      </w:r>
      <w:r>
        <w:instrText xml:space="preserve"> HYPERLINK \l "_Toc19655" </w:instrText>
      </w:r>
      <w:r>
        <w:fldChar w:fldCharType="separate"/>
      </w:r>
      <w:r>
        <w:rPr>
          <w:rFonts w:hint="eastAsia" w:ascii="宋体" w:hAnsi="宋体" w:cs="宋体"/>
          <w:bCs/>
          <w:kern w:val="44"/>
          <w:szCs w:val="21"/>
        </w:rPr>
        <w:t>4.5结构设计</w:t>
      </w:r>
      <w:r>
        <w:tab/>
      </w:r>
      <w:r>
        <w:rPr>
          <w:rFonts w:hint="eastAsia"/>
        </w:rPr>
        <w:t>3</w:t>
      </w:r>
      <w:r>
        <w:rPr>
          <w:rFonts w:hint="eastAsia"/>
        </w:rPr>
        <w:fldChar w:fldCharType="end"/>
      </w:r>
      <w:r>
        <w:t>0</w:t>
      </w:r>
    </w:p>
    <w:p>
      <w:pPr>
        <w:pStyle w:val="10"/>
        <w:tabs>
          <w:tab w:val="right" w:leader="dot" w:pos="8306"/>
        </w:tabs>
      </w:pPr>
      <w:r>
        <w:fldChar w:fldCharType="begin"/>
      </w:r>
      <w:r>
        <w:instrText xml:space="preserve"> HYPERLINK \l "_Toc15946" </w:instrText>
      </w:r>
      <w:r>
        <w:fldChar w:fldCharType="separate"/>
      </w:r>
      <w:r>
        <w:rPr>
          <w:rFonts w:hint="eastAsia" w:ascii="宋体" w:hAnsi="宋体" w:cs="宋体"/>
          <w:bCs/>
          <w:kern w:val="44"/>
          <w:szCs w:val="21"/>
        </w:rPr>
        <w:t>4.6给排水和采暖设计</w:t>
      </w:r>
      <w:r>
        <w:tab/>
      </w:r>
      <w:r>
        <w:fldChar w:fldCharType="end"/>
      </w:r>
      <w:r>
        <w:t>31</w:t>
      </w:r>
    </w:p>
    <w:p>
      <w:pPr>
        <w:pStyle w:val="10"/>
        <w:tabs>
          <w:tab w:val="right" w:leader="dot" w:pos="8306"/>
        </w:tabs>
      </w:pPr>
      <w:r>
        <w:fldChar w:fldCharType="begin"/>
      </w:r>
      <w:r>
        <w:instrText xml:space="preserve"> HYPERLINK \l "_Toc23471" </w:instrText>
      </w:r>
      <w:r>
        <w:fldChar w:fldCharType="separate"/>
      </w:r>
      <w:r>
        <w:rPr>
          <w:rFonts w:hint="eastAsia" w:ascii="宋体" w:hAnsi="宋体" w:cs="宋体"/>
          <w:bCs/>
          <w:kern w:val="44"/>
          <w:szCs w:val="21"/>
        </w:rPr>
        <w:t>4.7电气设计</w:t>
      </w:r>
      <w:r>
        <w:tab/>
      </w:r>
      <w:r>
        <w:rPr>
          <w:rFonts w:hint="eastAsia"/>
        </w:rPr>
        <w:t>3</w:t>
      </w:r>
      <w:r>
        <w:rPr>
          <w:rFonts w:hint="eastAsia"/>
        </w:rPr>
        <w:fldChar w:fldCharType="end"/>
      </w:r>
      <w:r>
        <w:t>1</w:t>
      </w:r>
    </w:p>
    <w:p>
      <w:pPr>
        <w:pStyle w:val="9"/>
        <w:tabs>
          <w:tab w:val="right" w:leader="dot" w:pos="8306"/>
        </w:tabs>
      </w:pPr>
      <w:r>
        <w:fldChar w:fldCharType="begin"/>
      </w:r>
      <w:r>
        <w:instrText xml:space="preserve"> HYPERLINK \l "_Toc616" </w:instrText>
      </w:r>
      <w:r>
        <w:fldChar w:fldCharType="separate"/>
      </w:r>
      <w:r>
        <w:rPr>
          <w:rFonts w:hint="eastAsia" w:ascii="宋体" w:hAnsi="宋体" w:cs="宋体"/>
          <w:b/>
          <w:bCs/>
          <w:szCs w:val="28"/>
        </w:rPr>
        <w:t>5室内环境</w:t>
      </w:r>
      <w:r>
        <w:tab/>
      </w:r>
      <w:r>
        <w:rPr>
          <w:rFonts w:hint="eastAsia"/>
        </w:rPr>
        <w:t>3</w:t>
      </w:r>
      <w:r>
        <w:rPr>
          <w:rFonts w:hint="eastAsia"/>
        </w:rPr>
        <w:fldChar w:fldCharType="end"/>
      </w:r>
      <w:r>
        <w:t>3</w:t>
      </w:r>
    </w:p>
    <w:p>
      <w:pPr>
        <w:pStyle w:val="10"/>
        <w:tabs>
          <w:tab w:val="right" w:leader="dot" w:pos="8306"/>
        </w:tabs>
      </w:pPr>
      <w:r>
        <w:fldChar w:fldCharType="begin"/>
      </w:r>
      <w:r>
        <w:instrText xml:space="preserve"> HYPERLINK \l "_Toc21364" </w:instrText>
      </w:r>
      <w:r>
        <w:fldChar w:fldCharType="separate"/>
      </w:r>
      <w:r>
        <w:rPr>
          <w:rFonts w:hint="eastAsia" w:ascii="宋体" w:hAnsi="宋体" w:cs="宋体"/>
          <w:bCs/>
          <w:kern w:val="44"/>
          <w:szCs w:val="21"/>
        </w:rPr>
        <w:t>5.1一般规定</w:t>
      </w:r>
      <w:r>
        <w:tab/>
      </w:r>
      <w:r>
        <w:fldChar w:fldCharType="end"/>
      </w:r>
      <w:r>
        <w:t>33</w:t>
      </w:r>
    </w:p>
    <w:p>
      <w:pPr>
        <w:pStyle w:val="10"/>
        <w:tabs>
          <w:tab w:val="right" w:leader="dot" w:pos="8306"/>
        </w:tabs>
      </w:pPr>
      <w:r>
        <w:fldChar w:fldCharType="begin"/>
      </w:r>
      <w:r>
        <w:instrText xml:space="preserve"> HYPERLINK \l "_Toc2773" </w:instrText>
      </w:r>
      <w:r>
        <w:fldChar w:fldCharType="separate"/>
      </w:r>
      <w:r>
        <w:rPr>
          <w:rFonts w:hint="eastAsia" w:ascii="宋体" w:hAnsi="宋体" w:cs="宋体"/>
          <w:bCs/>
          <w:kern w:val="44"/>
          <w:szCs w:val="21"/>
        </w:rPr>
        <w:t>5.2隔声</w:t>
      </w:r>
      <w:r>
        <w:tab/>
      </w:r>
      <w:r>
        <w:fldChar w:fldCharType="end"/>
      </w:r>
      <w:r>
        <w:t>33</w:t>
      </w:r>
    </w:p>
    <w:p>
      <w:pPr>
        <w:pStyle w:val="10"/>
        <w:tabs>
          <w:tab w:val="right" w:leader="dot" w:pos="8306"/>
        </w:tabs>
      </w:pPr>
      <w:r>
        <w:fldChar w:fldCharType="begin"/>
      </w:r>
      <w:r>
        <w:instrText xml:space="preserve"> HYPERLINK \l "_Toc13970" </w:instrText>
      </w:r>
      <w:r>
        <w:fldChar w:fldCharType="separate"/>
      </w:r>
      <w:r>
        <w:rPr>
          <w:rFonts w:hint="eastAsia" w:ascii="宋体" w:hAnsi="宋体" w:cs="宋体"/>
          <w:bCs/>
          <w:kern w:val="44"/>
          <w:szCs w:val="21"/>
        </w:rPr>
        <w:t>5.3通风</w:t>
      </w:r>
      <w:r>
        <w:tab/>
      </w:r>
      <w:r>
        <w:fldChar w:fldCharType="end"/>
      </w:r>
      <w:r>
        <w:t>33</w:t>
      </w:r>
    </w:p>
    <w:p>
      <w:pPr>
        <w:pStyle w:val="10"/>
        <w:tabs>
          <w:tab w:val="right" w:leader="dot" w:pos="8306"/>
        </w:tabs>
      </w:pPr>
      <w:r>
        <w:fldChar w:fldCharType="begin"/>
      </w:r>
      <w:r>
        <w:instrText xml:space="preserve"> HYPERLINK \l "_Toc2413" </w:instrText>
      </w:r>
      <w:r>
        <w:fldChar w:fldCharType="separate"/>
      </w:r>
      <w:r>
        <w:rPr>
          <w:rFonts w:hint="eastAsia" w:ascii="宋体" w:hAnsi="宋体" w:cs="宋体"/>
          <w:bCs/>
          <w:kern w:val="44"/>
          <w:szCs w:val="21"/>
        </w:rPr>
        <w:t>5.4室内装修</w:t>
      </w:r>
      <w:r>
        <w:tab/>
      </w:r>
      <w:r>
        <w:fldChar w:fldCharType="end"/>
      </w:r>
      <w:r>
        <w:t>34</w:t>
      </w:r>
    </w:p>
    <w:p>
      <w:pPr>
        <w:pStyle w:val="9"/>
        <w:tabs>
          <w:tab w:val="right" w:leader="dot" w:pos="8306"/>
        </w:tabs>
      </w:pPr>
      <w:r>
        <w:fldChar w:fldCharType="begin"/>
      </w:r>
      <w:r>
        <w:instrText xml:space="preserve"> HYPERLINK \l "_Toc27540" </w:instrText>
      </w:r>
      <w:r>
        <w:fldChar w:fldCharType="separate"/>
      </w:r>
      <w:r>
        <w:rPr>
          <w:rFonts w:hint="eastAsia" w:ascii="宋体" w:hAnsi="宋体" w:cs="宋体"/>
          <w:b/>
          <w:bCs/>
          <w:szCs w:val="28"/>
        </w:rPr>
        <w:t>6评价标准</w:t>
      </w:r>
      <w:r>
        <w:tab/>
      </w:r>
      <w:r>
        <w:fldChar w:fldCharType="end"/>
      </w:r>
      <w:r>
        <w:t>36</w:t>
      </w:r>
    </w:p>
    <w:p>
      <w:pPr>
        <w:pStyle w:val="10"/>
        <w:tabs>
          <w:tab w:val="right" w:leader="dot" w:pos="8306"/>
        </w:tabs>
      </w:pPr>
    </w:p>
    <w:p>
      <w:pPr>
        <w:rPr>
          <w:rFonts w:ascii="宋体" w:hAnsi="宋体" w:cs="宋体"/>
          <w:sz w:val="28"/>
          <w:szCs w:val="28"/>
        </w:rPr>
      </w:pPr>
      <w:r>
        <w:rPr>
          <w:rFonts w:hint="eastAsia" w:ascii="宋体" w:hAnsi="宋体" w:cs="宋体"/>
          <w:sz w:val="28"/>
          <w:szCs w:val="28"/>
        </w:rPr>
        <w:br w:type="page"/>
      </w:r>
    </w:p>
    <w:p>
      <w:pPr>
        <w:keepNext/>
        <w:keepLines/>
        <w:spacing w:before="340" w:after="330" w:line="360" w:lineRule="auto"/>
        <w:jc w:val="center"/>
        <w:outlineLvl w:val="0"/>
        <w:rPr>
          <w:rFonts w:ascii="宋体" w:hAnsi="宋体"/>
          <w:b/>
          <w:bCs/>
          <w:kern w:val="44"/>
          <w:sz w:val="28"/>
          <w:szCs w:val="28"/>
        </w:rPr>
      </w:pPr>
      <w:bookmarkStart w:id="132" w:name="_Toc164781936"/>
      <w:r>
        <w:rPr>
          <w:rFonts w:hint="eastAsia" w:ascii="宋体" w:hAnsi="宋体"/>
          <w:b/>
          <w:bCs/>
          <w:kern w:val="44"/>
          <w:sz w:val="28"/>
          <w:szCs w:val="28"/>
        </w:rPr>
        <w:t>1总    则</w:t>
      </w:r>
      <w:bookmarkEnd w:id="130"/>
      <w:bookmarkEnd w:id="131"/>
      <w:bookmarkEnd w:id="132"/>
      <w:bookmarkStart w:id="133" w:name="pindex754"/>
      <w:bookmarkEnd w:id="133"/>
    </w:p>
    <w:p>
      <w:pPr>
        <w:spacing w:line="360" w:lineRule="auto"/>
        <w:rPr>
          <w:rFonts w:hint="eastAsia" w:ascii="宋体" w:hAnsi="宋体" w:cs="宋体"/>
          <w:kern w:val="0"/>
          <w:szCs w:val="21"/>
        </w:rPr>
      </w:pPr>
      <w:r>
        <w:rPr>
          <w:rFonts w:hint="eastAsia" w:ascii="宋体" w:hAnsi="宋体" w:cs="宋体"/>
          <w:b/>
          <w:bCs/>
          <w:kern w:val="0"/>
          <w:szCs w:val="21"/>
        </w:rPr>
        <w:t>1.0.</w:t>
      </w:r>
      <w:r>
        <w:rPr>
          <w:rFonts w:ascii="宋体" w:hAnsi="宋体" w:cs="宋体"/>
          <w:b/>
          <w:bCs/>
          <w:kern w:val="0"/>
          <w:szCs w:val="21"/>
        </w:rPr>
        <w:t xml:space="preserve">1 </w:t>
      </w:r>
      <w:r>
        <w:rPr>
          <w:rFonts w:ascii="宋体" w:hAnsi="宋体" w:cs="宋体"/>
          <w:kern w:val="0"/>
          <w:szCs w:val="21"/>
        </w:rPr>
        <w:t>自2008年开始，</w:t>
      </w:r>
      <w:r>
        <w:rPr>
          <w:rFonts w:hint="eastAsia" w:ascii="宋体" w:hAnsi="宋体" w:cs="宋体"/>
          <w:kern w:val="0"/>
          <w:szCs w:val="21"/>
        </w:rPr>
        <w:t>全装修交</w:t>
      </w:r>
      <w:r>
        <w:rPr>
          <w:rFonts w:ascii="宋体" w:hAnsi="宋体" w:cs="宋体"/>
          <w:kern w:val="0"/>
          <w:szCs w:val="21"/>
        </w:rPr>
        <w:t>房已经进入普及化时代，</w:t>
      </w:r>
      <w:r>
        <w:rPr>
          <w:rFonts w:hint="eastAsia" w:ascii="宋体" w:hAnsi="宋体" w:cs="宋体"/>
          <w:kern w:val="0"/>
          <w:szCs w:val="21"/>
        </w:rPr>
        <w:t>全国各</w:t>
      </w:r>
      <w:r>
        <w:rPr>
          <w:rFonts w:ascii="宋体" w:hAnsi="宋体" w:cs="宋体"/>
          <w:kern w:val="0"/>
          <w:szCs w:val="21"/>
        </w:rPr>
        <w:t>地相继出台</w:t>
      </w:r>
      <w:r>
        <w:rPr>
          <w:rFonts w:hint="eastAsia" w:ascii="宋体" w:hAnsi="宋体" w:cs="宋体"/>
          <w:kern w:val="0"/>
          <w:szCs w:val="21"/>
        </w:rPr>
        <w:t>全装修交付</w:t>
      </w:r>
      <w:r>
        <w:rPr>
          <w:rFonts w:ascii="宋体" w:hAnsi="宋体" w:cs="宋体"/>
          <w:kern w:val="0"/>
          <w:szCs w:val="21"/>
        </w:rPr>
        <w:t>政策，要求大部分住宅交付</w:t>
      </w:r>
      <w:r>
        <w:rPr>
          <w:rFonts w:hint="eastAsia" w:ascii="宋体" w:hAnsi="宋体" w:cs="宋体"/>
          <w:kern w:val="0"/>
          <w:szCs w:val="21"/>
        </w:rPr>
        <w:t>需为全装修交付，</w:t>
      </w:r>
      <w:r>
        <w:rPr>
          <w:rFonts w:ascii="宋体" w:hAnsi="宋体" w:cs="宋体"/>
          <w:kern w:val="0"/>
          <w:szCs w:val="21"/>
        </w:rPr>
        <w:t>“十三五”期间，</w:t>
      </w:r>
      <w:r>
        <w:rPr>
          <w:rFonts w:hint="eastAsia" w:ascii="宋体" w:hAnsi="宋体" w:cs="宋体"/>
          <w:kern w:val="0"/>
          <w:szCs w:val="21"/>
        </w:rPr>
        <w:t>北京市率先提出</w:t>
      </w:r>
      <w:r>
        <w:rPr>
          <w:rFonts w:ascii="宋体" w:hAnsi="宋体" w:cs="宋体"/>
          <w:kern w:val="0"/>
          <w:szCs w:val="21"/>
        </w:rPr>
        <w:t>新建公租房、经适房、限价房、棚改安置房等保障房和自住房</w:t>
      </w:r>
      <w:r>
        <w:rPr>
          <w:rFonts w:hint="eastAsia" w:ascii="宋体" w:hAnsi="宋体" w:cs="宋体"/>
          <w:kern w:val="0"/>
          <w:szCs w:val="21"/>
        </w:rPr>
        <w:t>全面推行全装修</w:t>
      </w:r>
      <w:r>
        <w:rPr>
          <w:rFonts w:ascii="宋体" w:hAnsi="宋体" w:cs="宋体"/>
          <w:kern w:val="0"/>
          <w:szCs w:val="21"/>
        </w:rPr>
        <w:t>成品交房。为促进实现首都住宅建设高水平、高质量发展，</w:t>
      </w:r>
      <w:r>
        <w:rPr>
          <w:rFonts w:hint="eastAsia" w:ascii="宋体" w:hAnsi="宋体" w:cs="宋体"/>
          <w:kern w:val="0"/>
          <w:szCs w:val="21"/>
        </w:rPr>
        <w:t>2</w:t>
      </w:r>
      <w:r>
        <w:rPr>
          <w:rFonts w:ascii="宋体" w:hAnsi="宋体" w:cs="宋体"/>
          <w:kern w:val="0"/>
          <w:szCs w:val="21"/>
        </w:rPr>
        <w:t>021</w:t>
      </w:r>
      <w:r>
        <w:rPr>
          <w:rFonts w:hint="eastAsia" w:ascii="宋体" w:hAnsi="宋体" w:cs="宋体"/>
          <w:kern w:val="0"/>
          <w:szCs w:val="21"/>
        </w:rPr>
        <w:t>年</w:t>
      </w:r>
      <w:r>
        <w:rPr>
          <w:rFonts w:ascii="宋体" w:hAnsi="宋体" w:cs="宋体"/>
          <w:kern w:val="0"/>
          <w:szCs w:val="21"/>
        </w:rPr>
        <w:t>新设置高标准商品住宅建设方案评选环节引导提高住宅建设品质，竞拍房企需提交高品质建设方案</w:t>
      </w:r>
      <w:r>
        <w:rPr>
          <w:rFonts w:hint="eastAsia" w:ascii="宋体" w:hAnsi="宋体" w:cs="宋体"/>
          <w:kern w:val="0"/>
          <w:szCs w:val="21"/>
        </w:rPr>
        <w:t>，要求高品质住宅必须全装修交房，为今后全装修住宅的发展指明了方向。</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全装修住宅是房地产行业高质量发展的必然产物。对于消费者而言，全装修房的房屋装修质量和安全有了保障，既经济实惠又省时省力，节约了社会资源。行之有效的全装修住宅装修质量的保障机制是发展全装修住宅的法律依据，因此编制北京市地方标准《商品房全装修技术标准》对实现全装修住宅的高质量发展具有重要意义。</w:t>
      </w:r>
    </w:p>
    <w:p>
      <w:pPr>
        <w:adjustRightInd w:val="0"/>
        <w:spacing w:line="360" w:lineRule="auto"/>
        <w:jc w:val="left"/>
        <w:rPr>
          <w:rFonts w:ascii="宋体" w:hAnsi="宋体" w:cs="宋体"/>
          <w:kern w:val="0"/>
          <w:szCs w:val="21"/>
        </w:rPr>
      </w:pPr>
      <w:r>
        <w:rPr>
          <w:rFonts w:hint="eastAsia" w:ascii="宋体" w:hAnsi="宋体" w:cs="宋体"/>
          <w:b/>
          <w:bCs/>
          <w:kern w:val="0"/>
          <w:szCs w:val="21"/>
        </w:rPr>
        <w:t>1.0.2</w:t>
      </w:r>
      <w:r>
        <w:rPr>
          <w:rFonts w:ascii="宋体" w:hAnsi="宋体" w:cs="宋体"/>
          <w:b/>
          <w:bCs/>
          <w:kern w:val="0"/>
          <w:szCs w:val="21"/>
        </w:rPr>
        <w:t xml:space="preserve"> </w:t>
      </w:r>
      <w:r>
        <w:rPr>
          <w:rFonts w:hint="eastAsia" w:ascii="宋体" w:hAnsi="宋体" w:cs="宋体"/>
          <w:kern w:val="0"/>
          <w:szCs w:val="21"/>
        </w:rPr>
        <w:t>目前，本市住宅包含商品住宅、保障性住宅等多种类型，其基使用性质、功能等规范要求不同，且保障性住房已经建立相对完善的建设与评价标准。因此改标准主要适用于普通商品住宅，其他类型住宅可参考。</w:t>
      </w:r>
    </w:p>
    <w:p>
      <w:pPr>
        <w:adjustRightInd w:val="0"/>
        <w:spacing w:line="360" w:lineRule="auto"/>
        <w:rPr>
          <w:rFonts w:ascii="宋体" w:hAnsi="宋体" w:cs="宋体"/>
          <w:kern w:val="0"/>
          <w:szCs w:val="21"/>
        </w:rPr>
      </w:pPr>
      <w:r>
        <w:rPr>
          <w:rFonts w:hint="eastAsia" w:ascii="宋体" w:hAnsi="宋体" w:cs="宋体"/>
          <w:b/>
          <w:bCs/>
          <w:kern w:val="0"/>
          <w:szCs w:val="21"/>
        </w:rPr>
        <w:t xml:space="preserve">1.0.3 </w:t>
      </w:r>
      <w:r>
        <w:rPr>
          <w:rFonts w:hint="eastAsia" w:ascii="宋体" w:hAnsi="宋体" w:cs="宋体"/>
          <w:kern w:val="0"/>
          <w:szCs w:val="21"/>
        </w:rPr>
        <w:t>本市住房建设是一项长期工作，装饰装修作为住宅内与老百姓息息相关的部分，更应注重预留可改造空间的设计，实现可持续发展，发展新型建造方式，减少建筑垃圾和扬尘污染，缩短建造工期，提升工程质量。</w:t>
      </w:r>
    </w:p>
    <w:p>
      <w:pPr>
        <w:spacing w:line="360" w:lineRule="auto"/>
        <w:rPr>
          <w:rFonts w:ascii="宋体" w:hAnsi="宋体"/>
          <w:b/>
          <w:bCs/>
          <w:kern w:val="44"/>
          <w:sz w:val="28"/>
          <w:szCs w:val="28"/>
        </w:rPr>
      </w:pPr>
      <w:r>
        <w:rPr>
          <w:rFonts w:hint="eastAsia" w:ascii="宋体" w:hAnsi="宋体"/>
          <w:b/>
          <w:bCs/>
          <w:kern w:val="44"/>
          <w:sz w:val="28"/>
          <w:szCs w:val="28"/>
        </w:rPr>
        <w:br w:type="page"/>
      </w:r>
    </w:p>
    <w:p>
      <w:pPr>
        <w:keepNext/>
        <w:keepLines/>
        <w:spacing w:before="340" w:after="330" w:line="360" w:lineRule="auto"/>
        <w:jc w:val="center"/>
        <w:outlineLvl w:val="0"/>
        <w:rPr>
          <w:rFonts w:ascii="宋体" w:hAnsi="宋体"/>
          <w:b/>
          <w:bCs/>
          <w:kern w:val="44"/>
          <w:sz w:val="28"/>
          <w:szCs w:val="28"/>
        </w:rPr>
      </w:pPr>
      <w:bookmarkStart w:id="134" w:name="_Toc25344"/>
      <w:bookmarkStart w:id="135" w:name="_Toc22020"/>
      <w:bookmarkStart w:id="136" w:name="_Toc164781937"/>
      <w:r>
        <w:rPr>
          <w:rFonts w:hint="eastAsia" w:ascii="宋体" w:hAnsi="宋体"/>
          <w:b/>
          <w:bCs/>
          <w:kern w:val="44"/>
          <w:sz w:val="28"/>
          <w:szCs w:val="28"/>
        </w:rPr>
        <w:t>2术    语</w:t>
      </w:r>
      <w:bookmarkEnd w:id="134"/>
      <w:bookmarkEnd w:id="135"/>
      <w:bookmarkEnd w:id="136"/>
      <w:bookmarkStart w:id="137" w:name="pindex760"/>
      <w:bookmarkEnd w:id="137"/>
    </w:p>
    <w:p>
      <w:pPr>
        <w:adjustRightInd w:val="0"/>
        <w:spacing w:line="360" w:lineRule="auto"/>
        <w:jc w:val="left"/>
        <w:rPr>
          <w:rFonts w:ascii="Arial Unicode MS" w:eastAsia="Arial Unicode MS" w:cs="Arial Unicode MS"/>
          <w:kern w:val="0"/>
          <w:sz w:val="24"/>
        </w:rPr>
      </w:pPr>
      <w:r>
        <w:rPr>
          <w:rFonts w:hint="eastAsia" w:ascii="宋体" w:hAnsi="宋体" w:cs="宋体"/>
          <w:b/>
          <w:bCs/>
          <w:kern w:val="0"/>
          <w:szCs w:val="21"/>
        </w:rPr>
        <w:t xml:space="preserve">2.0.2 </w:t>
      </w:r>
      <w:r>
        <w:rPr>
          <w:rFonts w:hint="eastAsia" w:ascii="宋体" w:hAnsi="宋体" w:cs="宋体"/>
          <w:szCs w:val="21"/>
        </w:rPr>
        <w:t>本标准套内空间指的是单户住宅入户门以内的空间，</w:t>
      </w:r>
      <w:r>
        <w:rPr>
          <w:rFonts w:hint="eastAsia" w:ascii="宋体" w:hAnsi="宋体" w:cs="宋体"/>
        </w:rPr>
        <w:t>包含起居室、卧室、厨房、卫生间、阳台等私有空间</w:t>
      </w:r>
      <w:r>
        <w:rPr>
          <w:rFonts w:hint="eastAsia" w:ascii="宋体" w:hAnsi="宋体" w:cs="宋体"/>
          <w:szCs w:val="21"/>
        </w:rPr>
        <w:t>。。</w:t>
      </w:r>
    </w:p>
    <w:p>
      <w:pPr>
        <w:adjustRightInd w:val="0"/>
        <w:spacing w:line="360" w:lineRule="auto"/>
        <w:jc w:val="left"/>
        <w:rPr>
          <w:rFonts w:ascii="Arial Unicode MS" w:hAnsi="Times New Roman Bold" w:eastAsia="Arial Unicode MS" w:cs="Arial Unicode MS"/>
          <w:kern w:val="0"/>
          <w:sz w:val="24"/>
        </w:rPr>
      </w:pPr>
      <w:r>
        <w:rPr>
          <w:rFonts w:hint="eastAsia" w:ascii="宋体" w:hAnsi="宋体" w:cs="宋体"/>
          <w:b/>
          <w:bCs/>
          <w:kern w:val="0"/>
          <w:szCs w:val="21"/>
        </w:rPr>
        <w:t xml:space="preserve">2.0.3 </w:t>
      </w:r>
      <w:r>
        <w:rPr>
          <w:rFonts w:hint="eastAsia" w:ascii="宋体" w:hAnsi="宋体" w:cs="宋体"/>
          <w:szCs w:val="21"/>
        </w:rPr>
        <w:t>本标准公共空间指的是住宅建筑单元空间内入户门以外的空间，包含单元入口、大堂、电梯厅（含地下车库电梯厅）、走廊等空间。</w:t>
      </w:r>
    </w:p>
    <w:p>
      <w:pPr>
        <w:rPr>
          <w:rFonts w:ascii="宋体" w:hAnsi="宋体"/>
          <w:b/>
          <w:bCs/>
          <w:kern w:val="44"/>
          <w:sz w:val="28"/>
          <w:szCs w:val="28"/>
        </w:rPr>
      </w:pPr>
      <w:r>
        <w:rPr>
          <w:rFonts w:hint="eastAsia" w:ascii="宋体" w:hAnsi="宋体"/>
          <w:b/>
          <w:bCs/>
          <w:kern w:val="44"/>
          <w:sz w:val="28"/>
          <w:szCs w:val="28"/>
        </w:rPr>
        <w:br w:type="page"/>
      </w:r>
    </w:p>
    <w:p>
      <w:pPr>
        <w:keepNext/>
        <w:keepLines/>
        <w:spacing w:before="340" w:after="330" w:line="360" w:lineRule="auto"/>
        <w:jc w:val="center"/>
        <w:outlineLvl w:val="0"/>
        <w:rPr>
          <w:rFonts w:ascii="宋体" w:hAnsi="宋体"/>
          <w:b/>
          <w:bCs/>
          <w:kern w:val="44"/>
          <w:sz w:val="28"/>
          <w:szCs w:val="28"/>
        </w:rPr>
      </w:pPr>
      <w:bookmarkStart w:id="138" w:name="_Toc15554"/>
      <w:bookmarkStart w:id="139" w:name="_Toc13286"/>
      <w:bookmarkStart w:id="140" w:name="_Toc164781938"/>
      <w:r>
        <w:rPr>
          <w:rFonts w:hint="eastAsia" w:ascii="宋体" w:hAnsi="宋体"/>
          <w:b/>
          <w:bCs/>
          <w:kern w:val="44"/>
          <w:sz w:val="28"/>
          <w:szCs w:val="28"/>
        </w:rPr>
        <w:t>3</w:t>
      </w:r>
      <w:bookmarkEnd w:id="138"/>
      <w:bookmarkEnd w:id="139"/>
      <w:bookmarkStart w:id="141" w:name="pindex764"/>
      <w:bookmarkEnd w:id="141"/>
      <w:r>
        <w:rPr>
          <w:rFonts w:hint="eastAsia" w:ascii="宋体" w:hAnsi="宋体"/>
          <w:b/>
          <w:bCs/>
          <w:kern w:val="44"/>
          <w:sz w:val="28"/>
          <w:szCs w:val="28"/>
        </w:rPr>
        <w:t>基本规定</w:t>
      </w:r>
      <w:bookmarkEnd w:id="140"/>
    </w:p>
    <w:p>
      <w:pPr>
        <w:keepNext/>
        <w:keepLines/>
        <w:spacing w:before="260" w:after="260" w:line="360" w:lineRule="auto"/>
        <w:jc w:val="center"/>
        <w:outlineLvl w:val="1"/>
        <w:rPr>
          <w:rFonts w:ascii="宋体" w:hAnsi="宋体" w:cs="宋体"/>
          <w:b/>
          <w:bCs/>
          <w:kern w:val="44"/>
          <w:szCs w:val="21"/>
        </w:rPr>
      </w:pPr>
      <w:bookmarkStart w:id="142" w:name="_Toc23528"/>
      <w:bookmarkStart w:id="143" w:name="_Toc22561"/>
      <w:bookmarkStart w:id="144" w:name="_Toc164781939"/>
      <w:r>
        <w:rPr>
          <w:rFonts w:hint="eastAsia" w:ascii="宋体" w:hAnsi="宋体" w:cs="宋体"/>
          <w:b/>
          <w:bCs/>
          <w:kern w:val="44"/>
          <w:szCs w:val="21"/>
        </w:rPr>
        <w:t>3.1</w:t>
      </w:r>
      <w:bookmarkEnd w:id="142"/>
      <w:bookmarkEnd w:id="143"/>
      <w:bookmarkStart w:id="145" w:name="pindex765"/>
      <w:bookmarkEnd w:id="145"/>
      <w:r>
        <w:rPr>
          <w:rFonts w:hint="eastAsia" w:ascii="宋体" w:hAnsi="宋体" w:cs="宋体"/>
          <w:b/>
          <w:bCs/>
          <w:kern w:val="44"/>
          <w:szCs w:val="21"/>
        </w:rPr>
        <w:t>一般规定</w:t>
      </w:r>
      <w:bookmarkEnd w:id="144"/>
    </w:p>
    <w:p>
      <w:pPr>
        <w:autoSpaceDE w:val="0"/>
        <w:autoSpaceDN w:val="0"/>
        <w:adjustRightInd w:val="0"/>
        <w:spacing w:line="360" w:lineRule="auto"/>
        <w:rPr>
          <w:rFonts w:ascii="宋体" w:hAnsi="宋体" w:cs="宋体"/>
          <w:szCs w:val="21"/>
        </w:rPr>
      </w:pPr>
      <w:bookmarkStart w:id="146" w:name="_Toc4518"/>
      <w:bookmarkStart w:id="147" w:name="_Toc16767"/>
      <w:r>
        <w:rPr>
          <w:rFonts w:ascii="宋体" w:hAnsi="宋体" w:cs="宋体"/>
          <w:b/>
          <w:bCs/>
          <w:szCs w:val="21"/>
        </w:rPr>
        <w:t>3.1.1</w:t>
      </w:r>
      <w:r>
        <w:rPr>
          <w:rFonts w:ascii="宋体" w:hAnsi="宋体" w:cs="宋体"/>
          <w:szCs w:val="21"/>
        </w:rPr>
        <w:t xml:space="preserve"> </w:t>
      </w:r>
      <w:r>
        <w:rPr>
          <w:rFonts w:hint="eastAsia" w:ascii="宋体" w:hAnsi="宋体" w:cs="宋体"/>
          <w:szCs w:val="21"/>
        </w:rPr>
        <w:t>住宅全装修的评价对象应为完成全装修的单套户型或单栋住宅。当评价对象为单套户型时，应对该套户型套内空间及该套户型所在楼栋公共空间进行评价；当评价对象为单栋住宅时，要求对该栋住宅所有户型进行评价，且所有户型的得分评级不低于单栋住房初评时的得分评级。</w:t>
      </w:r>
    </w:p>
    <w:p>
      <w:pPr>
        <w:autoSpaceDE w:val="0"/>
        <w:autoSpaceDN w:val="0"/>
        <w:adjustRightInd w:val="0"/>
        <w:spacing w:line="360" w:lineRule="auto"/>
        <w:rPr>
          <w:rFonts w:ascii="宋体" w:hAnsi="宋体" w:cs="宋体"/>
          <w:szCs w:val="21"/>
        </w:rPr>
      </w:pPr>
      <w:r>
        <w:rPr>
          <w:rFonts w:ascii="宋体" w:hAnsi="宋体" w:cs="宋体"/>
          <w:b/>
          <w:bCs/>
          <w:szCs w:val="21"/>
        </w:rPr>
        <w:t>3.1.2</w:t>
      </w:r>
      <w:r>
        <w:rPr>
          <w:rFonts w:ascii="宋体" w:hAnsi="宋体" w:cs="宋体"/>
          <w:szCs w:val="21"/>
        </w:rPr>
        <w:t xml:space="preserve"> </w:t>
      </w:r>
      <w:r>
        <w:rPr>
          <w:rFonts w:hint="eastAsia" w:ascii="宋体" w:hAnsi="宋体" w:cs="宋体"/>
          <w:szCs w:val="21"/>
        </w:rPr>
        <w:t>住宅全装修的评价工作应按照预评价和终评价两个阶段进行。预评价是为了更早掌握住宅完成后的品质和性能，为实际交付标准提供参考依据；预评价阶段，当评价对象为单套户型时，对该户型样板间套内空间和公共空间进行评价；当评价对象为单栋住宅时，对该栋住宅样板间户型套内空间和公共空间进行评价，并要求被评价样板间户型户数应占到该栋住宅全部户型户数的</w:t>
      </w:r>
      <w:r>
        <w:rPr>
          <w:rFonts w:ascii="宋体" w:hAnsi="宋体" w:cs="宋体"/>
          <w:szCs w:val="21"/>
        </w:rPr>
        <w:t>70%</w:t>
      </w:r>
      <w:r>
        <w:rPr>
          <w:rFonts w:hint="eastAsia" w:ascii="宋体" w:hAnsi="宋体" w:cs="宋体"/>
          <w:szCs w:val="21"/>
        </w:rPr>
        <w:t>以上，没有完成样板间的户型只评价设计与配置内容。终评价是为了约束住宅全装修技术实施落地，保证完成质量，核查是否与预评价的交付标准相符，评价对象为验收竣备后的单套户型或单栋住宅内所有户型套内空间及公共空间。</w:t>
      </w:r>
    </w:p>
    <w:p>
      <w:pPr>
        <w:keepNext/>
        <w:keepLines/>
        <w:spacing w:before="260" w:after="260" w:line="360" w:lineRule="auto"/>
        <w:jc w:val="center"/>
        <w:outlineLvl w:val="1"/>
        <w:rPr>
          <w:rFonts w:ascii="宋体" w:hAnsi="宋体" w:cs="宋体"/>
          <w:b/>
          <w:bCs/>
          <w:kern w:val="44"/>
          <w:szCs w:val="21"/>
        </w:rPr>
      </w:pPr>
      <w:bookmarkStart w:id="148" w:name="_Toc164781940"/>
      <w:r>
        <w:rPr>
          <w:rFonts w:hint="eastAsia" w:ascii="宋体" w:hAnsi="宋体" w:cs="宋体"/>
          <w:b/>
          <w:bCs/>
          <w:kern w:val="44"/>
          <w:szCs w:val="21"/>
        </w:rPr>
        <w:t>3.2</w:t>
      </w:r>
      <w:bookmarkEnd w:id="146"/>
      <w:bookmarkEnd w:id="147"/>
      <w:bookmarkStart w:id="149" w:name="pindex770"/>
      <w:bookmarkEnd w:id="149"/>
      <w:r>
        <w:rPr>
          <w:rFonts w:hint="eastAsia" w:ascii="宋体" w:hAnsi="宋体" w:cs="宋体"/>
          <w:b/>
          <w:bCs/>
          <w:kern w:val="44"/>
          <w:szCs w:val="21"/>
        </w:rPr>
        <w:t>评价与等级划分</w:t>
      </w:r>
      <w:bookmarkEnd w:id="148"/>
    </w:p>
    <w:p>
      <w:pPr>
        <w:autoSpaceDE w:val="0"/>
        <w:autoSpaceDN w:val="0"/>
        <w:adjustRightInd w:val="0"/>
        <w:spacing w:line="360" w:lineRule="auto"/>
        <w:rPr>
          <w:rFonts w:ascii="宋体" w:hAnsi="宋体" w:cs="宋体"/>
          <w:szCs w:val="21"/>
        </w:rPr>
      </w:pPr>
      <w:bookmarkStart w:id="150" w:name="_Toc11665"/>
      <w:bookmarkStart w:id="151" w:name="_Toc5157"/>
      <w:r>
        <w:rPr>
          <w:rFonts w:ascii="宋体" w:hAnsi="宋体" w:cs="宋体"/>
          <w:b/>
          <w:bCs/>
          <w:szCs w:val="21"/>
        </w:rPr>
        <w:t>3.2.1</w:t>
      </w:r>
      <w:r>
        <w:rPr>
          <w:rFonts w:ascii="宋体" w:hAnsi="宋体" w:cs="宋体"/>
          <w:szCs w:val="21"/>
        </w:rPr>
        <w:t xml:space="preserve"> </w:t>
      </w:r>
      <w:r>
        <w:rPr>
          <w:rFonts w:hint="eastAsia" w:ascii="宋体" w:hAnsi="宋体" w:cs="宋体"/>
          <w:szCs w:val="21"/>
        </w:rPr>
        <w:t>本标准以为老百姓提供更好的房子，提高人民生活品质为目标，构建了包含设计与配置、材料与部品、施工与验收、创新与提高4类指标的住宅全装修评价指标体系。</w:t>
      </w:r>
    </w:p>
    <w:p>
      <w:pPr>
        <w:autoSpaceDE w:val="0"/>
        <w:autoSpaceDN w:val="0"/>
        <w:adjustRightInd w:val="0"/>
        <w:spacing w:line="360" w:lineRule="auto"/>
        <w:rPr>
          <w:rFonts w:ascii="宋体" w:hAnsi="宋体" w:cs="宋体"/>
          <w:szCs w:val="21"/>
        </w:rPr>
      </w:pPr>
      <w:r>
        <w:rPr>
          <w:rFonts w:ascii="宋体" w:hAnsi="宋体" w:cs="宋体"/>
          <w:b/>
          <w:bCs/>
          <w:szCs w:val="21"/>
        </w:rPr>
        <w:t>3.2.2</w:t>
      </w:r>
      <w:r>
        <w:rPr>
          <w:rFonts w:ascii="宋体" w:hAnsi="宋体" w:cs="宋体"/>
          <w:szCs w:val="21"/>
        </w:rPr>
        <w:t xml:space="preserve"> </w:t>
      </w:r>
      <w:r>
        <w:rPr>
          <w:rFonts w:hint="eastAsia" w:ascii="宋体" w:hAnsi="宋体" w:cs="宋体"/>
          <w:szCs w:val="21"/>
        </w:rPr>
        <w:t>控制项的评价是为了解决全装修质量通病，保障全装修住宅基本使用安全，根据评分要求确定是否达标。评价项的评价根据评分要求的规定确定得分或者不得分，得分时根据评价内容对具体评分子项确定得分值，或者根据评价内容达标程度确定得分值。</w:t>
      </w:r>
    </w:p>
    <w:p>
      <w:pPr>
        <w:spacing w:line="360" w:lineRule="auto"/>
        <w:rPr>
          <w:rFonts w:ascii="宋体" w:hAnsi="宋体" w:cs="宋体"/>
          <w:szCs w:val="21"/>
        </w:rPr>
      </w:pPr>
      <w:r>
        <w:rPr>
          <w:rFonts w:ascii="宋体" w:hAnsi="宋体" w:cs="宋体"/>
          <w:b/>
          <w:bCs/>
          <w:szCs w:val="21"/>
        </w:rPr>
        <w:t>3.2.3</w:t>
      </w:r>
      <w:r>
        <w:rPr>
          <w:rFonts w:ascii="宋体" w:hAnsi="宋体" w:cs="宋体"/>
          <w:szCs w:val="21"/>
        </w:rPr>
        <w:t xml:space="preserve"> </w:t>
      </w:r>
      <w:r>
        <w:rPr>
          <w:rFonts w:hint="eastAsia" w:ascii="宋体" w:hAnsi="宋体" w:cs="宋体"/>
          <w:szCs w:val="21"/>
        </w:rPr>
        <w:t>在4类评价指标中，评价对象如遇不适用的评价项目，则不适用的评价项目不参评。去掉不参评的评价项目分数，为该指标的满分。每类指标实际得分计算方法如下：</w:t>
      </w:r>
    </w:p>
    <w:p>
      <w:pPr>
        <w:autoSpaceDE w:val="0"/>
        <w:autoSpaceDN w:val="0"/>
        <w:adjustRightInd w:val="0"/>
        <w:spacing w:line="360" w:lineRule="auto"/>
        <w:rPr>
          <w:rFonts w:ascii="宋体" w:hAnsi="宋体" w:cs="宋体"/>
          <w:szCs w:val="21"/>
        </w:rPr>
      </w:pPr>
      <w:r>
        <w:rPr>
          <w:rFonts w:hint="eastAsia" w:ascii="宋体" w:hAnsi="宋体" w:cs="宋体"/>
          <w:szCs w:val="21"/>
        </w:rPr>
        <w:t>每类指标实际得分Q</w:t>
      </w:r>
      <w:r>
        <w:rPr>
          <w:rFonts w:ascii="宋体" w:hAnsi="宋体" w:cs="宋体"/>
          <w:szCs w:val="21"/>
        </w:rPr>
        <w:t>1~</w:t>
      </w:r>
      <w:r>
        <w:rPr>
          <w:rFonts w:hint="eastAsia" w:ascii="宋体" w:hAnsi="宋体" w:cs="宋体"/>
          <w:szCs w:val="21"/>
        </w:rPr>
        <w:t>4</w:t>
      </w:r>
      <w:r>
        <w:rPr>
          <w:rFonts w:ascii="宋体" w:hAnsi="宋体" w:cs="宋体"/>
          <w:szCs w:val="21"/>
        </w:rPr>
        <w:t>=</w:t>
      </w:r>
      <m:oMath>
        <m:f>
          <m:fPr>
            <m:ctrlPr>
              <w:rPr>
                <w:rFonts w:ascii="Cambria Math" w:hAnsi="Cambria Math" w:cs="宋体"/>
                <w:szCs w:val="21"/>
              </w:rPr>
            </m:ctrlPr>
          </m:fPr>
          <m:num>
            <m:r>
              <m:rPr>
                <m:sty m:val="p"/>
              </m:rPr>
              <w:rPr>
                <w:rFonts w:hint="eastAsia" w:ascii="Cambria Math" w:hAnsi="Cambria Math" w:cs="宋体"/>
                <w:szCs w:val="21"/>
              </w:rPr>
              <m:t>该类指标评价所得分值</m:t>
            </m:r>
            <m:ctrlPr>
              <w:rPr>
                <w:rFonts w:ascii="Cambria Math" w:hAnsi="Cambria Math" w:cs="宋体"/>
                <w:szCs w:val="21"/>
              </w:rPr>
            </m:ctrlPr>
          </m:num>
          <m:den>
            <m:r>
              <m:rPr>
                <m:sty m:val="p"/>
              </m:rPr>
              <w:rPr>
                <w:rFonts w:hint="eastAsia" w:ascii="Cambria Math" w:hAnsi="Cambria Math" w:cs="宋体"/>
                <w:szCs w:val="21"/>
              </w:rPr>
              <m:t>指标满分</m:t>
            </m:r>
            <m:r>
              <m:rPr>
                <m:sty m:val="p"/>
              </m:rPr>
              <w:rPr>
                <w:rFonts w:hint="eastAsia" w:ascii="微软雅黑" w:hAnsi="微软雅黑" w:eastAsia="微软雅黑" w:cs="微软雅黑"/>
                <w:szCs w:val="21"/>
              </w:rPr>
              <m:t>−</m:t>
            </m:r>
            <m:r>
              <m:rPr>
                <m:sty m:val="p"/>
              </m:rPr>
              <w:rPr>
                <w:rFonts w:hint="eastAsia" w:ascii="Cambria Math" w:hAnsi="Cambria Math" w:cs="宋体"/>
                <w:szCs w:val="21"/>
              </w:rPr>
              <m:t>不参评条文分值</m:t>
            </m:r>
            <m:ctrlPr>
              <w:rPr>
                <w:rFonts w:ascii="Cambria Math" w:hAnsi="Cambria Math" w:cs="宋体"/>
                <w:szCs w:val="21"/>
              </w:rPr>
            </m:ctrlPr>
          </m:den>
        </m:f>
        <m:r>
          <m:rPr>
            <m:sty m:val="p"/>
          </m:rPr>
          <w:rPr>
            <w:rFonts w:ascii="Cambria Math" w:hAnsi="Cambria Math" w:cs="宋体"/>
            <w:szCs w:val="21"/>
          </w:rPr>
          <m:t>×</m:t>
        </m:r>
        <m:r>
          <m:rPr>
            <m:sty m:val="p"/>
          </m:rPr>
          <w:rPr>
            <w:rFonts w:hint="eastAsia" w:ascii="Cambria Math" w:hAnsi="Cambria Math" w:cs="宋体"/>
            <w:szCs w:val="21"/>
          </w:rPr>
          <m:t>指标满分</m:t>
        </m:r>
      </m:oMath>
    </w:p>
    <w:p>
      <w:pPr>
        <w:autoSpaceDE w:val="0"/>
        <w:autoSpaceDN w:val="0"/>
        <w:adjustRightInd w:val="0"/>
        <w:spacing w:line="360" w:lineRule="auto"/>
        <w:rPr>
          <w:rFonts w:ascii="宋体" w:hAnsi="宋体" w:cs="宋体"/>
          <w:szCs w:val="21"/>
        </w:rPr>
      </w:pPr>
      <w:r>
        <w:rPr>
          <w:rFonts w:hint="eastAsia" w:ascii="宋体" w:hAnsi="宋体" w:cs="宋体"/>
          <w:szCs w:val="21"/>
        </w:rPr>
        <w:t>每类评价指标中设置最低得分要求是为了保证全装修住宅基本使用功能，评价时各类指标均不得低于最低分，否则不具备评价资格。</w:t>
      </w:r>
    </w:p>
    <w:bookmarkEnd w:id="150"/>
    <w:bookmarkEnd w:id="151"/>
    <w:p>
      <w:pPr>
        <w:rPr>
          <w:rFonts w:ascii="宋体" w:hAnsi="宋体"/>
          <w:b/>
          <w:bCs/>
          <w:kern w:val="44"/>
          <w:sz w:val="28"/>
          <w:szCs w:val="28"/>
        </w:rPr>
      </w:pPr>
      <w:r>
        <w:rPr>
          <w:rFonts w:hint="eastAsia" w:ascii="宋体" w:hAnsi="宋体"/>
          <w:b/>
          <w:bCs/>
          <w:kern w:val="44"/>
          <w:sz w:val="28"/>
          <w:szCs w:val="28"/>
        </w:rPr>
        <w:br w:type="page"/>
      </w:r>
    </w:p>
    <w:p>
      <w:pPr>
        <w:keepNext/>
        <w:keepLines/>
        <w:spacing w:before="340" w:after="330" w:line="360" w:lineRule="auto"/>
        <w:jc w:val="center"/>
        <w:outlineLvl w:val="0"/>
        <w:rPr>
          <w:rFonts w:ascii="宋体" w:hAnsi="宋体"/>
          <w:b/>
          <w:bCs/>
          <w:kern w:val="44"/>
          <w:sz w:val="28"/>
          <w:szCs w:val="28"/>
        </w:rPr>
      </w:pPr>
      <w:bookmarkStart w:id="152" w:name="_Toc25732"/>
      <w:bookmarkStart w:id="153" w:name="_Toc7506"/>
      <w:bookmarkStart w:id="154" w:name="_Toc164781941"/>
      <w:r>
        <w:rPr>
          <w:rFonts w:hint="eastAsia" w:ascii="宋体" w:hAnsi="宋体"/>
          <w:b/>
          <w:bCs/>
          <w:kern w:val="44"/>
          <w:sz w:val="28"/>
          <w:szCs w:val="28"/>
        </w:rPr>
        <w:t>4</w:t>
      </w:r>
      <w:bookmarkEnd w:id="152"/>
      <w:bookmarkEnd w:id="153"/>
      <w:bookmarkStart w:id="155" w:name="pindex792"/>
      <w:bookmarkEnd w:id="155"/>
      <w:r>
        <w:rPr>
          <w:rFonts w:hint="eastAsia" w:ascii="宋体" w:hAnsi="宋体"/>
          <w:b/>
          <w:bCs/>
          <w:kern w:val="44"/>
          <w:sz w:val="28"/>
          <w:szCs w:val="28"/>
        </w:rPr>
        <w:t>设计与配置</w:t>
      </w:r>
      <w:bookmarkEnd w:id="154"/>
    </w:p>
    <w:p>
      <w:pPr>
        <w:keepNext/>
        <w:keepLines/>
        <w:spacing w:before="260" w:after="260" w:line="360" w:lineRule="auto"/>
        <w:jc w:val="center"/>
        <w:outlineLvl w:val="1"/>
        <w:rPr>
          <w:rFonts w:ascii="宋体" w:hAnsi="宋体" w:cs="宋体"/>
          <w:b/>
          <w:bCs/>
          <w:kern w:val="44"/>
          <w:szCs w:val="21"/>
        </w:rPr>
      </w:pPr>
      <w:bookmarkStart w:id="156" w:name="_Toc2026"/>
      <w:bookmarkStart w:id="157" w:name="_Toc10061"/>
      <w:bookmarkStart w:id="158" w:name="_Toc164781942"/>
      <w:r>
        <w:rPr>
          <w:rFonts w:hint="eastAsia" w:ascii="宋体" w:hAnsi="宋体" w:cs="宋体"/>
          <w:b/>
          <w:bCs/>
          <w:kern w:val="44"/>
          <w:szCs w:val="21"/>
        </w:rPr>
        <w:t>4.</w:t>
      </w:r>
      <w:bookmarkEnd w:id="156"/>
      <w:bookmarkEnd w:id="157"/>
      <w:bookmarkStart w:id="159" w:name="pindex793"/>
      <w:bookmarkEnd w:id="159"/>
      <w:r>
        <w:rPr>
          <w:rFonts w:hint="eastAsia" w:ascii="宋体" w:hAnsi="宋体" w:cs="宋体"/>
          <w:b/>
          <w:bCs/>
          <w:kern w:val="44"/>
          <w:szCs w:val="21"/>
        </w:rPr>
        <w:t>2评分项</w:t>
      </w:r>
      <w:bookmarkEnd w:id="158"/>
    </w:p>
    <w:p>
      <w:pPr>
        <w:spacing w:line="360" w:lineRule="auto"/>
        <w:jc w:val="left"/>
        <w:rPr>
          <w:rFonts w:ascii="宋体" w:hAnsi="宋体" w:cs="宋体"/>
          <w:szCs w:val="21"/>
        </w:rPr>
      </w:pPr>
      <w:bookmarkStart w:id="160" w:name="_Toc9050"/>
      <w:bookmarkStart w:id="161" w:name="_Toc18006"/>
      <w:r>
        <w:rPr>
          <w:rFonts w:ascii="宋体" w:hAnsi="宋体" w:cs="宋体"/>
          <w:b/>
          <w:bCs/>
          <w:szCs w:val="21"/>
        </w:rPr>
        <w:t>4</w:t>
      </w:r>
      <w:r>
        <w:rPr>
          <w:rFonts w:hint="eastAsia" w:ascii="宋体" w:hAnsi="宋体" w:cs="宋体"/>
          <w:b/>
          <w:bCs/>
          <w:szCs w:val="21"/>
        </w:rPr>
        <w:t>.2.2</w:t>
      </w:r>
      <w:r>
        <w:rPr>
          <w:rFonts w:ascii="宋体" w:hAnsi="宋体" w:cs="宋体"/>
          <w:szCs w:val="21"/>
        </w:rPr>
        <w:t xml:space="preserve">  </w:t>
      </w:r>
      <w:r>
        <w:rPr>
          <w:rFonts w:hint="eastAsia" w:ascii="宋体" w:hAnsi="宋体" w:cs="宋体"/>
          <w:szCs w:val="21"/>
        </w:rPr>
        <w:t>A01 户型设计的多样性与空间灵活性，符合居住人口结构、数目和使用需求，满足住宅适老适幼、无障碍设计及不同场景的使用需求。如厨房与餐区的开放设置、书房与客房的共用设计、亲子空间与养老空间的场景变换等使用需求。本条文说明明确户型内不少于1间独立卧室时，其余卧室的功能应灵活可变：</w:t>
      </w:r>
    </w:p>
    <w:p>
      <w:pPr>
        <w:spacing w:line="360" w:lineRule="auto"/>
        <w:rPr>
          <w:rFonts w:ascii="宋体" w:hAnsi="宋体" w:cs="宋体"/>
          <w:szCs w:val="21"/>
        </w:rPr>
      </w:pPr>
      <w:r>
        <w:rPr>
          <w:rFonts w:hint="eastAsia" w:ascii="宋体" w:hAnsi="宋体" w:cs="宋体"/>
          <w:szCs w:val="21"/>
        </w:rPr>
        <w:t>1）作儿童房使用时，适应多子女灵活可变的空间布置需求；</w:t>
      </w:r>
    </w:p>
    <w:p>
      <w:pPr>
        <w:spacing w:line="360" w:lineRule="auto"/>
        <w:rPr>
          <w:rFonts w:ascii="宋体" w:hAnsi="宋体" w:cs="宋体"/>
          <w:szCs w:val="21"/>
        </w:rPr>
      </w:pPr>
      <w:r>
        <w:rPr>
          <w:rFonts w:hint="eastAsia" w:ascii="宋体" w:hAnsi="宋体" w:cs="宋体"/>
          <w:szCs w:val="21"/>
        </w:rPr>
        <w:t>2）作老人房使用时，具备养老功能且设置独立卫生间或靠近卫生间；</w:t>
      </w:r>
    </w:p>
    <w:p>
      <w:pPr>
        <w:spacing w:line="360" w:lineRule="auto"/>
        <w:rPr>
          <w:rFonts w:ascii="宋体" w:hAnsi="宋体" w:cs="宋体"/>
          <w:szCs w:val="21"/>
        </w:rPr>
      </w:pPr>
      <w:r>
        <w:rPr>
          <w:rFonts w:hint="eastAsia" w:ascii="宋体" w:hAnsi="宋体" w:cs="宋体"/>
          <w:szCs w:val="21"/>
        </w:rPr>
        <w:t>3）作书房使用时，家具布置合理，设有便于书桌使用的设备类插座；</w:t>
      </w:r>
    </w:p>
    <w:p>
      <w:pPr>
        <w:spacing w:line="360" w:lineRule="auto"/>
        <w:rPr>
          <w:rFonts w:ascii="宋体" w:hAnsi="宋体" w:cs="宋体"/>
          <w:szCs w:val="21"/>
        </w:rPr>
      </w:pPr>
      <w:r>
        <w:rPr>
          <w:rFonts w:hint="eastAsia" w:ascii="宋体" w:hAnsi="宋体" w:cs="宋体"/>
          <w:szCs w:val="21"/>
        </w:rPr>
        <w:t>4）作客房使用时，家具布置合理；</w:t>
      </w:r>
    </w:p>
    <w:p>
      <w:pPr>
        <w:spacing w:line="360" w:lineRule="auto"/>
        <w:rPr>
          <w:rFonts w:ascii="宋体" w:hAnsi="宋体" w:cs="宋体"/>
          <w:szCs w:val="21"/>
        </w:rPr>
      </w:pPr>
      <w:r>
        <w:rPr>
          <w:rFonts w:hint="eastAsia" w:ascii="宋体" w:hAnsi="宋体" w:cs="宋体"/>
          <w:szCs w:val="21"/>
        </w:rPr>
        <w:t>除空间使用功能灵活多变外，建筑设备的设置与预留应同时考虑多种功能的使用需求，如电源插座的设置考虑开放与封闭的使用，或满足中厨与西厨的共同使用。</w:t>
      </w:r>
    </w:p>
    <w:p>
      <w:pPr>
        <w:widowControl/>
        <w:spacing w:line="360" w:lineRule="auto"/>
        <w:jc w:val="left"/>
        <w:rPr>
          <w:rFonts w:ascii="宋体" w:hAnsi="宋体" w:cs="宋体"/>
          <w:szCs w:val="21"/>
        </w:rPr>
      </w:pPr>
      <w:r>
        <w:rPr>
          <w:rFonts w:hint="eastAsia" w:ascii="宋体" w:hAnsi="宋体" w:cs="宋体"/>
          <w:szCs w:val="21"/>
        </w:rPr>
        <w:t>A06/A15 当户型内多于1个卫生间时，得分取平均值；即每单间卫生间的得分总和除以卫生间数量。</w:t>
      </w:r>
    </w:p>
    <w:p>
      <w:pPr>
        <w:spacing w:line="360" w:lineRule="auto"/>
        <w:jc w:val="left"/>
        <w:rPr>
          <w:rFonts w:ascii="宋体" w:hAnsi="宋体" w:cs="宋体"/>
          <w:szCs w:val="21"/>
        </w:rPr>
      </w:pPr>
      <w:r>
        <w:rPr>
          <w:rFonts w:hint="eastAsia" w:ascii="宋体" w:hAnsi="宋体" w:cs="宋体"/>
          <w:b/>
          <w:bCs/>
          <w:szCs w:val="21"/>
        </w:rPr>
        <w:t>4.2.4</w:t>
      </w:r>
      <w:r>
        <w:rPr>
          <w:rFonts w:hint="eastAsia" w:ascii="宋体" w:hAnsi="宋体" w:cs="宋体"/>
          <w:szCs w:val="21"/>
        </w:rPr>
        <w:t xml:space="preserve"> A34 厨房排油烟系统与卫生间排风系统的防串味措施指采用加装止回阀或防倒灌止回阀。</w:t>
      </w:r>
    </w:p>
    <w:p>
      <w:pPr>
        <w:widowControl/>
        <w:spacing w:line="360" w:lineRule="auto"/>
        <w:jc w:val="left"/>
        <w:rPr>
          <w:rFonts w:ascii="宋体" w:hAnsi="宋体" w:cs="宋体"/>
          <w:szCs w:val="21"/>
        </w:rPr>
      </w:pPr>
      <w:r>
        <w:rPr>
          <w:rFonts w:hint="eastAsia" w:ascii="宋体" w:hAnsi="宋体" w:cs="宋体"/>
          <w:szCs w:val="21"/>
        </w:rPr>
        <w:t>A47 住宅电气设计应符合现行国家标准《民用建筑电气设计标准》GB51348、《建筑电气与智能化通用规范》GB55024的规定。每套住宅应设置配电箱 ，电源总开关装置应采用可同时断开相线和中性线的开关电器，起居室（厅）、每个卧室应设有电视插座，厨房、卫生间应预留有防溅水插座。各主要功能空间的电源插座设置数量不应少于下表：</w:t>
      </w:r>
    </w:p>
    <w:p>
      <w:pPr>
        <w:spacing w:line="360" w:lineRule="auto"/>
        <w:jc w:val="center"/>
        <w:rPr>
          <w:rFonts w:ascii="宋体" w:hAnsi="宋体" w:cs="宋体"/>
          <w:b/>
          <w:bCs/>
          <w:szCs w:val="21"/>
        </w:rPr>
      </w:pPr>
      <w:r>
        <w:rPr>
          <w:rFonts w:hint="eastAsia" w:ascii="宋体" w:hAnsi="宋体" w:cs="宋体"/>
          <w:b/>
          <w:bCs/>
          <w:szCs w:val="21"/>
        </w:rPr>
        <w:t>表1 主要空间电源插座数量</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Pr>
          <w:p>
            <w:pPr>
              <w:jc w:val="center"/>
              <w:rPr>
                <w:rFonts w:ascii="宋体" w:hAnsi="宋体" w:cs="宋体"/>
                <w:szCs w:val="21"/>
              </w:rPr>
            </w:pPr>
            <w:r>
              <w:rPr>
                <w:rFonts w:hint="eastAsia" w:ascii="宋体" w:hAnsi="宋体" w:cs="宋体"/>
                <w:szCs w:val="21"/>
              </w:rPr>
              <w:t>空间</w:t>
            </w:r>
          </w:p>
        </w:tc>
        <w:tc>
          <w:tcPr>
            <w:tcW w:w="7047" w:type="dxa"/>
          </w:tcPr>
          <w:p>
            <w:pPr>
              <w:jc w:val="center"/>
              <w:rPr>
                <w:rFonts w:ascii="宋体" w:hAnsi="宋体" w:cs="宋体"/>
                <w:szCs w:val="21"/>
              </w:rPr>
            </w:pPr>
            <w:r>
              <w:rPr>
                <w:rFonts w:hint="eastAsia" w:ascii="宋体" w:hAnsi="宋体" w:cs="宋体"/>
                <w:szCs w:val="21"/>
              </w:rPr>
              <w:t>设置数量和内容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Pr>
          <w:p>
            <w:pPr>
              <w:jc w:val="center"/>
              <w:rPr>
                <w:rFonts w:ascii="宋体" w:hAnsi="宋体" w:cs="宋体"/>
                <w:szCs w:val="21"/>
              </w:rPr>
            </w:pPr>
            <w:r>
              <w:rPr>
                <w:rFonts w:hint="eastAsia" w:ascii="宋体" w:hAnsi="宋体" w:cs="宋体"/>
                <w:szCs w:val="21"/>
              </w:rPr>
              <w:t>卧室</w:t>
            </w:r>
          </w:p>
        </w:tc>
        <w:tc>
          <w:tcPr>
            <w:tcW w:w="7047" w:type="dxa"/>
          </w:tcPr>
          <w:p>
            <w:pPr>
              <w:jc w:val="center"/>
              <w:rPr>
                <w:rFonts w:ascii="宋体" w:hAnsi="宋体" w:cs="宋体"/>
                <w:szCs w:val="21"/>
              </w:rPr>
            </w:pPr>
            <w:r>
              <w:rPr>
                <w:rFonts w:hint="eastAsia" w:ascii="宋体" w:hAnsi="宋体" w:cs="宋体"/>
                <w:szCs w:val="21"/>
              </w:rPr>
              <w:t>一个单相三线和一个单相二线的插座两组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Pr>
          <w:p>
            <w:pPr>
              <w:jc w:val="center"/>
              <w:rPr>
                <w:rFonts w:ascii="宋体" w:hAnsi="宋体" w:cs="宋体"/>
                <w:szCs w:val="21"/>
              </w:rPr>
            </w:pPr>
            <w:r>
              <w:rPr>
                <w:rFonts w:hint="eastAsia" w:ascii="宋体" w:hAnsi="宋体" w:cs="宋体"/>
                <w:szCs w:val="21"/>
              </w:rPr>
              <w:t>兼起居的卧室</w:t>
            </w:r>
          </w:p>
        </w:tc>
        <w:tc>
          <w:tcPr>
            <w:tcW w:w="7047" w:type="dxa"/>
          </w:tcPr>
          <w:p>
            <w:pPr>
              <w:jc w:val="center"/>
              <w:rPr>
                <w:rFonts w:ascii="宋体" w:hAnsi="宋体" w:cs="宋体"/>
                <w:szCs w:val="21"/>
              </w:rPr>
            </w:pPr>
            <w:r>
              <w:rPr>
                <w:rFonts w:hint="eastAsia" w:ascii="宋体" w:hAnsi="宋体" w:cs="宋体"/>
                <w:szCs w:val="21"/>
              </w:rPr>
              <w:t>一个单相三线和一个单相二线的插座三组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9" w:type="dxa"/>
          </w:tcPr>
          <w:p>
            <w:pPr>
              <w:jc w:val="center"/>
              <w:rPr>
                <w:rFonts w:ascii="宋体" w:hAnsi="宋体" w:cs="宋体"/>
                <w:szCs w:val="21"/>
              </w:rPr>
            </w:pPr>
            <w:r>
              <w:rPr>
                <w:rFonts w:hint="eastAsia" w:ascii="宋体" w:hAnsi="宋体" w:cs="宋体"/>
                <w:szCs w:val="21"/>
              </w:rPr>
              <w:t>起居室(厅)</w:t>
            </w:r>
          </w:p>
        </w:tc>
        <w:tc>
          <w:tcPr>
            <w:tcW w:w="7047" w:type="dxa"/>
          </w:tcPr>
          <w:p>
            <w:pPr>
              <w:jc w:val="center"/>
              <w:rPr>
                <w:rFonts w:ascii="宋体" w:hAnsi="宋体" w:cs="宋体"/>
                <w:szCs w:val="21"/>
              </w:rPr>
            </w:pPr>
            <w:r>
              <w:rPr>
                <w:rFonts w:hint="eastAsia" w:ascii="宋体" w:hAnsi="宋体" w:cs="宋体"/>
                <w:szCs w:val="21"/>
              </w:rPr>
              <w:t>-个单相三线和一个单相二线的插座三组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Pr>
          <w:p>
            <w:pPr>
              <w:jc w:val="center"/>
              <w:rPr>
                <w:rFonts w:ascii="宋体" w:hAnsi="宋体" w:cs="宋体"/>
                <w:szCs w:val="21"/>
              </w:rPr>
            </w:pPr>
            <w:r>
              <w:rPr>
                <w:rFonts w:hint="eastAsia" w:ascii="宋体" w:hAnsi="宋体" w:cs="宋体"/>
                <w:szCs w:val="21"/>
              </w:rPr>
              <w:t>厨房</w:t>
            </w:r>
          </w:p>
        </w:tc>
        <w:tc>
          <w:tcPr>
            <w:tcW w:w="7047" w:type="dxa"/>
          </w:tcPr>
          <w:p>
            <w:pPr>
              <w:jc w:val="center"/>
              <w:rPr>
                <w:rFonts w:ascii="宋体" w:hAnsi="宋体" w:cs="宋体"/>
                <w:szCs w:val="21"/>
              </w:rPr>
            </w:pPr>
            <w:r>
              <w:rPr>
                <w:rFonts w:hint="eastAsia" w:ascii="宋体" w:hAnsi="宋体" w:cs="宋体"/>
                <w:szCs w:val="21"/>
              </w:rPr>
              <w:t>防激水型一个单相三线和一个单相二线的插两组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Pr>
          <w:p>
            <w:pPr>
              <w:jc w:val="center"/>
              <w:rPr>
                <w:rFonts w:ascii="宋体" w:hAnsi="宋体" w:cs="宋体"/>
                <w:szCs w:val="21"/>
              </w:rPr>
            </w:pPr>
            <w:r>
              <w:rPr>
                <w:rFonts w:hint="eastAsia" w:ascii="宋体" w:hAnsi="宋体" w:cs="宋体"/>
                <w:szCs w:val="21"/>
              </w:rPr>
              <w:t>卫生网</w:t>
            </w:r>
          </w:p>
        </w:tc>
        <w:tc>
          <w:tcPr>
            <w:tcW w:w="7047" w:type="dxa"/>
          </w:tcPr>
          <w:p>
            <w:pPr>
              <w:jc w:val="center"/>
              <w:rPr>
                <w:rFonts w:ascii="宋体" w:hAnsi="宋体" w:cs="宋体"/>
                <w:szCs w:val="21"/>
              </w:rPr>
            </w:pPr>
            <w:r>
              <w:rPr>
                <w:rFonts w:hint="eastAsia" w:ascii="宋体" w:hAnsi="宋体" w:cs="宋体"/>
                <w:szCs w:val="21"/>
              </w:rPr>
              <w:t>防溅水型一个单相三线和一个单相二线的插座一组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tcPr>
          <w:p>
            <w:pPr>
              <w:jc w:val="center"/>
              <w:rPr>
                <w:rFonts w:ascii="宋体" w:hAnsi="宋体" w:cs="宋体"/>
                <w:szCs w:val="21"/>
              </w:rPr>
            </w:pPr>
            <w:r>
              <w:rPr>
                <w:rFonts w:hint="eastAsia" w:ascii="宋体" w:hAnsi="宋体" w:cs="宋体"/>
                <w:szCs w:val="21"/>
              </w:rPr>
              <w:t>洗衣机、冰箱、油烟机、排风机及预留家用空调处</w:t>
            </w:r>
          </w:p>
        </w:tc>
        <w:tc>
          <w:tcPr>
            <w:tcW w:w="7047" w:type="dxa"/>
            <w:vAlign w:val="center"/>
          </w:tcPr>
          <w:p>
            <w:pPr>
              <w:jc w:val="center"/>
              <w:rPr>
                <w:rFonts w:ascii="宋体" w:hAnsi="宋体" w:cs="宋体"/>
                <w:szCs w:val="21"/>
              </w:rPr>
            </w:pPr>
            <w:r>
              <w:rPr>
                <w:rFonts w:hint="eastAsia" w:ascii="宋体" w:hAnsi="宋体" w:cs="宋体"/>
                <w:szCs w:val="21"/>
              </w:rPr>
              <w:t>专用单相三线插座各一个</w:t>
            </w:r>
          </w:p>
        </w:tc>
      </w:tr>
      <w:bookmarkEnd w:id="160"/>
      <w:bookmarkEnd w:id="161"/>
    </w:tbl>
    <w:p>
      <w:pPr>
        <w:rPr>
          <w:rFonts w:ascii="宋体" w:hAnsi="宋体"/>
          <w:b/>
          <w:bCs/>
          <w:kern w:val="44"/>
          <w:sz w:val="28"/>
          <w:szCs w:val="28"/>
        </w:rPr>
      </w:pPr>
    </w:p>
    <w:p>
      <w:pPr>
        <w:keepNext/>
        <w:keepLines/>
        <w:spacing w:before="340" w:after="330" w:line="360" w:lineRule="auto"/>
        <w:jc w:val="center"/>
        <w:outlineLvl w:val="0"/>
        <w:rPr>
          <w:rFonts w:ascii="宋体" w:hAnsi="宋体"/>
          <w:b/>
          <w:bCs/>
          <w:kern w:val="44"/>
          <w:sz w:val="28"/>
          <w:szCs w:val="28"/>
        </w:rPr>
      </w:pPr>
      <w:bookmarkStart w:id="162" w:name="_Toc22158"/>
      <w:bookmarkStart w:id="163" w:name="_Toc616"/>
      <w:bookmarkStart w:id="164" w:name="_Toc164781943"/>
      <w:r>
        <w:rPr>
          <w:rFonts w:hint="eastAsia" w:ascii="宋体" w:hAnsi="宋体"/>
          <w:b/>
          <w:bCs/>
          <w:kern w:val="44"/>
          <w:sz w:val="28"/>
          <w:szCs w:val="28"/>
        </w:rPr>
        <w:t>5</w:t>
      </w:r>
      <w:bookmarkEnd w:id="162"/>
      <w:bookmarkEnd w:id="163"/>
      <w:bookmarkStart w:id="165" w:name="pindex892"/>
      <w:bookmarkEnd w:id="165"/>
      <w:r>
        <w:rPr>
          <w:rFonts w:hint="eastAsia" w:ascii="宋体" w:hAnsi="宋体"/>
          <w:b/>
          <w:bCs/>
          <w:kern w:val="44"/>
          <w:sz w:val="28"/>
          <w:szCs w:val="28"/>
        </w:rPr>
        <w:t>材料与部品</w:t>
      </w:r>
      <w:bookmarkEnd w:id="164"/>
    </w:p>
    <w:p>
      <w:pPr>
        <w:keepNext/>
        <w:keepLines/>
        <w:spacing w:before="260" w:after="260" w:line="360" w:lineRule="auto"/>
        <w:jc w:val="center"/>
        <w:outlineLvl w:val="1"/>
        <w:rPr>
          <w:rFonts w:ascii="宋体" w:hAnsi="宋体" w:cs="宋体"/>
          <w:b/>
          <w:bCs/>
          <w:kern w:val="44"/>
          <w:szCs w:val="21"/>
        </w:rPr>
      </w:pPr>
      <w:bookmarkStart w:id="166" w:name="_Toc2773"/>
      <w:bookmarkStart w:id="167" w:name="_Toc30132"/>
      <w:bookmarkStart w:id="168" w:name="_Toc164781944"/>
      <w:r>
        <w:rPr>
          <w:rFonts w:hint="eastAsia" w:ascii="宋体" w:hAnsi="宋体" w:cs="宋体"/>
          <w:b/>
          <w:bCs/>
          <w:kern w:val="44"/>
          <w:szCs w:val="21"/>
        </w:rPr>
        <w:t>5.2</w:t>
      </w:r>
      <w:bookmarkEnd w:id="166"/>
      <w:bookmarkEnd w:id="167"/>
      <w:bookmarkStart w:id="169" w:name="pindex897"/>
      <w:bookmarkEnd w:id="169"/>
      <w:r>
        <w:rPr>
          <w:rFonts w:hint="eastAsia" w:ascii="宋体" w:hAnsi="宋体" w:cs="宋体"/>
          <w:b/>
          <w:bCs/>
          <w:kern w:val="44"/>
          <w:szCs w:val="21"/>
        </w:rPr>
        <w:t>评分项</w:t>
      </w:r>
      <w:bookmarkEnd w:id="168"/>
    </w:p>
    <w:p>
      <w:pPr>
        <w:spacing w:line="360" w:lineRule="auto"/>
        <w:rPr>
          <w:rFonts w:ascii="宋体" w:hAnsi="宋体" w:cs="宋体"/>
          <w:szCs w:val="21"/>
        </w:rPr>
      </w:pPr>
      <w:bookmarkStart w:id="170" w:name="_Toc13970"/>
      <w:bookmarkStart w:id="171" w:name="_Toc8296"/>
      <w:r>
        <w:rPr>
          <w:rFonts w:ascii="宋体" w:hAnsi="宋体" w:cs="宋体"/>
          <w:b/>
          <w:bCs/>
          <w:szCs w:val="21"/>
        </w:rPr>
        <w:t>5</w:t>
      </w:r>
      <w:r>
        <w:rPr>
          <w:rFonts w:hint="eastAsia" w:ascii="宋体" w:hAnsi="宋体" w:cs="宋体"/>
          <w:b/>
          <w:bCs/>
          <w:szCs w:val="21"/>
        </w:rPr>
        <w:t>.2.</w:t>
      </w:r>
      <w:r>
        <w:rPr>
          <w:rFonts w:ascii="宋体" w:hAnsi="宋体" w:cs="宋体"/>
          <w:b/>
          <w:bCs/>
          <w:szCs w:val="21"/>
        </w:rPr>
        <w:t>2</w:t>
      </w:r>
      <w:r>
        <w:rPr>
          <w:rFonts w:ascii="宋体" w:hAnsi="宋体" w:cs="宋体"/>
          <w:szCs w:val="21"/>
        </w:rPr>
        <w:t xml:space="preserve"> </w:t>
      </w:r>
      <w:r>
        <w:rPr>
          <w:rFonts w:hint="eastAsia" w:ascii="宋体" w:hAnsi="宋体" w:cs="宋体"/>
          <w:szCs w:val="21"/>
        </w:rPr>
        <w:t>不在本条内容中的材料不参与评价。</w:t>
      </w:r>
    </w:p>
    <w:p>
      <w:pPr>
        <w:spacing w:line="360" w:lineRule="auto"/>
        <w:ind w:firstLine="420" w:firstLineChars="200"/>
        <w:rPr>
          <w:rFonts w:ascii="宋体" w:hAnsi="宋体" w:cs="宋体"/>
          <w:szCs w:val="21"/>
        </w:rPr>
      </w:pPr>
      <w:r>
        <w:rPr>
          <w:rFonts w:hint="eastAsia" w:ascii="宋体" w:hAnsi="宋体" w:cs="宋体"/>
          <w:szCs w:val="21"/>
        </w:rPr>
        <w:t>全装修过程中使用的墙面材料主要有涂料、壁纸（布）、人造板、木（石）塑板、石材（瓷砖）、金属板材、无机饰面板等，并且会根据功能区的特点使用不同的材料，在同一户装修中会使用多种墙面材料，不同住宅小区使用的材料种类更多。在能更好区分墙面材料质量的前提下，考虑到现场评分的便捷需求，采用下式计算内墙饰面材料得分</w:t>
      </w:r>
    </w:p>
    <w:p>
      <w:pPr>
        <w:spacing w:line="360" w:lineRule="auto"/>
        <w:rPr>
          <w:rFonts w:ascii="宋体" w:hAnsi="宋体" w:cs="宋体"/>
          <w:szCs w:val="21"/>
        </w:rPr>
      </w:pPr>
      <w:r>
        <w:rPr>
          <w:rFonts w:hint="eastAsia" w:ascii="宋体" w:hAnsi="宋体" w:cs="宋体"/>
          <w:szCs w:val="21"/>
        </w:rPr>
        <w:t>墙面材料得分</w:t>
      </w:r>
      <w:r>
        <w:rPr>
          <w:rFonts w:ascii="宋体" w:hAnsi="宋体" w:cs="宋体"/>
          <w:szCs w:val="21"/>
        </w:rPr>
        <w:t>=[（各参评墙面材料得分之和）/（所有墙面材料满分之和-未参评墙面材料满分之和）]</w:t>
      </w:r>
      <w:r>
        <w:rPr>
          <w:rFonts w:hint="eastAsia" w:ascii="宋体" w:hAnsi="宋体" w:cs="宋体"/>
          <w:szCs w:val="21"/>
        </w:rPr>
        <w:t>×</w:t>
      </w:r>
      <w:r>
        <w:rPr>
          <w:rFonts w:ascii="宋体" w:hAnsi="宋体" w:cs="宋体"/>
          <w:szCs w:val="21"/>
        </w:rPr>
        <w:t>墙面材料满分</w:t>
      </w:r>
    </w:p>
    <w:p>
      <w:pPr>
        <w:spacing w:line="360" w:lineRule="auto"/>
        <w:rPr>
          <w:rFonts w:ascii="宋体" w:hAnsi="宋体" w:cs="宋体"/>
          <w:szCs w:val="21"/>
        </w:rPr>
      </w:pPr>
      <w:r>
        <w:rPr>
          <w:rFonts w:hint="eastAsia" w:ascii="宋体" w:hAnsi="宋体" w:cs="宋体"/>
          <w:szCs w:val="21"/>
        </w:rPr>
        <w:t>其中，墙面材料满分为3</w:t>
      </w:r>
      <w:r>
        <w:rPr>
          <w:rFonts w:ascii="宋体" w:hAnsi="宋体" w:cs="宋体"/>
          <w:szCs w:val="21"/>
        </w:rPr>
        <w:t>2</w:t>
      </w:r>
      <w:r>
        <w:rPr>
          <w:rFonts w:hint="eastAsia" w:ascii="宋体" w:hAnsi="宋体" w:cs="宋体"/>
          <w:szCs w:val="21"/>
        </w:rPr>
        <w:t>分。</w:t>
      </w:r>
    </w:p>
    <w:p>
      <w:pPr>
        <w:spacing w:line="360" w:lineRule="auto"/>
        <w:ind w:firstLine="420" w:firstLineChars="200"/>
        <w:rPr>
          <w:rFonts w:ascii="宋体" w:hAnsi="宋体" w:cs="宋体"/>
          <w:szCs w:val="21"/>
        </w:rPr>
      </w:pPr>
      <w:r>
        <w:rPr>
          <w:rFonts w:hint="eastAsia" w:ascii="宋体" w:hAnsi="宋体" w:cs="宋体"/>
          <w:szCs w:val="21"/>
        </w:rPr>
        <w:t>装修材料的外观质量、污染物释放量、力学性能等指标均有国家标准或者行业标准进行限制，但随着环保、绿色、可持续理念的发展，室内装修材料的环保性能和耐久易用性能逐渐引起消费者重视，为了规范市场，提高全装修工程所使用材料的品质，维护消费者权益，本标准拟通过环保性能和耐久易用性能两方面对材料进行评价，其环保性能和耐久易用性能各为1</w:t>
      </w:r>
      <w:r>
        <w:rPr>
          <w:rFonts w:ascii="宋体" w:hAnsi="宋体" w:cs="宋体"/>
          <w:szCs w:val="21"/>
        </w:rPr>
        <w:t>6</w:t>
      </w:r>
      <w:r>
        <w:rPr>
          <w:rFonts w:hint="eastAsia" w:ascii="宋体" w:hAnsi="宋体" w:cs="宋体"/>
          <w:szCs w:val="21"/>
        </w:rPr>
        <w:t>分。材料种类不同，其环保性能指标和耐久易用性能指标也不同，比如涂料、壁纸、人造板中的主要污染物为甲醛含量和V</w:t>
      </w:r>
      <w:r>
        <w:rPr>
          <w:rFonts w:ascii="宋体" w:hAnsi="宋体" w:cs="宋体"/>
          <w:szCs w:val="21"/>
        </w:rPr>
        <w:t>OC</w:t>
      </w:r>
      <w:r>
        <w:rPr>
          <w:rFonts w:hint="eastAsia" w:ascii="宋体" w:hAnsi="宋体" w:cs="宋体"/>
          <w:szCs w:val="21"/>
        </w:rPr>
        <w:t>含量，石材（瓷砖）的主要污染物为放射性，涂料的耐久易用性需要考虑耐污染和耐擦拭性能，壁纸则需考虑其日光照射导致的褪色，需根据材料的种类选择关键指标。</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01-B04</w:t>
      </w:r>
      <w:r>
        <w:rPr>
          <w:rFonts w:hint="eastAsia" w:ascii="宋体" w:hAnsi="宋体" w:cs="宋体"/>
          <w:szCs w:val="21"/>
        </w:rPr>
        <w:t>（涂料）：甲醛：现行国家标准《建筑用墙面涂料中有害物质限量》</w:t>
      </w:r>
      <w:r>
        <w:rPr>
          <w:rFonts w:ascii="宋体" w:hAnsi="宋体" w:cs="宋体"/>
          <w:szCs w:val="21"/>
        </w:rPr>
        <w:t>GB 18582</w:t>
      </w:r>
      <w:r>
        <w:rPr>
          <w:rFonts w:hint="eastAsia" w:ascii="宋体" w:hAnsi="宋体" w:cs="宋体"/>
          <w:szCs w:val="21"/>
        </w:rPr>
        <w:t>—</w:t>
      </w:r>
      <w:r>
        <w:rPr>
          <w:rFonts w:ascii="宋体" w:hAnsi="宋体" w:cs="宋体"/>
          <w:szCs w:val="21"/>
        </w:rPr>
        <w:t>2020</w:t>
      </w:r>
      <w:r>
        <w:rPr>
          <w:rFonts w:hint="eastAsia" w:ascii="宋体" w:hAnsi="宋体" w:cs="宋体"/>
          <w:szCs w:val="21"/>
        </w:rPr>
        <w:t>对甲醛含量的限值为5</w:t>
      </w:r>
      <w:r>
        <w:rPr>
          <w:rFonts w:ascii="宋体" w:hAnsi="宋体" w:cs="宋体"/>
          <w:szCs w:val="21"/>
        </w:rPr>
        <w:t>0</w:t>
      </w:r>
      <w:r>
        <w:rPr>
          <w:rFonts w:hint="eastAsia" w:ascii="宋体" w:hAnsi="宋体" w:cs="宋体"/>
          <w:szCs w:val="21"/>
        </w:rPr>
        <w:t>mg</w:t>
      </w:r>
      <w:r>
        <w:rPr>
          <w:rFonts w:ascii="宋体" w:hAnsi="宋体" w:cs="宋体"/>
          <w:szCs w:val="21"/>
        </w:rPr>
        <w:t>/</w:t>
      </w:r>
      <w:r>
        <w:rPr>
          <w:rFonts w:hint="eastAsia" w:ascii="宋体" w:hAnsi="宋体" w:cs="宋体"/>
          <w:szCs w:val="21"/>
        </w:rPr>
        <w:t>kg，因此当涂料的甲醛含量满足此要求时，可得3分；随着技术的发展，目前市场出现了聚氨酯等低醛、零醛涂料，因此按照4</w:t>
      </w:r>
      <w:r>
        <w:rPr>
          <w:rFonts w:ascii="宋体" w:hAnsi="宋体" w:cs="宋体"/>
          <w:szCs w:val="21"/>
        </w:rPr>
        <w:t>0</w:t>
      </w:r>
      <w:r>
        <w:rPr>
          <w:rFonts w:hint="eastAsia" w:ascii="宋体" w:hAnsi="宋体" w:cs="宋体"/>
          <w:szCs w:val="21"/>
        </w:rPr>
        <w:t>mg</w:t>
      </w:r>
      <w:r>
        <w:rPr>
          <w:rFonts w:ascii="宋体" w:hAnsi="宋体" w:cs="宋体"/>
          <w:szCs w:val="21"/>
        </w:rPr>
        <w:t>/L</w:t>
      </w:r>
      <w:r>
        <w:rPr>
          <w:rFonts w:hint="eastAsia" w:ascii="宋体" w:hAnsi="宋体" w:cs="宋体"/>
          <w:szCs w:val="21"/>
        </w:rPr>
        <w:t>和2</w:t>
      </w:r>
      <w:r>
        <w:rPr>
          <w:rFonts w:ascii="宋体" w:hAnsi="宋体" w:cs="宋体"/>
          <w:szCs w:val="21"/>
        </w:rPr>
        <w:t>0</w:t>
      </w:r>
      <w:r>
        <w:rPr>
          <w:rFonts w:hint="eastAsia" w:ascii="宋体" w:hAnsi="宋体" w:cs="宋体"/>
          <w:szCs w:val="21"/>
        </w:rPr>
        <w:t>mg</w:t>
      </w:r>
      <w:r>
        <w:rPr>
          <w:rFonts w:ascii="宋体" w:hAnsi="宋体" w:cs="宋体"/>
          <w:szCs w:val="21"/>
        </w:rPr>
        <w:t>/L</w:t>
      </w:r>
      <w:r>
        <w:rPr>
          <w:rFonts w:hint="eastAsia" w:ascii="宋体" w:hAnsi="宋体" w:cs="宋体"/>
          <w:szCs w:val="21"/>
        </w:rPr>
        <w:t>对较高质量的墙面涂料进行评分，分别为</w:t>
      </w:r>
      <w:r>
        <w:rPr>
          <w:rFonts w:ascii="宋体" w:hAnsi="宋体" w:cs="宋体"/>
          <w:szCs w:val="21"/>
        </w:rPr>
        <w:t>6</w:t>
      </w:r>
      <w:r>
        <w:rPr>
          <w:rFonts w:hint="eastAsia" w:ascii="宋体" w:hAnsi="宋体" w:cs="宋体"/>
          <w:szCs w:val="21"/>
        </w:rPr>
        <w:t>分和8分。V</w:t>
      </w:r>
      <w:r>
        <w:rPr>
          <w:rFonts w:ascii="宋体" w:hAnsi="宋体" w:cs="宋体"/>
          <w:szCs w:val="21"/>
        </w:rPr>
        <w:t>OC</w:t>
      </w:r>
      <w:r>
        <w:rPr>
          <w:rFonts w:hint="eastAsia" w:ascii="宋体" w:hAnsi="宋体" w:cs="宋体"/>
          <w:szCs w:val="21"/>
        </w:rPr>
        <w:t>：现行国家标准《建筑用墙面涂料中有害物质限量》</w:t>
      </w:r>
      <w:r>
        <w:rPr>
          <w:rFonts w:ascii="宋体" w:hAnsi="宋体" w:cs="宋体"/>
          <w:szCs w:val="21"/>
        </w:rPr>
        <w:t>GB 18582</w:t>
      </w:r>
      <w:r>
        <w:rPr>
          <w:rFonts w:hint="eastAsia" w:ascii="宋体" w:hAnsi="宋体" w:cs="宋体"/>
          <w:szCs w:val="21"/>
        </w:rPr>
        <w:t>—</w:t>
      </w:r>
      <w:r>
        <w:rPr>
          <w:rFonts w:ascii="宋体" w:hAnsi="宋体" w:cs="宋体"/>
          <w:szCs w:val="21"/>
        </w:rPr>
        <w:t>2020</w:t>
      </w:r>
      <w:r>
        <w:rPr>
          <w:rFonts w:hint="eastAsia" w:ascii="宋体" w:hAnsi="宋体" w:cs="宋体"/>
          <w:szCs w:val="21"/>
        </w:rPr>
        <w:t>对甲醛含量的限值为</w:t>
      </w:r>
      <w:r>
        <w:rPr>
          <w:rFonts w:ascii="宋体" w:hAnsi="宋体" w:cs="宋体"/>
          <w:szCs w:val="21"/>
        </w:rPr>
        <w:t>80</w:t>
      </w:r>
      <w:r>
        <w:rPr>
          <w:rFonts w:hint="eastAsia" w:ascii="宋体" w:hAnsi="宋体" w:cs="宋体"/>
          <w:szCs w:val="21"/>
        </w:rPr>
        <w:t>g</w:t>
      </w:r>
      <w:r>
        <w:rPr>
          <w:rFonts w:ascii="宋体" w:hAnsi="宋体" w:cs="宋体"/>
          <w:szCs w:val="21"/>
        </w:rPr>
        <w:t>/L</w:t>
      </w:r>
      <w:r>
        <w:rPr>
          <w:rFonts w:hint="eastAsia" w:ascii="宋体" w:hAnsi="宋体" w:cs="宋体"/>
          <w:szCs w:val="21"/>
        </w:rPr>
        <w:t>，因此当涂料的V</w:t>
      </w:r>
      <w:r>
        <w:rPr>
          <w:rFonts w:ascii="宋体" w:hAnsi="宋体" w:cs="宋体"/>
          <w:szCs w:val="21"/>
        </w:rPr>
        <w:t>OC</w:t>
      </w:r>
      <w:r>
        <w:rPr>
          <w:rFonts w:hint="eastAsia" w:ascii="宋体" w:hAnsi="宋体" w:cs="宋体"/>
          <w:szCs w:val="21"/>
        </w:rPr>
        <w:t>含量满足此要求时，可得3分；2</w:t>
      </w:r>
      <w:r>
        <w:rPr>
          <w:rFonts w:ascii="宋体" w:hAnsi="宋体" w:cs="宋体"/>
          <w:szCs w:val="21"/>
        </w:rPr>
        <w:t>016</w:t>
      </w:r>
      <w:r>
        <w:rPr>
          <w:rFonts w:hint="eastAsia" w:ascii="宋体" w:hAnsi="宋体" w:cs="宋体"/>
          <w:szCs w:val="21"/>
        </w:rPr>
        <w:t>年《北京城市副中心行政办公区工程室内装修用建筑材料有害物质控制技术导则》中规定涂料的V</w:t>
      </w:r>
      <w:r>
        <w:rPr>
          <w:rFonts w:ascii="宋体" w:hAnsi="宋体" w:cs="宋体"/>
          <w:szCs w:val="21"/>
        </w:rPr>
        <w:t>OC</w:t>
      </w:r>
      <w:r>
        <w:rPr>
          <w:rFonts w:hint="eastAsia" w:ascii="宋体" w:hAnsi="宋体" w:cs="宋体"/>
          <w:szCs w:val="21"/>
        </w:rPr>
        <w:t>含量不得高于5</w:t>
      </w:r>
      <w:r>
        <w:rPr>
          <w:rFonts w:ascii="宋体" w:hAnsi="宋体" w:cs="宋体"/>
          <w:szCs w:val="21"/>
        </w:rPr>
        <w:t>0</w:t>
      </w:r>
      <w:r>
        <w:rPr>
          <w:rFonts w:hint="eastAsia" w:ascii="宋体" w:hAnsi="宋体" w:cs="宋体"/>
          <w:szCs w:val="21"/>
        </w:rPr>
        <w:t>g</w:t>
      </w:r>
      <w:r>
        <w:rPr>
          <w:rFonts w:ascii="宋体" w:hAnsi="宋体" w:cs="宋体"/>
          <w:szCs w:val="21"/>
        </w:rPr>
        <w:t>/L</w:t>
      </w:r>
      <w:r>
        <w:rPr>
          <w:rFonts w:hint="eastAsia" w:ascii="宋体" w:hAnsi="宋体" w:cs="宋体"/>
          <w:szCs w:val="21"/>
        </w:rPr>
        <w:t>，因此本标准中规定涂料V</w:t>
      </w:r>
      <w:r>
        <w:rPr>
          <w:rFonts w:ascii="宋体" w:hAnsi="宋体" w:cs="宋体"/>
          <w:szCs w:val="21"/>
        </w:rPr>
        <w:t>OC</w:t>
      </w:r>
      <w:r>
        <w:rPr>
          <w:rFonts w:hint="eastAsia" w:ascii="宋体" w:hAnsi="宋体" w:cs="宋体"/>
          <w:szCs w:val="21"/>
        </w:rPr>
        <w:t>含量≤5</w:t>
      </w:r>
      <w:r>
        <w:rPr>
          <w:rFonts w:ascii="宋体" w:hAnsi="宋体" w:cs="宋体"/>
          <w:szCs w:val="21"/>
        </w:rPr>
        <w:t>0</w:t>
      </w:r>
      <w:r>
        <w:rPr>
          <w:rFonts w:hint="eastAsia" w:ascii="宋体" w:hAnsi="宋体" w:cs="宋体"/>
          <w:szCs w:val="21"/>
        </w:rPr>
        <w:t>g</w:t>
      </w:r>
      <w:r>
        <w:rPr>
          <w:rFonts w:ascii="宋体" w:hAnsi="宋体" w:cs="宋体"/>
          <w:szCs w:val="21"/>
        </w:rPr>
        <w:t>/L</w:t>
      </w:r>
      <w:r>
        <w:rPr>
          <w:rFonts w:hint="eastAsia" w:ascii="宋体" w:hAnsi="宋体" w:cs="宋体"/>
          <w:szCs w:val="21"/>
        </w:rPr>
        <w:t>时得6分，进一步鼓励技术进步，当V</w:t>
      </w:r>
      <w:r>
        <w:rPr>
          <w:rFonts w:ascii="宋体" w:hAnsi="宋体" w:cs="宋体"/>
          <w:szCs w:val="21"/>
        </w:rPr>
        <w:t>OC</w:t>
      </w:r>
      <w:r>
        <w:rPr>
          <w:rFonts w:hint="eastAsia" w:ascii="宋体" w:hAnsi="宋体" w:cs="宋体"/>
          <w:szCs w:val="21"/>
        </w:rPr>
        <w:t>含量≤</w:t>
      </w:r>
      <w:r>
        <w:rPr>
          <w:rFonts w:ascii="宋体" w:hAnsi="宋体" w:cs="宋体"/>
          <w:szCs w:val="21"/>
        </w:rPr>
        <w:t>30</w:t>
      </w:r>
      <w:r>
        <w:rPr>
          <w:rFonts w:hint="eastAsia" w:ascii="宋体" w:hAnsi="宋体" w:cs="宋体"/>
          <w:szCs w:val="21"/>
        </w:rPr>
        <w:t>g</w:t>
      </w:r>
      <w:r>
        <w:rPr>
          <w:rFonts w:ascii="宋体" w:hAnsi="宋体" w:cs="宋体"/>
          <w:szCs w:val="21"/>
        </w:rPr>
        <w:t>/L</w:t>
      </w:r>
      <w:r>
        <w:rPr>
          <w:rFonts w:hint="eastAsia" w:ascii="宋体" w:hAnsi="宋体" w:cs="宋体"/>
          <w:szCs w:val="21"/>
        </w:rPr>
        <w:t>时，得8分。耐洗刷性：内墙涂料在使用过程中会经常受到擦洗，因此需要具备一定的耐洗刷性，耐洗刷性指标参考现行国家标准</w:t>
      </w:r>
      <w:r>
        <w:rPr>
          <w:rFonts w:ascii="宋体" w:hAnsi="宋体" w:cs="宋体"/>
          <w:szCs w:val="21"/>
        </w:rPr>
        <w:t>《合成树脂乳液内墙涂料中对涂料耐擦洗性的规定》GB/T 9756-2018中合格品</w:t>
      </w:r>
      <w:r>
        <w:rPr>
          <w:rFonts w:hint="eastAsia" w:ascii="宋体" w:hAnsi="宋体" w:cs="宋体"/>
          <w:szCs w:val="21"/>
        </w:rPr>
        <w:t>（≥</w:t>
      </w:r>
      <w:r>
        <w:rPr>
          <w:rFonts w:ascii="宋体" w:hAnsi="宋体" w:cs="宋体"/>
          <w:szCs w:val="21"/>
        </w:rPr>
        <w:t>350</w:t>
      </w:r>
      <w:r>
        <w:rPr>
          <w:rFonts w:hint="eastAsia" w:ascii="宋体" w:hAnsi="宋体" w:cs="宋体"/>
          <w:szCs w:val="21"/>
        </w:rPr>
        <w:t>次）</w:t>
      </w:r>
      <w:r>
        <w:rPr>
          <w:rFonts w:ascii="宋体" w:hAnsi="宋体" w:cs="宋体"/>
          <w:szCs w:val="21"/>
        </w:rPr>
        <w:t>、一等品</w:t>
      </w:r>
      <w:r>
        <w:rPr>
          <w:rFonts w:hint="eastAsia" w:ascii="宋体" w:hAnsi="宋体" w:cs="宋体"/>
          <w:szCs w:val="21"/>
        </w:rPr>
        <w:t>（≥</w:t>
      </w:r>
      <w:r>
        <w:rPr>
          <w:rFonts w:ascii="宋体" w:hAnsi="宋体" w:cs="宋体"/>
          <w:szCs w:val="21"/>
        </w:rPr>
        <w:t>1500</w:t>
      </w:r>
      <w:r>
        <w:rPr>
          <w:rFonts w:hint="eastAsia" w:ascii="宋体" w:hAnsi="宋体" w:cs="宋体"/>
          <w:szCs w:val="21"/>
        </w:rPr>
        <w:t>次）</w:t>
      </w:r>
      <w:r>
        <w:rPr>
          <w:rFonts w:ascii="宋体" w:hAnsi="宋体" w:cs="宋体"/>
          <w:szCs w:val="21"/>
        </w:rPr>
        <w:t>和优等品</w:t>
      </w:r>
      <w:r>
        <w:rPr>
          <w:rFonts w:hint="eastAsia" w:ascii="宋体" w:hAnsi="宋体" w:cs="宋体"/>
          <w:szCs w:val="21"/>
        </w:rPr>
        <w:t>（≥</w:t>
      </w:r>
      <w:r>
        <w:rPr>
          <w:rFonts w:ascii="宋体" w:hAnsi="宋体" w:cs="宋体"/>
          <w:szCs w:val="21"/>
        </w:rPr>
        <w:t>6000</w:t>
      </w:r>
      <w:r>
        <w:rPr>
          <w:rFonts w:hint="eastAsia" w:ascii="宋体" w:hAnsi="宋体" w:cs="宋体"/>
          <w:szCs w:val="21"/>
        </w:rPr>
        <w:t>次）</w:t>
      </w:r>
      <w:r>
        <w:rPr>
          <w:rFonts w:ascii="宋体" w:hAnsi="宋体" w:cs="宋体"/>
          <w:szCs w:val="21"/>
        </w:rPr>
        <w:t>3个等级的划分，对应的分数分别为3分、6分和8分</w:t>
      </w:r>
      <w:r>
        <w:rPr>
          <w:rFonts w:hint="eastAsia" w:ascii="宋体" w:hAnsi="宋体" w:cs="宋体"/>
          <w:szCs w:val="21"/>
        </w:rPr>
        <w:t>。对比率：在使用中，涂料的遮盖力决定了最后的施工效果，尤其对于白色和浅色涂料，涂料的遮盖力采用对比率来评价，参考现行国家标准</w:t>
      </w:r>
      <w:r>
        <w:rPr>
          <w:rFonts w:ascii="宋体" w:hAnsi="宋体" w:cs="宋体"/>
          <w:szCs w:val="21"/>
        </w:rPr>
        <w:t>《合成树脂乳液内墙涂料中对涂料耐擦洗性的规定》GB/T 9756-2018中合格品</w:t>
      </w:r>
      <w:r>
        <w:rPr>
          <w:rFonts w:hint="eastAsia" w:ascii="宋体" w:hAnsi="宋体" w:cs="宋体"/>
          <w:szCs w:val="21"/>
        </w:rPr>
        <w:t>（≥0</w:t>
      </w:r>
      <w:r>
        <w:rPr>
          <w:rFonts w:ascii="宋体" w:hAnsi="宋体" w:cs="宋体"/>
          <w:szCs w:val="21"/>
        </w:rPr>
        <w:t>.90</w:t>
      </w:r>
      <w:r>
        <w:rPr>
          <w:rFonts w:hint="eastAsia" w:ascii="宋体" w:hAnsi="宋体" w:cs="宋体"/>
          <w:szCs w:val="21"/>
        </w:rPr>
        <w:t>）</w:t>
      </w:r>
      <w:r>
        <w:rPr>
          <w:rFonts w:ascii="宋体" w:hAnsi="宋体" w:cs="宋体"/>
          <w:szCs w:val="21"/>
        </w:rPr>
        <w:t>、一等品</w:t>
      </w:r>
      <w:r>
        <w:rPr>
          <w:rFonts w:hint="eastAsia" w:ascii="宋体" w:hAnsi="宋体" w:cs="宋体"/>
          <w:szCs w:val="21"/>
        </w:rPr>
        <w:t>（≥0</w:t>
      </w:r>
      <w:r>
        <w:rPr>
          <w:rFonts w:ascii="宋体" w:hAnsi="宋体" w:cs="宋体"/>
          <w:szCs w:val="21"/>
        </w:rPr>
        <w:t>.93</w:t>
      </w:r>
      <w:r>
        <w:rPr>
          <w:rFonts w:hint="eastAsia" w:ascii="宋体" w:hAnsi="宋体" w:cs="宋体"/>
          <w:szCs w:val="21"/>
        </w:rPr>
        <w:t>）</w:t>
      </w:r>
      <w:r>
        <w:rPr>
          <w:rFonts w:ascii="宋体" w:hAnsi="宋体" w:cs="宋体"/>
          <w:szCs w:val="21"/>
        </w:rPr>
        <w:t>和优等品</w:t>
      </w:r>
      <w:r>
        <w:rPr>
          <w:rFonts w:hint="eastAsia" w:ascii="宋体" w:hAnsi="宋体" w:cs="宋体"/>
          <w:szCs w:val="21"/>
        </w:rPr>
        <w:t>（≥0</w:t>
      </w:r>
      <w:r>
        <w:rPr>
          <w:rFonts w:ascii="宋体" w:hAnsi="宋体" w:cs="宋体"/>
          <w:szCs w:val="21"/>
        </w:rPr>
        <w:t>.95</w:t>
      </w:r>
      <w:r>
        <w:rPr>
          <w:rFonts w:hint="eastAsia" w:ascii="宋体" w:hAnsi="宋体" w:cs="宋体"/>
          <w:szCs w:val="21"/>
        </w:rPr>
        <w:t>）</w:t>
      </w:r>
      <w:r>
        <w:rPr>
          <w:rFonts w:ascii="宋体" w:hAnsi="宋体" w:cs="宋体"/>
          <w:szCs w:val="21"/>
        </w:rPr>
        <w:t>3个等级的划分，</w:t>
      </w:r>
      <w:r>
        <w:rPr>
          <w:rFonts w:hint="eastAsia" w:ascii="宋体" w:hAnsi="宋体" w:cs="宋体"/>
          <w:szCs w:val="21"/>
        </w:rPr>
        <w:t>分别得3分、6分和8分。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05-B08</w:t>
      </w:r>
      <w:r>
        <w:rPr>
          <w:rFonts w:hint="eastAsia" w:ascii="宋体" w:hAnsi="宋体" w:cs="宋体"/>
          <w:szCs w:val="21"/>
        </w:rPr>
        <w:t>（壁纸（布））：甲醛：最新颁布的现行国家标准《室内装饰装修材料 壁纸中有害物质限量》</w:t>
      </w:r>
      <w:r>
        <w:rPr>
          <w:rFonts w:ascii="宋体" w:hAnsi="宋体" w:cs="宋体"/>
          <w:szCs w:val="21"/>
        </w:rPr>
        <w:t>GB 18585-2023</w:t>
      </w:r>
      <w:r>
        <w:rPr>
          <w:rFonts w:hint="eastAsia" w:ascii="宋体" w:hAnsi="宋体" w:cs="宋体"/>
          <w:szCs w:val="21"/>
        </w:rPr>
        <w:t>中按照3</w:t>
      </w:r>
      <w:r>
        <w:rPr>
          <w:rFonts w:ascii="宋体" w:hAnsi="宋体" w:cs="宋体"/>
          <w:szCs w:val="21"/>
        </w:rPr>
        <w:t>0%</w:t>
      </w:r>
      <w:r>
        <w:rPr>
          <w:rFonts w:hint="eastAsia" w:ascii="宋体" w:hAnsi="宋体" w:cs="宋体"/>
          <w:szCs w:val="21"/>
        </w:rPr>
        <w:t>的贡献率计算壁纸的甲醛限量，得到</w:t>
      </w:r>
      <w:r>
        <w:rPr>
          <w:rFonts w:ascii="宋体" w:hAnsi="宋体" w:cs="宋体"/>
          <w:szCs w:val="21"/>
        </w:rPr>
        <w:t>0.02</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，该指标属于较高水平的指标，接近标准中所用测试方法的检出限（</w:t>
      </w:r>
      <w:r>
        <w:rPr>
          <w:rFonts w:ascii="宋体" w:hAnsi="宋体" w:cs="宋体"/>
          <w:szCs w:val="21"/>
        </w:rPr>
        <w:t>0.01</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），因此，壁纸的甲醛评分标准分为两档，分别是</w:t>
      </w:r>
      <w:r>
        <w:rPr>
          <w:rFonts w:ascii="宋体" w:hAnsi="宋体" w:cs="宋体"/>
          <w:szCs w:val="21"/>
        </w:rPr>
        <w:t>0.02</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（5分）和</w:t>
      </w:r>
      <w:r>
        <w:rPr>
          <w:rFonts w:ascii="宋体" w:hAnsi="宋体" w:cs="宋体"/>
          <w:szCs w:val="21"/>
        </w:rPr>
        <w:t>0.01</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（检出限，</w:t>
      </w:r>
      <w:r>
        <w:rPr>
          <w:rFonts w:ascii="宋体" w:hAnsi="宋体" w:cs="宋体"/>
          <w:szCs w:val="21"/>
        </w:rPr>
        <w:t>8</w:t>
      </w:r>
      <w:r>
        <w:rPr>
          <w:rFonts w:hint="eastAsia" w:ascii="宋体" w:hAnsi="宋体" w:cs="宋体"/>
          <w:szCs w:val="21"/>
        </w:rPr>
        <w:t>分）。V</w:t>
      </w:r>
      <w:r>
        <w:rPr>
          <w:rFonts w:ascii="宋体" w:hAnsi="宋体" w:cs="宋体"/>
          <w:szCs w:val="21"/>
        </w:rPr>
        <w:t>OC</w:t>
      </w:r>
      <w:r>
        <w:rPr>
          <w:rFonts w:hint="eastAsia" w:ascii="宋体" w:hAnsi="宋体" w:cs="宋体"/>
          <w:szCs w:val="21"/>
        </w:rPr>
        <w:t>：现行国家标准《室内装饰装修材料 壁纸中有害物质限量》</w:t>
      </w:r>
      <w:r>
        <w:rPr>
          <w:rFonts w:ascii="宋体" w:hAnsi="宋体" w:cs="宋体"/>
          <w:szCs w:val="21"/>
        </w:rPr>
        <w:t>GB 18585-2023</w:t>
      </w:r>
      <w:r>
        <w:rPr>
          <w:rFonts w:hint="eastAsia" w:ascii="宋体" w:hAnsi="宋体" w:cs="宋体"/>
          <w:szCs w:val="21"/>
        </w:rPr>
        <w:t>中规定V</w:t>
      </w:r>
      <w:r>
        <w:rPr>
          <w:rFonts w:ascii="宋体" w:hAnsi="宋体" w:cs="宋体"/>
          <w:szCs w:val="21"/>
        </w:rPr>
        <w:t>OC</w:t>
      </w:r>
      <w:r>
        <w:rPr>
          <w:rFonts w:hint="eastAsia" w:ascii="宋体" w:hAnsi="宋体" w:cs="宋体"/>
          <w:szCs w:val="21"/>
        </w:rPr>
        <w:t>含量不高于0</w:t>
      </w:r>
      <w:r>
        <w:rPr>
          <w:rFonts w:ascii="宋体" w:hAnsi="宋体" w:cs="宋体"/>
          <w:szCs w:val="21"/>
        </w:rPr>
        <w:t>.60</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，当满足此条件时，得</w:t>
      </w:r>
      <w:r>
        <w:rPr>
          <w:rFonts w:ascii="宋体" w:hAnsi="宋体" w:cs="宋体"/>
          <w:szCs w:val="21"/>
        </w:rPr>
        <w:t>3</w:t>
      </w:r>
      <w:r>
        <w:rPr>
          <w:rFonts w:hint="eastAsia" w:ascii="宋体" w:hAnsi="宋体" w:cs="宋体"/>
          <w:szCs w:val="21"/>
        </w:rPr>
        <w:t>分；在现行国家强制标准《民用建筑工程室内环境污染控制标准》G</w:t>
      </w:r>
      <w:r>
        <w:rPr>
          <w:rFonts w:ascii="宋体" w:hAnsi="宋体" w:cs="宋体"/>
          <w:szCs w:val="21"/>
        </w:rPr>
        <w:t>B50325-2020</w:t>
      </w:r>
      <w:r>
        <w:rPr>
          <w:rFonts w:hint="eastAsia" w:ascii="宋体" w:hAnsi="宋体" w:cs="宋体"/>
          <w:szCs w:val="21"/>
        </w:rPr>
        <w:t>中规定一类民用建筑的T</w:t>
      </w:r>
      <w:r>
        <w:rPr>
          <w:rFonts w:ascii="宋体" w:hAnsi="宋体" w:cs="宋体"/>
          <w:szCs w:val="21"/>
        </w:rPr>
        <w:t>VOC</w:t>
      </w:r>
      <w:r>
        <w:rPr>
          <w:rFonts w:hint="eastAsia" w:ascii="宋体" w:hAnsi="宋体" w:cs="宋体"/>
          <w:szCs w:val="21"/>
        </w:rPr>
        <w:t>≤0</w:t>
      </w:r>
      <w:r>
        <w:rPr>
          <w:rFonts w:ascii="宋体" w:hAnsi="宋体" w:cs="宋体"/>
          <w:szCs w:val="21"/>
        </w:rPr>
        <w:t>.45</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，参照甲醛按照3</w:t>
      </w:r>
      <w:r>
        <w:rPr>
          <w:rFonts w:ascii="宋体" w:hAnsi="宋体" w:cs="宋体"/>
          <w:szCs w:val="21"/>
        </w:rPr>
        <w:t>0%</w:t>
      </w:r>
      <w:r>
        <w:rPr>
          <w:rFonts w:hint="eastAsia" w:ascii="宋体" w:hAnsi="宋体" w:cs="宋体"/>
          <w:szCs w:val="21"/>
        </w:rPr>
        <w:t>的贡献率计算得壁纸V</w:t>
      </w:r>
      <w:r>
        <w:rPr>
          <w:rFonts w:ascii="宋体" w:hAnsi="宋体" w:cs="宋体"/>
          <w:szCs w:val="21"/>
        </w:rPr>
        <w:t>OC</w:t>
      </w:r>
      <w:r>
        <w:rPr>
          <w:rFonts w:hint="eastAsia" w:ascii="宋体" w:hAnsi="宋体" w:cs="宋体"/>
          <w:szCs w:val="21"/>
        </w:rPr>
        <w:t>限量为0</w:t>
      </w:r>
      <w:r>
        <w:rPr>
          <w:rFonts w:ascii="宋体" w:hAnsi="宋体" w:cs="宋体"/>
          <w:szCs w:val="21"/>
        </w:rPr>
        <w:t>.135</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，取0</w:t>
      </w:r>
      <w:r>
        <w:rPr>
          <w:rFonts w:ascii="宋体" w:hAnsi="宋体" w:cs="宋体"/>
          <w:szCs w:val="21"/>
        </w:rPr>
        <w:t>.13</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为最高要求得8分；参考市场中大部分产品的实际指标，取国家标准《室内装饰装修材料 壁纸中有害物质限量》</w:t>
      </w:r>
      <w:r>
        <w:rPr>
          <w:rFonts w:ascii="宋体" w:hAnsi="宋体" w:cs="宋体"/>
          <w:szCs w:val="21"/>
        </w:rPr>
        <w:t>GB 18585-2023</w:t>
      </w:r>
      <w:r>
        <w:rPr>
          <w:rFonts w:hint="eastAsia" w:ascii="宋体" w:hAnsi="宋体" w:cs="宋体"/>
          <w:szCs w:val="21"/>
        </w:rPr>
        <w:t>中V</w:t>
      </w:r>
      <w:r>
        <w:rPr>
          <w:rFonts w:ascii="宋体" w:hAnsi="宋体" w:cs="宋体"/>
          <w:szCs w:val="21"/>
        </w:rPr>
        <w:t>OC</w:t>
      </w:r>
      <w:r>
        <w:rPr>
          <w:rFonts w:hint="eastAsia" w:ascii="宋体" w:hAnsi="宋体" w:cs="宋体"/>
          <w:szCs w:val="21"/>
        </w:rPr>
        <w:t>限值的7</w:t>
      </w:r>
      <w:r>
        <w:rPr>
          <w:rFonts w:ascii="宋体" w:hAnsi="宋体" w:cs="宋体"/>
          <w:szCs w:val="21"/>
        </w:rPr>
        <w:t>0%</w:t>
      </w:r>
      <w:r>
        <w:rPr>
          <w:rFonts w:hint="eastAsia" w:ascii="宋体" w:hAnsi="宋体" w:cs="宋体"/>
          <w:szCs w:val="21"/>
        </w:rPr>
        <w:t>（0</w:t>
      </w:r>
      <w:r>
        <w:rPr>
          <w:rFonts w:ascii="宋体" w:hAnsi="宋体" w:cs="宋体"/>
          <w:szCs w:val="21"/>
        </w:rPr>
        <w:t>.42</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）作为中间档次，得</w:t>
      </w:r>
      <w:r>
        <w:rPr>
          <w:rFonts w:ascii="宋体" w:hAnsi="宋体" w:cs="宋体"/>
          <w:szCs w:val="21"/>
        </w:rPr>
        <w:t>6</w:t>
      </w:r>
      <w:r>
        <w:rPr>
          <w:rFonts w:hint="eastAsia" w:ascii="宋体" w:hAnsi="宋体" w:cs="宋体"/>
          <w:szCs w:val="21"/>
        </w:rPr>
        <w:t>分。在壁纸的使用过程中，因物理、化学等因素造成的褪色、掉色现象严重困扰用户，褪色性和耐摩擦色牢度是衡量壁纸抵抗褪色和掉色的关键指标，包含褪色性和耐摩擦色牢度的壁纸相关指标有多种，包括现行国家标准《壁纸》G</w:t>
      </w:r>
      <w:r>
        <w:rPr>
          <w:rFonts w:ascii="宋体" w:hAnsi="宋体" w:cs="宋体"/>
          <w:szCs w:val="21"/>
        </w:rPr>
        <w:t>B/T 34844-2017</w:t>
      </w:r>
      <w:r>
        <w:rPr>
          <w:rFonts w:hint="eastAsia" w:ascii="宋体" w:hAnsi="宋体" w:cs="宋体"/>
          <w:szCs w:val="21"/>
        </w:rPr>
        <w:t>、现行行业标准《壁纸》Q</w:t>
      </w:r>
      <w:r>
        <w:rPr>
          <w:rFonts w:ascii="宋体" w:hAnsi="宋体" w:cs="宋体"/>
          <w:szCs w:val="21"/>
        </w:rPr>
        <w:t>B/T 4034-2010</w:t>
      </w:r>
      <w:r>
        <w:rPr>
          <w:rFonts w:hint="eastAsia" w:ascii="宋体" w:hAnsi="宋体" w:cs="宋体"/>
          <w:szCs w:val="21"/>
        </w:rPr>
        <w:t>等，其中现行行业标准《壁纸》Q</w:t>
      </w:r>
      <w:r>
        <w:rPr>
          <w:rFonts w:ascii="宋体" w:hAnsi="宋体" w:cs="宋体"/>
          <w:szCs w:val="21"/>
        </w:rPr>
        <w:t>B/T 4034</w:t>
      </w:r>
      <w:r>
        <w:rPr>
          <w:rFonts w:hint="eastAsia" w:ascii="宋体" w:hAnsi="宋体" w:cs="宋体"/>
          <w:szCs w:val="21"/>
        </w:rPr>
        <w:t>—</w:t>
      </w:r>
      <w:r>
        <w:rPr>
          <w:rFonts w:ascii="宋体" w:hAnsi="宋体" w:cs="宋体"/>
          <w:szCs w:val="21"/>
        </w:rPr>
        <w:t>2010</w:t>
      </w:r>
      <w:r>
        <w:rPr>
          <w:rFonts w:hint="eastAsia" w:ascii="宋体" w:hAnsi="宋体" w:cs="宋体"/>
          <w:szCs w:val="21"/>
        </w:rPr>
        <w:t>对壁纸的褪色性和耐摩擦色牢度进行了合格品、一等品和优等品的划分，较为科学合理，使用范围较广，因此本标准对壁纸的褪色性和耐摩擦色牢度的评分分级参考现行行业标准《壁纸》Q</w:t>
      </w:r>
      <w:r>
        <w:rPr>
          <w:rFonts w:ascii="宋体" w:hAnsi="宋体" w:cs="宋体"/>
          <w:szCs w:val="21"/>
        </w:rPr>
        <w:t>B/T 4034-2010</w:t>
      </w:r>
      <w:r>
        <w:rPr>
          <w:rFonts w:hint="eastAsia" w:ascii="宋体" w:hAnsi="宋体" w:cs="宋体"/>
          <w:szCs w:val="21"/>
        </w:rPr>
        <w:t>，褪色性≥3（合格品）得3分，褪色性≥</w:t>
      </w:r>
      <w:r>
        <w:rPr>
          <w:rFonts w:ascii="宋体" w:hAnsi="宋体" w:cs="宋体"/>
          <w:szCs w:val="21"/>
        </w:rPr>
        <w:t>4</w:t>
      </w:r>
      <w:r>
        <w:rPr>
          <w:rFonts w:hint="eastAsia" w:ascii="宋体" w:hAnsi="宋体" w:cs="宋体"/>
          <w:szCs w:val="21"/>
        </w:rPr>
        <w:t>（一等品）得</w:t>
      </w:r>
      <w:r>
        <w:rPr>
          <w:rFonts w:ascii="宋体" w:hAnsi="宋体" w:cs="宋体"/>
          <w:szCs w:val="21"/>
        </w:rPr>
        <w:t>6</w:t>
      </w:r>
      <w:r>
        <w:rPr>
          <w:rFonts w:hint="eastAsia" w:ascii="宋体" w:hAnsi="宋体" w:cs="宋体"/>
          <w:szCs w:val="21"/>
        </w:rPr>
        <w:t>分，褪色性＞</w:t>
      </w:r>
      <w:r>
        <w:rPr>
          <w:rFonts w:ascii="宋体" w:hAnsi="宋体" w:cs="宋体"/>
          <w:szCs w:val="21"/>
        </w:rPr>
        <w:t>4</w:t>
      </w:r>
      <w:r>
        <w:rPr>
          <w:rFonts w:hint="eastAsia" w:ascii="宋体" w:hAnsi="宋体" w:cs="宋体"/>
          <w:szCs w:val="21"/>
        </w:rPr>
        <w:t>（优等品）得</w:t>
      </w:r>
      <w:r>
        <w:rPr>
          <w:rFonts w:ascii="宋体" w:hAnsi="宋体" w:cs="宋体"/>
          <w:szCs w:val="21"/>
        </w:rPr>
        <w:t>8</w:t>
      </w:r>
      <w:r>
        <w:rPr>
          <w:rFonts w:hint="eastAsia" w:ascii="宋体" w:hAnsi="宋体" w:cs="宋体"/>
          <w:szCs w:val="21"/>
        </w:rPr>
        <w:t>分；干摩擦≥3，湿摩擦≥3（合格品）得3分，干摩擦≥</w:t>
      </w:r>
      <w:r>
        <w:rPr>
          <w:rFonts w:ascii="宋体" w:hAnsi="宋体" w:cs="宋体"/>
          <w:szCs w:val="21"/>
        </w:rPr>
        <w:t>4</w:t>
      </w:r>
      <w:r>
        <w:rPr>
          <w:rFonts w:hint="eastAsia" w:ascii="宋体" w:hAnsi="宋体" w:cs="宋体"/>
          <w:szCs w:val="21"/>
        </w:rPr>
        <w:t>，湿摩擦3～4（一等品）得</w:t>
      </w:r>
      <w:r>
        <w:rPr>
          <w:rFonts w:ascii="宋体" w:hAnsi="宋体" w:cs="宋体"/>
          <w:szCs w:val="21"/>
        </w:rPr>
        <w:t>6</w:t>
      </w:r>
      <w:r>
        <w:rPr>
          <w:rFonts w:hint="eastAsia" w:ascii="宋体" w:hAnsi="宋体" w:cs="宋体"/>
          <w:szCs w:val="21"/>
        </w:rPr>
        <w:t>分，干摩擦＞</w:t>
      </w:r>
      <w:r>
        <w:rPr>
          <w:rFonts w:ascii="宋体" w:hAnsi="宋体" w:cs="宋体"/>
          <w:szCs w:val="21"/>
        </w:rPr>
        <w:t>4</w:t>
      </w:r>
      <w:r>
        <w:rPr>
          <w:rFonts w:hint="eastAsia" w:ascii="宋体" w:hAnsi="宋体" w:cs="宋体"/>
          <w:szCs w:val="21"/>
        </w:rPr>
        <w:t>，湿摩擦≥</w:t>
      </w:r>
      <w:r>
        <w:rPr>
          <w:rFonts w:ascii="宋体" w:hAnsi="宋体" w:cs="宋体"/>
          <w:szCs w:val="21"/>
        </w:rPr>
        <w:t>4</w:t>
      </w:r>
      <w:r>
        <w:rPr>
          <w:rFonts w:hint="eastAsia" w:ascii="宋体" w:hAnsi="宋体" w:cs="宋体"/>
          <w:szCs w:val="21"/>
        </w:rPr>
        <w:t>（优等品）得</w:t>
      </w:r>
      <w:r>
        <w:rPr>
          <w:rFonts w:ascii="宋体" w:hAnsi="宋体" w:cs="宋体"/>
          <w:szCs w:val="21"/>
        </w:rPr>
        <w:t>8</w:t>
      </w:r>
      <w:r>
        <w:rPr>
          <w:rFonts w:hint="eastAsia" w:ascii="宋体" w:hAnsi="宋体" w:cs="宋体"/>
          <w:szCs w:val="21"/>
        </w:rPr>
        <w:t>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09-B12</w:t>
      </w:r>
      <w:r>
        <w:rPr>
          <w:rFonts w:hint="eastAsia" w:ascii="宋体" w:hAnsi="宋体" w:cs="宋体"/>
          <w:szCs w:val="21"/>
        </w:rPr>
        <w:t>（人造板）：甲醛：释放量限值考虑市场认可程度，以现行国家标准</w:t>
      </w:r>
      <w:r>
        <w:rPr>
          <w:rFonts w:ascii="宋体" w:hAnsi="宋体" w:cs="宋体"/>
          <w:szCs w:val="21"/>
        </w:rPr>
        <w:t>GB/T 39600-2021</w:t>
      </w:r>
      <w:r>
        <w:rPr>
          <w:rFonts w:hint="eastAsia" w:ascii="宋体" w:hAnsi="宋体" w:cs="宋体"/>
          <w:szCs w:val="21"/>
        </w:rPr>
        <w:t>《人造板及其甲醛释放量分级》中的E</w:t>
      </w:r>
      <w:r>
        <w:rPr>
          <w:rFonts w:ascii="宋体" w:hAnsi="宋体" w:cs="宋体"/>
          <w:szCs w:val="21"/>
        </w:rPr>
        <w:t>1</w:t>
      </w:r>
      <w:r>
        <w:rPr>
          <w:rFonts w:hint="eastAsia" w:ascii="宋体" w:hAnsi="宋体" w:cs="宋体"/>
          <w:szCs w:val="21"/>
        </w:rPr>
        <w:t>、E</w:t>
      </w:r>
      <w:r>
        <w:rPr>
          <w:rFonts w:ascii="宋体" w:hAnsi="宋体" w:cs="宋体"/>
          <w:szCs w:val="21"/>
        </w:rPr>
        <w:t>0</w:t>
      </w:r>
      <w:r>
        <w:rPr>
          <w:rFonts w:hint="eastAsia" w:ascii="宋体" w:hAnsi="宋体" w:cs="宋体"/>
          <w:szCs w:val="21"/>
        </w:rPr>
        <w:t>和E</w:t>
      </w:r>
      <w:r>
        <w:rPr>
          <w:rFonts w:ascii="宋体" w:hAnsi="宋体" w:cs="宋体"/>
          <w:szCs w:val="21"/>
        </w:rPr>
        <w:t>NF</w:t>
      </w:r>
      <w:r>
        <w:rPr>
          <w:rFonts w:hint="eastAsia" w:ascii="宋体" w:hAnsi="宋体" w:cs="宋体"/>
          <w:szCs w:val="21"/>
        </w:rPr>
        <w:t>级对应的限值作为本标准评价指标，即0</w:t>
      </w:r>
      <w:r>
        <w:rPr>
          <w:rFonts w:ascii="宋体" w:hAnsi="宋体" w:cs="宋体"/>
          <w:szCs w:val="21"/>
        </w:rPr>
        <w:t>.124</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vertAlign w:val="superscript"/>
        </w:rPr>
        <w:t>3</w:t>
      </w:r>
      <w:r>
        <w:rPr>
          <w:rFonts w:hint="eastAsia" w:ascii="宋体" w:hAnsi="宋体" w:cs="宋体"/>
          <w:szCs w:val="21"/>
        </w:rPr>
        <w:t>、0</w:t>
      </w:r>
      <w:r>
        <w:rPr>
          <w:rFonts w:ascii="宋体" w:hAnsi="宋体" w:cs="宋体"/>
          <w:szCs w:val="21"/>
        </w:rPr>
        <w:t>.050</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vertAlign w:val="superscript"/>
        </w:rPr>
        <w:t>3</w:t>
      </w:r>
      <w:r>
        <w:rPr>
          <w:rFonts w:hint="eastAsia" w:ascii="宋体" w:hAnsi="宋体" w:cs="宋体"/>
          <w:szCs w:val="21"/>
        </w:rPr>
        <w:t>和0</w:t>
      </w:r>
      <w:r>
        <w:rPr>
          <w:rFonts w:ascii="宋体" w:hAnsi="宋体" w:cs="宋体"/>
          <w:szCs w:val="21"/>
        </w:rPr>
        <w:t>.025</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vertAlign w:val="superscript"/>
        </w:rPr>
        <w:t>3</w:t>
      </w:r>
      <w:r>
        <w:rPr>
          <w:rFonts w:hint="eastAsia" w:ascii="宋体" w:hAnsi="宋体" w:cs="宋体"/>
          <w:szCs w:val="21"/>
        </w:rPr>
        <w:t>，分别对应3分、6分和8分。V</w:t>
      </w:r>
      <w:r>
        <w:rPr>
          <w:rFonts w:ascii="宋体" w:hAnsi="宋体" w:cs="宋体"/>
          <w:szCs w:val="21"/>
        </w:rPr>
        <w:t>OC</w:t>
      </w:r>
      <w:r>
        <w:rPr>
          <w:rFonts w:hint="eastAsia" w:ascii="宋体" w:hAnsi="宋体" w:cs="宋体"/>
          <w:szCs w:val="21"/>
        </w:rPr>
        <w:t>：国家标准《绿色产品评价 人造板和木质地板》</w:t>
      </w:r>
      <w:r>
        <w:rPr>
          <w:rFonts w:ascii="宋体" w:hAnsi="宋体" w:cs="宋体"/>
          <w:szCs w:val="21"/>
        </w:rPr>
        <w:t>GB/T 35601-2017</w:t>
      </w:r>
      <w:r>
        <w:rPr>
          <w:rFonts w:hint="eastAsia" w:ascii="宋体" w:hAnsi="宋体" w:cs="宋体"/>
          <w:szCs w:val="21"/>
        </w:rPr>
        <w:t>中规定，V</w:t>
      </w:r>
      <w:r>
        <w:rPr>
          <w:rFonts w:ascii="宋体" w:hAnsi="宋体" w:cs="宋体"/>
          <w:szCs w:val="21"/>
        </w:rPr>
        <w:t>OC</w:t>
      </w:r>
      <w:r>
        <w:rPr>
          <w:rFonts w:hint="eastAsia" w:ascii="宋体" w:hAnsi="宋体" w:cs="宋体"/>
          <w:szCs w:val="21"/>
        </w:rPr>
        <w:t>≤1</w:t>
      </w:r>
      <w:r>
        <w:rPr>
          <w:rFonts w:ascii="宋体" w:hAnsi="宋体" w:cs="宋体"/>
          <w:szCs w:val="21"/>
        </w:rPr>
        <w:t>00</w:t>
      </w:r>
      <w:r>
        <w:rPr>
          <w:rFonts w:hint="eastAsia" w:ascii="宋体" w:hAnsi="宋体" w:cs="宋体"/>
          <w:szCs w:val="21"/>
        </w:rPr>
        <w:t>μg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，苯≤1</w:t>
      </w:r>
      <w:r>
        <w:rPr>
          <w:rFonts w:ascii="宋体" w:hAnsi="宋体" w:cs="宋体"/>
          <w:szCs w:val="21"/>
        </w:rPr>
        <w:t>0</w:t>
      </w:r>
      <w:r>
        <w:rPr>
          <w:rFonts w:hint="eastAsia" w:ascii="宋体" w:hAnsi="宋体" w:cs="宋体"/>
          <w:szCs w:val="21"/>
        </w:rPr>
        <w:t>μg</w:t>
      </w:r>
      <w:r>
        <w:rPr>
          <w:rFonts w:ascii="宋体" w:hAnsi="宋体" w:cs="宋体"/>
          <w:szCs w:val="21"/>
        </w:rPr>
        <w:t>/</w:t>
      </w:r>
      <w:r>
        <w:rPr>
          <w:rFonts w:hint="eastAsia" w:ascii="宋体" w:hAnsi="宋体" w:cs="宋体"/>
          <w:szCs w:val="21"/>
        </w:rPr>
        <w:t>m</w:t>
      </w:r>
      <w:r>
        <w:rPr>
          <w:rFonts w:ascii="宋体" w:hAnsi="宋体" w:cs="宋体"/>
          <w:szCs w:val="21"/>
          <w:vertAlign w:val="superscript"/>
        </w:rPr>
        <w:t>3</w:t>
      </w:r>
      <w:r>
        <w:rPr>
          <w:rFonts w:hint="eastAsia" w:ascii="宋体" w:hAnsi="宋体" w:cs="宋体"/>
          <w:szCs w:val="21"/>
        </w:rPr>
        <w:t>，甲苯≤</w:t>
      </w:r>
      <w:r>
        <w:rPr>
          <w:rFonts w:ascii="宋体" w:hAnsi="宋体" w:cs="宋体"/>
          <w:szCs w:val="21"/>
        </w:rPr>
        <w:t>20</w:t>
      </w:r>
      <w:r>
        <w:rPr>
          <w:rFonts w:hint="eastAsia" w:ascii="宋体" w:hAnsi="宋体" w:cs="宋体"/>
          <w:szCs w:val="21"/>
        </w:rPr>
        <w:t>μg</w:t>
      </w:r>
      <w:r>
        <w:rPr>
          <w:rFonts w:ascii="宋体" w:hAnsi="宋体" w:cs="宋体"/>
          <w:szCs w:val="21"/>
        </w:rPr>
        <w:t>/</w:t>
      </w:r>
      <w:r>
        <w:rPr>
          <w:rFonts w:hint="eastAsia" w:ascii="宋体" w:hAnsi="宋体" w:cs="宋体"/>
          <w:szCs w:val="21"/>
        </w:rPr>
        <w:t>m</w:t>
      </w:r>
      <w:r>
        <w:rPr>
          <w:rFonts w:ascii="宋体" w:hAnsi="宋体" w:cs="宋体"/>
          <w:szCs w:val="21"/>
          <w:vertAlign w:val="superscript"/>
        </w:rPr>
        <w:t>3</w:t>
      </w:r>
      <w:r>
        <w:rPr>
          <w:rFonts w:hint="eastAsia" w:ascii="宋体" w:hAnsi="宋体" w:cs="宋体"/>
          <w:szCs w:val="21"/>
        </w:rPr>
        <w:t>，二甲苯≤1</w:t>
      </w:r>
      <w:r>
        <w:rPr>
          <w:rFonts w:ascii="宋体" w:hAnsi="宋体" w:cs="宋体"/>
          <w:szCs w:val="21"/>
        </w:rPr>
        <w:t>0</w:t>
      </w:r>
      <w:r>
        <w:rPr>
          <w:rFonts w:hint="eastAsia" w:ascii="宋体" w:hAnsi="宋体" w:cs="宋体"/>
          <w:szCs w:val="21"/>
        </w:rPr>
        <w:t>μg</w:t>
      </w:r>
      <w:r>
        <w:rPr>
          <w:rFonts w:ascii="宋体" w:hAnsi="宋体" w:cs="宋体"/>
          <w:szCs w:val="21"/>
        </w:rPr>
        <w:t>/</w:t>
      </w:r>
      <w:r>
        <w:rPr>
          <w:rFonts w:hint="eastAsia" w:ascii="宋体" w:hAnsi="宋体" w:cs="宋体"/>
          <w:szCs w:val="21"/>
        </w:rPr>
        <w:t>m</w:t>
      </w:r>
      <w:r>
        <w:rPr>
          <w:rFonts w:ascii="宋体" w:hAnsi="宋体" w:cs="宋体"/>
          <w:szCs w:val="21"/>
          <w:vertAlign w:val="superscript"/>
        </w:rPr>
        <w:t>3</w:t>
      </w:r>
      <w:r>
        <w:rPr>
          <w:rFonts w:hint="eastAsia" w:ascii="宋体" w:hAnsi="宋体" w:cs="宋体"/>
          <w:szCs w:val="21"/>
        </w:rPr>
        <w:t>，此标准为较高标准的要求，其限值低于现行行业标准《</w:t>
      </w:r>
      <w:r>
        <w:rPr>
          <w:rFonts w:ascii="宋体" w:hAnsi="宋体" w:cs="宋体"/>
          <w:szCs w:val="21"/>
        </w:rPr>
        <w:t>人造板及其制品挥发性有机化合物释放量分级</w:t>
      </w:r>
      <w:r>
        <w:rPr>
          <w:rFonts w:hint="eastAsia" w:ascii="宋体" w:hAnsi="宋体" w:cs="宋体"/>
          <w:szCs w:val="21"/>
        </w:rPr>
        <w:t>》</w:t>
      </w:r>
      <w:r>
        <w:rPr>
          <w:rFonts w:ascii="宋体" w:hAnsi="宋体" w:cs="宋体"/>
          <w:szCs w:val="21"/>
        </w:rPr>
        <w:t>LYT 3230-2020</w:t>
      </w:r>
      <w:r>
        <w:rPr>
          <w:rFonts w:hint="eastAsia" w:ascii="宋体" w:hAnsi="宋体" w:cs="宋体"/>
          <w:szCs w:val="21"/>
        </w:rPr>
        <w:t>等标准，因此，在本标准中，当V</w:t>
      </w:r>
      <w:r>
        <w:rPr>
          <w:rFonts w:ascii="宋体" w:hAnsi="宋体" w:cs="宋体"/>
          <w:szCs w:val="21"/>
        </w:rPr>
        <w:t>OC</w:t>
      </w:r>
      <w:r>
        <w:rPr>
          <w:rFonts w:hint="eastAsia" w:ascii="宋体" w:hAnsi="宋体" w:cs="宋体"/>
          <w:szCs w:val="21"/>
        </w:rPr>
        <w:t>≤1</w:t>
      </w:r>
      <w:r>
        <w:rPr>
          <w:rFonts w:ascii="宋体" w:hAnsi="宋体" w:cs="宋体"/>
          <w:szCs w:val="21"/>
        </w:rPr>
        <w:t>00</w:t>
      </w:r>
      <w:r>
        <w:rPr>
          <w:rFonts w:hint="eastAsia" w:ascii="宋体" w:hAnsi="宋体" w:cs="宋体"/>
          <w:szCs w:val="21"/>
        </w:rPr>
        <w:t>μg</w:t>
      </w:r>
      <w:r>
        <w:rPr>
          <w:rFonts w:ascii="宋体" w:hAnsi="宋体" w:cs="宋体"/>
          <w:szCs w:val="21"/>
        </w:rPr>
        <w:t>/</w:t>
      </w:r>
      <w:r>
        <w:rPr>
          <w:rFonts w:hint="eastAsia" w:ascii="宋体" w:hAnsi="宋体" w:cs="宋体"/>
          <w:szCs w:val="21"/>
        </w:rPr>
        <w:t>m</w:t>
      </w:r>
      <w:r>
        <w:rPr>
          <w:rFonts w:ascii="宋体" w:hAnsi="宋体" w:cs="宋体"/>
          <w:szCs w:val="21"/>
          <w:vertAlign w:val="superscript"/>
        </w:rPr>
        <w:t>3</w:t>
      </w:r>
      <w:r>
        <w:rPr>
          <w:rFonts w:hint="eastAsia" w:ascii="宋体" w:hAnsi="宋体" w:cs="宋体"/>
          <w:szCs w:val="21"/>
        </w:rPr>
        <w:t>时，得3分；在此基础上，满足</w:t>
      </w:r>
      <w:r>
        <w:rPr>
          <w:rFonts w:ascii="宋体" w:hAnsi="宋体" w:cs="宋体"/>
          <w:szCs w:val="21"/>
        </w:rPr>
        <w:t>GB/T 35601-2017</w:t>
      </w:r>
      <w:r>
        <w:rPr>
          <w:rFonts w:hint="eastAsia" w:ascii="宋体" w:hAnsi="宋体" w:cs="宋体"/>
          <w:szCs w:val="21"/>
        </w:rPr>
        <w:t>中苯的释放规定或者甲苯和二甲苯的释放规定，得6分，全部满足V</w:t>
      </w:r>
      <w:r>
        <w:rPr>
          <w:rFonts w:ascii="宋体" w:hAnsi="宋体" w:cs="宋体"/>
          <w:szCs w:val="21"/>
        </w:rPr>
        <w:t>OC</w:t>
      </w:r>
      <w:r>
        <w:rPr>
          <w:rFonts w:hint="eastAsia" w:ascii="宋体" w:hAnsi="宋体" w:cs="宋体"/>
          <w:szCs w:val="21"/>
        </w:rPr>
        <w:t>、苯、甲苯和二甲苯的规定时，得8分。含水率：含水率是人造板寿命的重要影响因素，根据饰面类型可将常见人造板分为油漆饰面人造板、装饰单板贴面人造板和聚氯乙烯薄膜饰面人造板，现行国家标准《油漆饰面人造板》G</w:t>
      </w:r>
      <w:r>
        <w:rPr>
          <w:rFonts w:ascii="宋体" w:hAnsi="宋体" w:cs="宋体"/>
          <w:szCs w:val="21"/>
        </w:rPr>
        <w:t>B/T 37005-2018</w:t>
      </w:r>
      <w:r>
        <w:rPr>
          <w:rFonts w:hint="eastAsia" w:ascii="宋体" w:hAnsi="宋体" w:cs="宋体"/>
          <w:szCs w:val="21"/>
        </w:rPr>
        <w:t>规定油漆饰面人造板含水率满足5</w:t>
      </w:r>
      <w:r>
        <w:rPr>
          <w:rFonts w:ascii="宋体" w:hAnsi="宋体" w:cs="宋体"/>
          <w:szCs w:val="21"/>
        </w:rPr>
        <w:t>.0%</w:t>
      </w:r>
      <w:r>
        <w:rPr>
          <w:rFonts w:hint="eastAsia" w:ascii="宋体" w:hAnsi="宋体" w:cs="宋体"/>
          <w:szCs w:val="21"/>
        </w:rPr>
        <w:t>～</w:t>
      </w:r>
      <w:r>
        <w:rPr>
          <w:rFonts w:ascii="宋体" w:hAnsi="宋体" w:cs="宋体"/>
          <w:szCs w:val="21"/>
        </w:rPr>
        <w:t>14.0%</w:t>
      </w:r>
      <w:r>
        <w:rPr>
          <w:rFonts w:hint="eastAsia" w:ascii="宋体" w:hAnsi="宋体" w:cs="宋体"/>
          <w:szCs w:val="21"/>
        </w:rPr>
        <w:t>，现行国家标准《装饰单板贴面人造板》G</w:t>
      </w:r>
      <w:r>
        <w:rPr>
          <w:rFonts w:ascii="宋体" w:hAnsi="宋体" w:cs="宋体"/>
          <w:szCs w:val="21"/>
        </w:rPr>
        <w:t>B/T15104-2021</w:t>
      </w:r>
      <w:r>
        <w:rPr>
          <w:rFonts w:hint="eastAsia" w:ascii="宋体" w:hAnsi="宋体" w:cs="宋体"/>
          <w:szCs w:val="21"/>
        </w:rPr>
        <w:t>中规定装饰单板贴面胶合板、细木工板等含水率满足5</w:t>
      </w:r>
      <w:r>
        <w:rPr>
          <w:rFonts w:ascii="宋体" w:hAnsi="宋体" w:cs="宋体"/>
          <w:szCs w:val="21"/>
        </w:rPr>
        <w:t>.0%</w:t>
      </w:r>
      <w:r>
        <w:rPr>
          <w:rFonts w:hint="eastAsia" w:ascii="宋体" w:hAnsi="宋体" w:cs="宋体"/>
          <w:szCs w:val="21"/>
        </w:rPr>
        <w:t>～</w:t>
      </w:r>
      <w:r>
        <w:rPr>
          <w:rFonts w:ascii="宋体" w:hAnsi="宋体" w:cs="宋体"/>
          <w:szCs w:val="21"/>
        </w:rPr>
        <w:t>14.0%</w:t>
      </w:r>
      <w:r>
        <w:rPr>
          <w:rFonts w:hint="eastAsia" w:ascii="宋体" w:hAnsi="宋体" w:cs="宋体"/>
          <w:szCs w:val="21"/>
        </w:rPr>
        <w:t>，装饰单板贴面刨花板、中密度纤维板等含水率满足</w:t>
      </w:r>
      <w:r>
        <w:rPr>
          <w:rFonts w:ascii="宋体" w:hAnsi="宋体" w:cs="宋体"/>
          <w:szCs w:val="21"/>
        </w:rPr>
        <w:t>3.0%</w:t>
      </w:r>
      <w:r>
        <w:rPr>
          <w:rFonts w:hint="eastAsia" w:ascii="宋体" w:hAnsi="宋体" w:cs="宋体"/>
          <w:szCs w:val="21"/>
        </w:rPr>
        <w:t>～</w:t>
      </w:r>
      <w:r>
        <w:rPr>
          <w:rFonts w:ascii="宋体" w:hAnsi="宋体" w:cs="宋体"/>
          <w:szCs w:val="21"/>
        </w:rPr>
        <w:t>13.0%</w:t>
      </w:r>
      <w:r>
        <w:rPr>
          <w:rFonts w:hint="eastAsia" w:ascii="宋体" w:hAnsi="宋体" w:cs="宋体"/>
          <w:szCs w:val="21"/>
        </w:rPr>
        <w:t>，现行行业标准《聚氯乙烯薄膜饰面人造板》L</w:t>
      </w:r>
      <w:r>
        <w:rPr>
          <w:rFonts w:ascii="宋体" w:hAnsi="宋体" w:cs="宋体"/>
          <w:szCs w:val="21"/>
        </w:rPr>
        <w:t>Y/T1279-2020</w:t>
      </w:r>
      <w:r>
        <w:rPr>
          <w:rFonts w:hint="eastAsia" w:ascii="宋体" w:hAnsi="宋体" w:cs="宋体"/>
          <w:szCs w:val="21"/>
        </w:rPr>
        <w:t>中规定聚氯乙烯薄膜饰面刨花板、中密度纤维板、高密度纤维板含水率满足</w:t>
      </w:r>
      <w:r>
        <w:rPr>
          <w:rFonts w:ascii="宋体" w:hAnsi="宋体" w:cs="宋体"/>
          <w:szCs w:val="21"/>
        </w:rPr>
        <w:t>3.0%</w:t>
      </w:r>
      <w:r>
        <w:rPr>
          <w:rFonts w:hint="eastAsia" w:ascii="宋体" w:hAnsi="宋体" w:cs="宋体"/>
          <w:szCs w:val="21"/>
        </w:rPr>
        <w:t>～</w:t>
      </w:r>
      <w:r>
        <w:rPr>
          <w:rFonts w:ascii="宋体" w:hAnsi="宋体" w:cs="宋体"/>
          <w:szCs w:val="21"/>
        </w:rPr>
        <w:t>13.0%</w:t>
      </w:r>
      <w:r>
        <w:rPr>
          <w:rFonts w:hint="eastAsia" w:ascii="宋体" w:hAnsi="宋体" w:cs="宋体"/>
          <w:szCs w:val="21"/>
        </w:rPr>
        <w:t>，聚氯乙烯薄膜饰面胶合板含水率满足</w:t>
      </w:r>
      <w:r>
        <w:rPr>
          <w:rFonts w:ascii="宋体" w:hAnsi="宋体" w:cs="宋体"/>
          <w:szCs w:val="21"/>
        </w:rPr>
        <w:t>5.0%</w:t>
      </w:r>
      <w:r>
        <w:rPr>
          <w:rFonts w:hint="eastAsia" w:ascii="宋体" w:hAnsi="宋体" w:cs="宋体"/>
          <w:szCs w:val="21"/>
        </w:rPr>
        <w:t>～</w:t>
      </w:r>
      <w:r>
        <w:rPr>
          <w:rFonts w:ascii="宋体" w:hAnsi="宋体" w:cs="宋体"/>
          <w:szCs w:val="21"/>
        </w:rPr>
        <w:t>14.0%</w:t>
      </w:r>
      <w:r>
        <w:rPr>
          <w:rFonts w:hint="eastAsia" w:ascii="宋体" w:hAnsi="宋体" w:cs="宋体"/>
          <w:szCs w:val="21"/>
        </w:rPr>
        <w:t>，聚氯乙烯薄膜饰面细木工板含水率满足</w:t>
      </w:r>
      <w:r>
        <w:rPr>
          <w:rFonts w:ascii="宋体" w:hAnsi="宋体" w:cs="宋体"/>
          <w:szCs w:val="21"/>
        </w:rPr>
        <w:t>6.0%</w:t>
      </w:r>
      <w:r>
        <w:rPr>
          <w:rFonts w:hint="eastAsia" w:ascii="宋体" w:hAnsi="宋体" w:cs="宋体"/>
          <w:szCs w:val="21"/>
        </w:rPr>
        <w:t>～</w:t>
      </w:r>
      <w:r>
        <w:rPr>
          <w:rFonts w:ascii="宋体" w:hAnsi="宋体" w:cs="宋体"/>
          <w:szCs w:val="21"/>
        </w:rPr>
        <w:t>14.0%</w:t>
      </w:r>
      <w:r>
        <w:rPr>
          <w:rFonts w:hint="eastAsia" w:ascii="宋体" w:hAnsi="宋体" w:cs="宋体"/>
          <w:szCs w:val="21"/>
        </w:rPr>
        <w:t>，聚氯乙烯薄膜饰面非结构用集成材含水率满足</w:t>
      </w:r>
      <w:r>
        <w:rPr>
          <w:rFonts w:ascii="宋体" w:hAnsi="宋体" w:cs="宋体"/>
          <w:szCs w:val="21"/>
        </w:rPr>
        <w:t>8.0%</w:t>
      </w:r>
      <w:r>
        <w:rPr>
          <w:rFonts w:hint="eastAsia" w:ascii="宋体" w:hAnsi="宋体" w:cs="宋体"/>
          <w:szCs w:val="21"/>
        </w:rPr>
        <w:t>～</w:t>
      </w:r>
      <w:r>
        <w:rPr>
          <w:rFonts w:ascii="宋体" w:hAnsi="宋体" w:cs="宋体"/>
          <w:szCs w:val="21"/>
        </w:rPr>
        <w:t>15.0%</w:t>
      </w:r>
      <w:r>
        <w:rPr>
          <w:rFonts w:hint="eastAsia" w:ascii="宋体" w:hAnsi="宋体" w:cs="宋体"/>
          <w:szCs w:val="21"/>
        </w:rPr>
        <w:t>，当全装修工程所用的人造板含水率满足上述要求时，得8分。表面装饰油漆膜或贴膜与基材的结合强度也是决定其实际寿命的重要因素，现行国家标准《油漆饰面人造板》G</w:t>
      </w:r>
      <w:r>
        <w:rPr>
          <w:rFonts w:ascii="宋体" w:hAnsi="宋体" w:cs="宋体"/>
          <w:szCs w:val="21"/>
        </w:rPr>
        <w:t>B/T37005-2018</w:t>
      </w:r>
      <w:r>
        <w:rPr>
          <w:rFonts w:hint="eastAsia" w:ascii="宋体" w:hAnsi="宋体" w:cs="宋体"/>
          <w:szCs w:val="21"/>
        </w:rPr>
        <w:t>规定漆膜附着力为3级或以上，现行国家标准《装饰单板贴面人造板》G</w:t>
      </w:r>
      <w:r>
        <w:rPr>
          <w:rFonts w:ascii="宋体" w:hAnsi="宋体" w:cs="宋体"/>
          <w:szCs w:val="21"/>
        </w:rPr>
        <w:t>B/T15104-2021</w:t>
      </w:r>
      <w:r>
        <w:rPr>
          <w:rFonts w:hint="eastAsia" w:ascii="宋体" w:hAnsi="宋体" w:cs="宋体"/>
          <w:szCs w:val="21"/>
        </w:rPr>
        <w:t>中规定表面胶合强度≥0</w:t>
      </w:r>
      <w:r>
        <w:rPr>
          <w:rFonts w:ascii="宋体" w:hAnsi="宋体" w:cs="宋体"/>
          <w:szCs w:val="21"/>
        </w:rPr>
        <w:t>.40MP</w:t>
      </w:r>
      <w:r>
        <w:rPr>
          <w:rFonts w:hint="eastAsia" w:ascii="宋体" w:hAnsi="宋体" w:cs="宋体"/>
          <w:szCs w:val="21"/>
        </w:rPr>
        <w:t>a，现行行业标准《聚氯乙烯薄膜饰面人造板》L</w:t>
      </w:r>
      <w:r>
        <w:rPr>
          <w:rFonts w:ascii="宋体" w:hAnsi="宋体" w:cs="宋体"/>
          <w:szCs w:val="21"/>
        </w:rPr>
        <w:t>Y/T1279-2020</w:t>
      </w:r>
      <w:r>
        <w:rPr>
          <w:rFonts w:hint="eastAsia" w:ascii="宋体" w:hAnsi="宋体" w:cs="宋体"/>
          <w:szCs w:val="21"/>
        </w:rPr>
        <w:t>中表面胶合强度≥0</w:t>
      </w:r>
      <w:r>
        <w:rPr>
          <w:rFonts w:ascii="宋体" w:hAnsi="宋体" w:cs="宋体"/>
          <w:szCs w:val="21"/>
        </w:rPr>
        <w:t>.50MP</w:t>
      </w:r>
      <w:r>
        <w:rPr>
          <w:rFonts w:hint="eastAsia" w:ascii="宋体" w:hAnsi="宋体" w:cs="宋体"/>
          <w:szCs w:val="21"/>
        </w:rPr>
        <w:t>a，当人造板满足上述标准时，得8分。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13-B16</w:t>
      </w:r>
      <w:r>
        <w:rPr>
          <w:rFonts w:hint="eastAsia" w:ascii="宋体" w:hAnsi="宋体" w:cs="宋体"/>
          <w:szCs w:val="21"/>
        </w:rPr>
        <w:t>（木（石）塑板）：甲醛：由于制造工艺的区别，木（石）塑板的甲醛含量通常远小于人造板，比如现行国家标准《绿色产品评价 木塑制品》G</w:t>
      </w:r>
      <w:r>
        <w:rPr>
          <w:rFonts w:ascii="宋体" w:hAnsi="宋体" w:cs="宋体"/>
          <w:szCs w:val="21"/>
        </w:rPr>
        <w:t>B/T 35612-2017</w:t>
      </w:r>
      <w:r>
        <w:rPr>
          <w:rFonts w:hint="eastAsia" w:ascii="宋体" w:hAnsi="宋体" w:cs="宋体"/>
          <w:szCs w:val="21"/>
        </w:rPr>
        <w:t>中规定木塑板甲醛释放量不高于0</w:t>
      </w:r>
      <w:r>
        <w:rPr>
          <w:rFonts w:ascii="宋体" w:hAnsi="宋体" w:cs="宋体"/>
          <w:szCs w:val="21"/>
        </w:rPr>
        <w:t>.018</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，《木塑地板》G</w:t>
      </w:r>
      <w:r>
        <w:rPr>
          <w:rFonts w:ascii="宋体" w:hAnsi="宋体" w:cs="宋体"/>
          <w:szCs w:val="21"/>
        </w:rPr>
        <w:t>B/T 24508-2020</w:t>
      </w:r>
      <w:r>
        <w:rPr>
          <w:rFonts w:hint="eastAsia" w:ascii="宋体" w:hAnsi="宋体" w:cs="宋体"/>
          <w:szCs w:val="21"/>
        </w:rPr>
        <w:t>中规定木塑地板甲醛释放量不高于0</w:t>
      </w:r>
      <w:r>
        <w:rPr>
          <w:rFonts w:ascii="宋体" w:hAnsi="宋体" w:cs="宋体"/>
          <w:szCs w:val="21"/>
        </w:rPr>
        <w:t>.05</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w:t>
      </w:r>
      <w:r>
        <w:rPr>
          <w:rFonts w:ascii="宋体" w:hAnsi="宋体" w:cs="宋体"/>
          <w:szCs w:val="21"/>
        </w:rPr>
        <w:t>建筑用木塑复合板应用技术标准</w:t>
      </w:r>
      <w:r>
        <w:rPr>
          <w:rFonts w:hint="eastAsia" w:ascii="宋体" w:hAnsi="宋体" w:cs="宋体"/>
          <w:szCs w:val="21"/>
        </w:rPr>
        <w:t>》</w:t>
      </w:r>
      <w:r>
        <w:rPr>
          <w:rFonts w:ascii="宋体" w:hAnsi="宋体" w:cs="宋体"/>
          <w:szCs w:val="21"/>
        </w:rPr>
        <w:t>JGJ</w:t>
      </w:r>
      <w:r>
        <w:rPr>
          <w:rFonts w:hint="eastAsia" w:ascii="宋体" w:hAnsi="宋体" w:cs="宋体"/>
          <w:szCs w:val="21"/>
        </w:rPr>
        <w:t>/</w:t>
      </w:r>
      <w:r>
        <w:rPr>
          <w:rFonts w:ascii="宋体" w:hAnsi="宋体" w:cs="宋体"/>
          <w:szCs w:val="21"/>
        </w:rPr>
        <w:t>T 478-2019</w:t>
      </w:r>
      <w:r>
        <w:rPr>
          <w:rFonts w:hint="eastAsia" w:ascii="宋体" w:hAnsi="宋体" w:cs="宋体"/>
          <w:szCs w:val="21"/>
        </w:rPr>
        <w:t>规定木塑复合室内装饰墙板的甲醛释放量不高于0</w:t>
      </w:r>
      <w:r>
        <w:rPr>
          <w:rFonts w:ascii="宋体" w:hAnsi="宋体" w:cs="宋体"/>
          <w:szCs w:val="21"/>
        </w:rPr>
        <w:t>.08</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w:t>
      </w:r>
      <w:r>
        <w:rPr>
          <w:rFonts w:ascii="宋体" w:hAnsi="宋体" w:cs="宋体"/>
          <w:szCs w:val="21"/>
        </w:rPr>
        <w:t>石木塑复合地板</w:t>
      </w:r>
      <w:r>
        <w:rPr>
          <w:rFonts w:hint="eastAsia" w:ascii="宋体" w:hAnsi="宋体" w:cs="宋体"/>
          <w:szCs w:val="21"/>
        </w:rPr>
        <w:t>》</w:t>
      </w:r>
      <w:r>
        <w:rPr>
          <w:rFonts w:ascii="宋体" w:hAnsi="宋体" w:cs="宋体"/>
          <w:szCs w:val="21"/>
        </w:rPr>
        <w:t>LY/T 3303-2022</w:t>
      </w:r>
      <w:r>
        <w:rPr>
          <w:rFonts w:hint="eastAsia" w:ascii="宋体" w:hAnsi="宋体" w:cs="宋体"/>
          <w:szCs w:val="21"/>
        </w:rPr>
        <w:t>中规定木塑地板甲醛释放量不高于E</w:t>
      </w:r>
      <w:r>
        <w:rPr>
          <w:rFonts w:ascii="宋体" w:hAnsi="宋体" w:cs="宋体"/>
          <w:szCs w:val="21"/>
        </w:rPr>
        <w:t>NF</w:t>
      </w:r>
      <w:r>
        <w:rPr>
          <w:rFonts w:hint="eastAsia" w:ascii="宋体" w:hAnsi="宋体" w:cs="宋体"/>
          <w:szCs w:val="21"/>
        </w:rPr>
        <w:t>（0</w:t>
      </w:r>
      <w:r>
        <w:rPr>
          <w:rFonts w:ascii="宋体" w:hAnsi="宋体" w:cs="宋体"/>
          <w:szCs w:val="21"/>
        </w:rPr>
        <w:t>.025</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）级别，与人造板的E</w:t>
      </w:r>
      <w:r>
        <w:rPr>
          <w:rFonts w:ascii="宋体" w:hAnsi="宋体" w:cs="宋体"/>
          <w:szCs w:val="21"/>
        </w:rPr>
        <w:t>1</w:t>
      </w:r>
      <w:r>
        <w:rPr>
          <w:rFonts w:hint="eastAsia" w:ascii="宋体" w:hAnsi="宋体" w:cs="宋体"/>
          <w:szCs w:val="21"/>
        </w:rPr>
        <w:t>（0</w:t>
      </w:r>
      <w:r>
        <w:rPr>
          <w:rFonts w:ascii="宋体" w:hAnsi="宋体" w:cs="宋体"/>
          <w:szCs w:val="21"/>
        </w:rPr>
        <w:t>.124</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）、E</w:t>
      </w:r>
      <w:r>
        <w:rPr>
          <w:rFonts w:ascii="宋体" w:hAnsi="宋体" w:cs="宋体"/>
          <w:szCs w:val="21"/>
        </w:rPr>
        <w:t>0</w:t>
      </w:r>
      <w:r>
        <w:rPr>
          <w:rFonts w:hint="eastAsia" w:ascii="宋体" w:hAnsi="宋体" w:cs="宋体"/>
          <w:szCs w:val="21"/>
        </w:rPr>
        <w:t>（0</w:t>
      </w:r>
      <w:r>
        <w:rPr>
          <w:rFonts w:ascii="宋体" w:hAnsi="宋体" w:cs="宋体"/>
          <w:szCs w:val="21"/>
        </w:rPr>
        <w:t>.050</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）和E</w:t>
      </w:r>
      <w:r>
        <w:rPr>
          <w:rFonts w:ascii="宋体" w:hAnsi="宋体" w:cs="宋体"/>
          <w:szCs w:val="21"/>
        </w:rPr>
        <w:t>NF</w:t>
      </w:r>
      <w:r>
        <w:rPr>
          <w:rFonts w:hint="eastAsia" w:ascii="宋体" w:hAnsi="宋体" w:cs="宋体"/>
          <w:szCs w:val="21"/>
        </w:rPr>
        <w:t>（0</w:t>
      </w:r>
      <w:r>
        <w:rPr>
          <w:rFonts w:ascii="宋体" w:hAnsi="宋体" w:cs="宋体"/>
          <w:szCs w:val="21"/>
        </w:rPr>
        <w:t>.025</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）相比提高明显，因此本标准以0</w:t>
      </w:r>
      <w:r>
        <w:rPr>
          <w:rFonts w:ascii="宋体" w:hAnsi="宋体" w:cs="宋体"/>
          <w:szCs w:val="21"/>
        </w:rPr>
        <w:t>.08</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、0</w:t>
      </w:r>
      <w:r>
        <w:rPr>
          <w:rFonts w:ascii="宋体" w:hAnsi="宋体" w:cs="宋体"/>
          <w:szCs w:val="21"/>
        </w:rPr>
        <w:t>.05</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和0</w:t>
      </w:r>
      <w:r>
        <w:rPr>
          <w:rFonts w:ascii="宋体" w:hAnsi="宋体" w:cs="宋体"/>
          <w:szCs w:val="21"/>
        </w:rPr>
        <w:t>.018</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作为木塑板甲醛释放量评分指标，分别对应3分、6分和8分；石塑板的标准较木塑板少，但其中现行浙江省团体标准T</w:t>
      </w:r>
      <w:r>
        <w:rPr>
          <w:rFonts w:ascii="宋体" w:hAnsi="宋体" w:cs="宋体"/>
          <w:szCs w:val="21"/>
        </w:rPr>
        <w:t>/ZZB 2912-2022</w:t>
      </w:r>
      <w:r>
        <w:rPr>
          <w:rFonts w:hint="eastAsia" w:ascii="宋体" w:hAnsi="宋体" w:cs="宋体"/>
          <w:szCs w:val="21"/>
        </w:rPr>
        <w:t>《室内装饰用石塑板材》中规定甲醛含量不高于0</w:t>
      </w:r>
      <w:r>
        <w:rPr>
          <w:rFonts w:ascii="宋体" w:hAnsi="宋体" w:cs="宋体"/>
          <w:szCs w:val="21"/>
        </w:rPr>
        <w:t>.018</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，且根据工艺和材料可知，石塑板的甲醛释放水平与木塑板在同一水平，因此石塑板甲醛评分和木塑板相同。V</w:t>
      </w:r>
      <w:r>
        <w:rPr>
          <w:rFonts w:ascii="宋体" w:hAnsi="宋体" w:cs="宋体"/>
          <w:szCs w:val="21"/>
        </w:rPr>
        <w:t>OC</w:t>
      </w:r>
      <w:r>
        <w:rPr>
          <w:rFonts w:hint="eastAsia" w:ascii="宋体" w:hAnsi="宋体" w:cs="宋体"/>
          <w:szCs w:val="21"/>
        </w:rPr>
        <w:t>：《绿色产品评价 木塑制品》G</w:t>
      </w:r>
      <w:r>
        <w:rPr>
          <w:rFonts w:ascii="宋体" w:hAnsi="宋体" w:cs="宋体"/>
          <w:szCs w:val="21"/>
        </w:rPr>
        <w:t>B/T 35612-2017</w:t>
      </w:r>
      <w:r>
        <w:rPr>
          <w:rFonts w:hint="eastAsia" w:ascii="宋体" w:hAnsi="宋体" w:cs="宋体"/>
          <w:szCs w:val="21"/>
        </w:rPr>
        <w:t>中规定木塑板V</w:t>
      </w:r>
      <w:r>
        <w:rPr>
          <w:rFonts w:ascii="宋体" w:hAnsi="宋体" w:cs="宋体"/>
          <w:szCs w:val="21"/>
        </w:rPr>
        <w:t>OC</w:t>
      </w:r>
      <w:r>
        <w:rPr>
          <w:rFonts w:hint="eastAsia" w:ascii="宋体" w:hAnsi="宋体" w:cs="宋体"/>
          <w:szCs w:val="21"/>
        </w:rPr>
        <w:t>释放量不高于0</w:t>
      </w:r>
      <w:r>
        <w:rPr>
          <w:rFonts w:ascii="宋体" w:hAnsi="宋体" w:cs="宋体"/>
          <w:szCs w:val="21"/>
        </w:rPr>
        <w:t>.30</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，《木塑地板》G</w:t>
      </w:r>
      <w:r>
        <w:rPr>
          <w:rFonts w:ascii="宋体" w:hAnsi="宋体" w:cs="宋体"/>
          <w:szCs w:val="21"/>
        </w:rPr>
        <w:t>B/T 24508-2020</w:t>
      </w:r>
      <w:r>
        <w:rPr>
          <w:rFonts w:hint="eastAsia" w:ascii="宋体" w:hAnsi="宋体" w:cs="宋体"/>
          <w:szCs w:val="21"/>
        </w:rPr>
        <w:t>中规定木塑地板V</w:t>
      </w:r>
      <w:r>
        <w:rPr>
          <w:rFonts w:ascii="宋体" w:hAnsi="宋体" w:cs="宋体"/>
          <w:szCs w:val="21"/>
        </w:rPr>
        <w:t>OC</w:t>
      </w:r>
      <w:r>
        <w:rPr>
          <w:rFonts w:hint="eastAsia" w:ascii="宋体" w:hAnsi="宋体" w:cs="宋体"/>
          <w:szCs w:val="21"/>
        </w:rPr>
        <w:t>释放量不高于0</w:t>
      </w:r>
      <w:r>
        <w:rPr>
          <w:rFonts w:ascii="宋体" w:hAnsi="宋体" w:cs="宋体"/>
          <w:szCs w:val="21"/>
        </w:rPr>
        <w:t>.50</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w:t>
      </w:r>
      <w:r>
        <w:rPr>
          <w:rFonts w:ascii="宋体" w:hAnsi="宋体" w:cs="宋体"/>
          <w:szCs w:val="21"/>
        </w:rPr>
        <w:t>建筑用木塑复合板应用技术标准</w:t>
      </w:r>
      <w:r>
        <w:rPr>
          <w:rFonts w:hint="eastAsia" w:ascii="宋体" w:hAnsi="宋体" w:cs="宋体"/>
          <w:szCs w:val="21"/>
        </w:rPr>
        <w:t>》</w:t>
      </w:r>
      <w:r>
        <w:rPr>
          <w:rFonts w:ascii="宋体" w:hAnsi="宋体" w:cs="宋体"/>
          <w:szCs w:val="21"/>
        </w:rPr>
        <w:t>JGJ</w:t>
      </w:r>
      <w:r>
        <w:rPr>
          <w:rFonts w:hint="eastAsia" w:ascii="宋体" w:hAnsi="宋体" w:cs="宋体"/>
          <w:szCs w:val="21"/>
        </w:rPr>
        <w:t>/</w:t>
      </w:r>
      <w:r>
        <w:rPr>
          <w:rFonts w:ascii="宋体" w:hAnsi="宋体" w:cs="宋体"/>
          <w:szCs w:val="21"/>
        </w:rPr>
        <w:t>T 478-2019</w:t>
      </w:r>
      <w:r>
        <w:rPr>
          <w:rFonts w:hint="eastAsia" w:ascii="宋体" w:hAnsi="宋体" w:cs="宋体"/>
          <w:szCs w:val="21"/>
        </w:rPr>
        <w:t>规定木塑复合室内装饰墙板的V</w:t>
      </w:r>
      <w:r>
        <w:rPr>
          <w:rFonts w:ascii="宋体" w:hAnsi="宋体" w:cs="宋体"/>
          <w:szCs w:val="21"/>
        </w:rPr>
        <w:t>OC</w:t>
      </w:r>
      <w:r>
        <w:rPr>
          <w:rFonts w:hint="eastAsia" w:ascii="宋体" w:hAnsi="宋体" w:cs="宋体"/>
          <w:szCs w:val="21"/>
        </w:rPr>
        <w:t>释放量不高于0</w:t>
      </w:r>
      <w:r>
        <w:rPr>
          <w:rFonts w:ascii="宋体" w:hAnsi="宋体" w:cs="宋体"/>
          <w:szCs w:val="21"/>
        </w:rPr>
        <w:t>.50</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w:t>
      </w:r>
      <w:r>
        <w:rPr>
          <w:rFonts w:ascii="宋体" w:hAnsi="宋体" w:cs="宋体"/>
          <w:szCs w:val="21"/>
        </w:rPr>
        <w:t>石木塑复合地板</w:t>
      </w:r>
      <w:r>
        <w:rPr>
          <w:rFonts w:hint="eastAsia" w:ascii="宋体" w:hAnsi="宋体" w:cs="宋体"/>
          <w:szCs w:val="21"/>
        </w:rPr>
        <w:t>》</w:t>
      </w:r>
      <w:r>
        <w:rPr>
          <w:rFonts w:ascii="宋体" w:hAnsi="宋体" w:cs="宋体"/>
          <w:szCs w:val="21"/>
        </w:rPr>
        <w:t>LY/T 3303-2022</w:t>
      </w:r>
      <w:r>
        <w:rPr>
          <w:rFonts w:hint="eastAsia" w:ascii="宋体" w:hAnsi="宋体" w:cs="宋体"/>
          <w:szCs w:val="21"/>
        </w:rPr>
        <w:t>中规定木塑地板V</w:t>
      </w:r>
      <w:r>
        <w:rPr>
          <w:rFonts w:ascii="宋体" w:hAnsi="宋体" w:cs="宋体"/>
          <w:szCs w:val="21"/>
        </w:rPr>
        <w:t>OC</w:t>
      </w:r>
      <w:r>
        <w:rPr>
          <w:rFonts w:hint="eastAsia" w:ascii="宋体" w:hAnsi="宋体" w:cs="宋体"/>
          <w:szCs w:val="21"/>
        </w:rPr>
        <w:t>释放量不高于0</w:t>
      </w:r>
      <w:r>
        <w:rPr>
          <w:rFonts w:ascii="宋体" w:hAnsi="宋体" w:cs="宋体"/>
          <w:szCs w:val="21"/>
        </w:rPr>
        <w:t>.50</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，因此在本标准中，木塑板材V</w:t>
      </w:r>
      <w:r>
        <w:rPr>
          <w:rFonts w:ascii="宋体" w:hAnsi="宋体" w:cs="宋体"/>
          <w:szCs w:val="21"/>
        </w:rPr>
        <w:t>OC</w:t>
      </w:r>
      <w:r>
        <w:rPr>
          <w:rFonts w:hint="eastAsia" w:ascii="宋体" w:hAnsi="宋体" w:cs="宋体"/>
          <w:szCs w:val="21"/>
        </w:rPr>
        <w:t>含量≤0</w:t>
      </w:r>
      <w:r>
        <w:rPr>
          <w:rFonts w:ascii="宋体" w:hAnsi="宋体" w:cs="宋体"/>
          <w:szCs w:val="21"/>
        </w:rPr>
        <w:t>.50</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时得3分，≤0</w:t>
      </w:r>
      <w:r>
        <w:rPr>
          <w:rFonts w:ascii="宋体" w:hAnsi="宋体" w:cs="宋体"/>
          <w:szCs w:val="21"/>
        </w:rPr>
        <w:t>.30</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时得</w:t>
      </w:r>
      <w:r>
        <w:rPr>
          <w:rFonts w:ascii="宋体" w:hAnsi="宋体" w:cs="宋体"/>
          <w:szCs w:val="21"/>
        </w:rPr>
        <w:t>8</w:t>
      </w:r>
      <w:r>
        <w:rPr>
          <w:rFonts w:hint="eastAsia" w:ascii="宋体" w:hAnsi="宋体" w:cs="宋体"/>
          <w:szCs w:val="21"/>
        </w:rPr>
        <w:t>分，此外考虑到市场产品平均水平，≤0</w:t>
      </w:r>
      <w:r>
        <w:rPr>
          <w:rFonts w:ascii="宋体" w:hAnsi="宋体" w:cs="宋体"/>
          <w:szCs w:val="21"/>
        </w:rPr>
        <w:t>.40</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时得</w:t>
      </w:r>
      <w:r>
        <w:rPr>
          <w:rFonts w:ascii="宋体" w:hAnsi="宋体" w:cs="宋体"/>
          <w:szCs w:val="21"/>
        </w:rPr>
        <w:t>6</w:t>
      </w:r>
      <w:r>
        <w:rPr>
          <w:rFonts w:hint="eastAsia" w:ascii="宋体" w:hAnsi="宋体" w:cs="宋体"/>
          <w:szCs w:val="21"/>
        </w:rPr>
        <w:t>分，石塑板材的V</w:t>
      </w:r>
      <w:r>
        <w:rPr>
          <w:rFonts w:ascii="宋体" w:hAnsi="宋体" w:cs="宋体"/>
          <w:szCs w:val="21"/>
        </w:rPr>
        <w:t>OC</w:t>
      </w:r>
      <w:r>
        <w:rPr>
          <w:rFonts w:hint="eastAsia" w:ascii="宋体" w:hAnsi="宋体" w:cs="宋体"/>
          <w:szCs w:val="21"/>
        </w:rPr>
        <w:t>含量评分标准与木塑板材相同。耐老化性能：木（石）塑板中含有大量有机高分子，因此有必要研究其耐老化性能，根据《</w:t>
      </w:r>
      <w:r>
        <w:rPr>
          <w:rFonts w:ascii="宋体" w:hAnsi="宋体" w:cs="宋体"/>
          <w:szCs w:val="21"/>
        </w:rPr>
        <w:t>建筑用木塑复合板应用技术标准</w:t>
      </w:r>
      <w:r>
        <w:rPr>
          <w:rFonts w:hint="eastAsia" w:ascii="宋体" w:hAnsi="宋体" w:cs="宋体"/>
          <w:szCs w:val="21"/>
        </w:rPr>
        <w:t>》</w:t>
      </w:r>
      <w:r>
        <w:rPr>
          <w:rFonts w:ascii="宋体" w:hAnsi="宋体" w:cs="宋体"/>
          <w:szCs w:val="21"/>
        </w:rPr>
        <w:t>JGJ</w:t>
      </w:r>
      <w:r>
        <w:rPr>
          <w:rFonts w:hint="eastAsia" w:ascii="宋体" w:hAnsi="宋体" w:cs="宋体"/>
          <w:szCs w:val="21"/>
        </w:rPr>
        <w:t>/</w:t>
      </w:r>
      <w:r>
        <w:rPr>
          <w:rFonts w:ascii="宋体" w:hAnsi="宋体" w:cs="宋体"/>
          <w:szCs w:val="21"/>
        </w:rPr>
        <w:t>T 478-2019</w:t>
      </w:r>
      <w:r>
        <w:rPr>
          <w:rFonts w:hint="eastAsia" w:ascii="宋体" w:hAnsi="宋体" w:cs="宋体"/>
          <w:szCs w:val="21"/>
        </w:rPr>
        <w:t>中表3</w:t>
      </w:r>
      <w:r>
        <w:rPr>
          <w:rFonts w:ascii="宋体" w:hAnsi="宋体" w:cs="宋体"/>
          <w:szCs w:val="21"/>
        </w:rPr>
        <w:t>.3.5</w:t>
      </w:r>
      <w:r>
        <w:rPr>
          <w:rFonts w:hint="eastAsia" w:ascii="宋体" w:hAnsi="宋体" w:cs="宋体"/>
          <w:szCs w:val="21"/>
        </w:rPr>
        <w:t>要求可知，室内木塑墙板抗弯强度保留率≥8</w:t>
      </w:r>
      <w:r>
        <w:rPr>
          <w:rFonts w:ascii="宋体" w:hAnsi="宋体" w:cs="宋体"/>
          <w:szCs w:val="21"/>
        </w:rPr>
        <w:t>0%</w:t>
      </w:r>
      <w:r>
        <w:rPr>
          <w:rFonts w:hint="eastAsia" w:ascii="宋体" w:hAnsi="宋体" w:cs="宋体"/>
          <w:szCs w:val="21"/>
        </w:rPr>
        <w:t>，耐光色牢度（灰色样式）不低于3级，满足这两项要求是各得8分，石塑制品与木塑制品性能类似，抗弯强度保留率和耐光色牢度（灰色样卡）按同样指标评分。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17-B19</w:t>
      </w:r>
      <w:r>
        <w:rPr>
          <w:rFonts w:hint="eastAsia" w:ascii="宋体" w:hAnsi="宋体" w:cs="宋体"/>
          <w:szCs w:val="21"/>
        </w:rPr>
        <w:t>（石材（瓷砖））：石材（瓷砖）无甲醛、V</w:t>
      </w:r>
      <w:r>
        <w:rPr>
          <w:rFonts w:ascii="宋体" w:hAnsi="宋体" w:cs="宋体"/>
          <w:szCs w:val="21"/>
        </w:rPr>
        <w:t>OC</w:t>
      </w:r>
      <w:r>
        <w:rPr>
          <w:rFonts w:hint="eastAsia" w:ascii="宋体" w:hAnsi="宋体" w:cs="宋体"/>
          <w:szCs w:val="21"/>
        </w:rPr>
        <w:t>s等有机污染物，最主要的污染物为放射性核素，而根据我国现行国家强制标准G</w:t>
      </w:r>
      <w:r>
        <w:rPr>
          <w:rFonts w:ascii="宋体" w:hAnsi="宋体" w:cs="宋体"/>
          <w:szCs w:val="21"/>
        </w:rPr>
        <w:t>B 6566-2010</w:t>
      </w:r>
      <w:r>
        <w:rPr>
          <w:rFonts w:hint="eastAsia" w:ascii="宋体" w:hAnsi="宋体" w:cs="宋体"/>
          <w:szCs w:val="21"/>
        </w:rPr>
        <w:t>《建筑材料放射性核素限量》中规定住宅全装修工程使用的必须为A级，为最高级别，因此在全装修工程中，可认为石材（瓷砖）的污染性指标全部满足国家标准的最高要求，默认该项为满分。耐污染性：石材（瓷砖）需具备一定的耐污染性，否则会出现污染渗入现象造成表面颜色、花纹等被破坏，现行国家标准G</w:t>
      </w:r>
      <w:r>
        <w:rPr>
          <w:rFonts w:ascii="宋体" w:hAnsi="宋体" w:cs="宋体"/>
          <w:szCs w:val="21"/>
        </w:rPr>
        <w:t>B/T 4100-2015</w:t>
      </w:r>
      <w:r>
        <w:rPr>
          <w:rFonts w:hint="eastAsia" w:ascii="宋体" w:hAnsi="宋体" w:cs="宋体"/>
          <w:szCs w:val="21"/>
        </w:rPr>
        <w:t>《陶瓷砖》中规定有釉砖的耐污染性≥3级，并规定具有污染的环境中需考虑无釉砖的耐污染性，所用的测试方法参考依据现行国家标准</w:t>
      </w:r>
      <w:r>
        <w:rPr>
          <w:rFonts w:ascii="宋体" w:hAnsi="宋体" w:cs="宋体"/>
          <w:szCs w:val="21"/>
        </w:rPr>
        <w:t>GB/T 3810.14-2016</w:t>
      </w:r>
      <w:r>
        <w:rPr>
          <w:rFonts w:hint="eastAsia" w:ascii="宋体" w:hAnsi="宋体" w:cs="宋体"/>
          <w:szCs w:val="21"/>
        </w:rPr>
        <w:t>《</w:t>
      </w:r>
      <w:r>
        <w:rPr>
          <w:rFonts w:ascii="宋体" w:hAnsi="宋体" w:cs="宋体"/>
          <w:szCs w:val="21"/>
        </w:rPr>
        <w:t>陶瓷砖试验方法 第14部分：耐</w:t>
      </w:r>
      <w:r>
        <w:rPr>
          <w:rFonts w:hint="eastAsia" w:ascii="宋体" w:hAnsi="宋体" w:cs="宋体"/>
          <w:szCs w:val="21"/>
        </w:rPr>
        <w:t>污染</w:t>
      </w:r>
      <w:r>
        <w:rPr>
          <w:rFonts w:ascii="宋体" w:hAnsi="宋体" w:cs="宋体"/>
          <w:szCs w:val="21"/>
        </w:rPr>
        <w:t>性的测定</w:t>
      </w:r>
      <w:r>
        <w:rPr>
          <w:rFonts w:hint="eastAsia" w:ascii="宋体" w:hAnsi="宋体" w:cs="宋体"/>
          <w:szCs w:val="21"/>
        </w:rPr>
        <w:t>》（其中对耐污染性划分为1～5级，5级最高），因此本标准耐污染性指标分别设置为3级、4级和5级，分别为3分、6分和8分。耐化学腐蚀性：在日常使用中，石材（瓷砖）等可能因</w:t>
      </w:r>
      <w:r>
        <w:rPr>
          <w:rFonts w:ascii="宋体" w:hAnsi="宋体" w:cs="宋体"/>
          <w:szCs w:val="21"/>
        </w:rPr>
        <w:t>8</w:t>
      </w:r>
      <w:r>
        <w:rPr>
          <w:rFonts w:hint="eastAsia" w:ascii="宋体" w:hAnsi="宋体" w:cs="宋体"/>
          <w:szCs w:val="21"/>
        </w:rPr>
        <w:t>4消毒剂等家用化学试剂出现破坏现象，现行国家标准G</w:t>
      </w:r>
      <w:r>
        <w:rPr>
          <w:rFonts w:ascii="宋体" w:hAnsi="宋体" w:cs="宋体"/>
          <w:szCs w:val="21"/>
        </w:rPr>
        <w:t>B/T 4100-2015</w:t>
      </w:r>
      <w:r>
        <w:rPr>
          <w:rFonts w:hint="eastAsia" w:ascii="宋体" w:hAnsi="宋体" w:cs="宋体"/>
          <w:szCs w:val="21"/>
        </w:rPr>
        <w:t>《陶瓷砖》中规定有釉砖和无釉砖的耐家庭化学试剂（氯化铵）和游泳池盐类（次氯酸钠）腐蚀性能分别不低于G</w:t>
      </w:r>
      <w:r>
        <w:rPr>
          <w:rFonts w:ascii="宋体" w:hAnsi="宋体" w:cs="宋体"/>
          <w:szCs w:val="21"/>
        </w:rPr>
        <w:t>B</w:t>
      </w:r>
      <w:r>
        <w:rPr>
          <w:rFonts w:hint="eastAsia" w:ascii="宋体" w:hAnsi="宋体" w:cs="宋体"/>
          <w:szCs w:val="21"/>
        </w:rPr>
        <w:t>级和U</w:t>
      </w:r>
      <w:r>
        <w:rPr>
          <w:rFonts w:ascii="宋体" w:hAnsi="宋体" w:cs="宋体"/>
          <w:szCs w:val="21"/>
        </w:rPr>
        <w:t>B</w:t>
      </w:r>
      <w:r>
        <w:rPr>
          <w:rFonts w:hint="eastAsia" w:ascii="宋体" w:hAnsi="宋体" w:cs="宋体"/>
          <w:szCs w:val="21"/>
        </w:rPr>
        <w:t>级，因此本标准按照G</w:t>
      </w:r>
      <w:r>
        <w:rPr>
          <w:rFonts w:ascii="宋体" w:hAnsi="宋体" w:cs="宋体"/>
          <w:szCs w:val="21"/>
        </w:rPr>
        <w:t>B</w:t>
      </w:r>
      <w:r>
        <w:rPr>
          <w:rFonts w:hint="eastAsia" w:ascii="宋体" w:hAnsi="宋体" w:cs="宋体"/>
          <w:szCs w:val="21"/>
        </w:rPr>
        <w:t>、G</w:t>
      </w:r>
      <w:r>
        <w:rPr>
          <w:rFonts w:ascii="宋体" w:hAnsi="宋体" w:cs="宋体"/>
          <w:szCs w:val="21"/>
        </w:rPr>
        <w:t>A</w:t>
      </w:r>
      <w:r>
        <w:rPr>
          <w:rFonts w:hint="eastAsia" w:ascii="宋体" w:hAnsi="宋体" w:cs="宋体"/>
          <w:szCs w:val="21"/>
        </w:rPr>
        <w:t>和U</w:t>
      </w:r>
      <w:r>
        <w:rPr>
          <w:rFonts w:ascii="宋体" w:hAnsi="宋体" w:cs="宋体"/>
          <w:szCs w:val="21"/>
        </w:rPr>
        <w:t>B</w:t>
      </w:r>
      <w:r>
        <w:rPr>
          <w:rFonts w:hint="eastAsia" w:ascii="宋体" w:hAnsi="宋体" w:cs="宋体"/>
          <w:szCs w:val="21"/>
        </w:rPr>
        <w:t>、U</w:t>
      </w:r>
      <w:r>
        <w:rPr>
          <w:rFonts w:ascii="宋体" w:hAnsi="宋体" w:cs="宋体"/>
          <w:szCs w:val="21"/>
        </w:rPr>
        <w:t>A</w:t>
      </w:r>
      <w:r>
        <w:rPr>
          <w:rFonts w:hint="eastAsia" w:ascii="宋体" w:hAnsi="宋体" w:cs="宋体"/>
          <w:szCs w:val="21"/>
        </w:rPr>
        <w:t>对有釉砖和无釉砖的耐家庭化学试剂（氯化铵）和游泳池盐类（次氯酸钠）腐蚀性评价，为</w:t>
      </w:r>
      <w:r>
        <w:rPr>
          <w:rFonts w:ascii="宋体" w:hAnsi="宋体" w:cs="宋体"/>
          <w:szCs w:val="21"/>
        </w:rPr>
        <w:t>GB</w:t>
      </w:r>
      <w:r>
        <w:rPr>
          <w:rFonts w:hint="eastAsia" w:ascii="宋体" w:hAnsi="宋体" w:cs="宋体"/>
          <w:szCs w:val="21"/>
        </w:rPr>
        <w:t>或U</w:t>
      </w:r>
      <w:r>
        <w:rPr>
          <w:rFonts w:ascii="宋体" w:hAnsi="宋体" w:cs="宋体"/>
          <w:szCs w:val="21"/>
        </w:rPr>
        <w:t>B</w:t>
      </w:r>
      <w:r>
        <w:rPr>
          <w:rFonts w:hint="eastAsia" w:ascii="宋体" w:hAnsi="宋体" w:cs="宋体"/>
          <w:szCs w:val="21"/>
        </w:rPr>
        <w:t>级时为</w:t>
      </w:r>
      <w:r>
        <w:rPr>
          <w:rFonts w:ascii="宋体" w:hAnsi="宋体" w:cs="宋体"/>
          <w:szCs w:val="21"/>
        </w:rPr>
        <w:t>5</w:t>
      </w:r>
      <w:r>
        <w:rPr>
          <w:rFonts w:hint="eastAsia" w:ascii="宋体" w:hAnsi="宋体" w:cs="宋体"/>
          <w:szCs w:val="21"/>
        </w:rPr>
        <w:t>分，为G</w:t>
      </w:r>
      <w:r>
        <w:rPr>
          <w:rFonts w:ascii="宋体" w:hAnsi="宋体" w:cs="宋体"/>
          <w:szCs w:val="21"/>
        </w:rPr>
        <w:t>A</w:t>
      </w:r>
      <w:r>
        <w:rPr>
          <w:rFonts w:hint="eastAsia" w:ascii="宋体" w:hAnsi="宋体" w:cs="宋体"/>
          <w:szCs w:val="21"/>
        </w:rPr>
        <w:t>或U</w:t>
      </w:r>
      <w:r>
        <w:rPr>
          <w:rFonts w:ascii="宋体" w:hAnsi="宋体" w:cs="宋体"/>
          <w:szCs w:val="21"/>
        </w:rPr>
        <w:t>A</w:t>
      </w:r>
      <w:r>
        <w:rPr>
          <w:rFonts w:hint="eastAsia" w:ascii="宋体" w:hAnsi="宋体" w:cs="宋体"/>
          <w:szCs w:val="21"/>
        </w:rPr>
        <w:t>级时8分。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20-B24</w:t>
      </w:r>
      <w:r>
        <w:rPr>
          <w:rFonts w:hint="eastAsia" w:ascii="宋体" w:hAnsi="宋体" w:cs="宋体"/>
          <w:szCs w:val="21"/>
        </w:rPr>
        <w:t>（金属板）：装修所用的金属板主要是铝板、钢板等金属基材通过在表面通过喷涂、辊涂、阳极氧化等方式涂覆氟碳、聚酯、陶瓷、氧化层等保护膜所形成，很少散发甲醛、V</w:t>
      </w:r>
      <w:r>
        <w:rPr>
          <w:rFonts w:ascii="宋体" w:hAnsi="宋体" w:cs="宋体"/>
          <w:szCs w:val="21"/>
        </w:rPr>
        <w:t>OC</w:t>
      </w:r>
      <w:r>
        <w:rPr>
          <w:rFonts w:hint="eastAsia" w:ascii="宋体" w:hAnsi="宋体" w:cs="宋体"/>
          <w:szCs w:val="21"/>
        </w:rPr>
        <w:t>或放射性污染，一般被认为是环保产品，环保性能默认满分。金属板的膜性能优劣关系到其使用的长效性，对于氟碳等有机或陶瓷膜层由附着力、硬度等决定，对于阳极氧化膜层由厚度和封孔质量决定。附着力：参考</w:t>
      </w:r>
      <w:r>
        <w:rPr>
          <w:rFonts w:ascii="宋体" w:hAnsi="宋体" w:cs="宋体"/>
          <w:szCs w:val="21"/>
        </w:rPr>
        <w:t>GBT 23443-2009</w:t>
      </w:r>
      <w:r>
        <w:rPr>
          <w:rFonts w:hint="eastAsia" w:ascii="宋体" w:hAnsi="宋体" w:cs="宋体"/>
          <w:szCs w:val="21"/>
        </w:rPr>
        <w:t>《</w:t>
      </w:r>
      <w:r>
        <w:rPr>
          <w:rFonts w:ascii="宋体" w:hAnsi="宋体" w:cs="宋体"/>
          <w:szCs w:val="21"/>
        </w:rPr>
        <w:t>建筑装饰用铝单板</w:t>
      </w:r>
      <w:r>
        <w:rPr>
          <w:rFonts w:hint="eastAsia" w:ascii="宋体" w:hAnsi="宋体" w:cs="宋体"/>
          <w:szCs w:val="21"/>
        </w:rPr>
        <w:t>》、</w:t>
      </w:r>
      <w:r>
        <w:rPr>
          <w:rFonts w:ascii="宋体" w:hAnsi="宋体" w:cs="宋体"/>
          <w:szCs w:val="21"/>
        </w:rPr>
        <w:t>GBT 23444-2009</w:t>
      </w:r>
      <w:r>
        <w:rPr>
          <w:rFonts w:hint="eastAsia" w:ascii="宋体" w:hAnsi="宋体" w:cs="宋体"/>
          <w:szCs w:val="21"/>
        </w:rPr>
        <w:t>《</w:t>
      </w:r>
      <w:r>
        <w:rPr>
          <w:rFonts w:ascii="宋体" w:hAnsi="宋体" w:cs="宋体"/>
          <w:szCs w:val="21"/>
        </w:rPr>
        <w:t>金属及金属复合材料吊顶板</w:t>
      </w:r>
      <w:r>
        <w:rPr>
          <w:rFonts w:hint="eastAsia" w:ascii="宋体" w:hAnsi="宋体" w:cs="宋体"/>
          <w:szCs w:val="21"/>
        </w:rPr>
        <w:t>》、</w:t>
      </w:r>
      <w:r>
        <w:rPr>
          <w:rFonts w:ascii="宋体" w:hAnsi="宋体" w:cs="宋体"/>
          <w:szCs w:val="21"/>
        </w:rPr>
        <w:t>JC T 2605-2021</w:t>
      </w:r>
      <w:r>
        <w:rPr>
          <w:rFonts w:hint="eastAsia" w:ascii="宋体" w:hAnsi="宋体" w:cs="宋体"/>
          <w:szCs w:val="21"/>
        </w:rPr>
        <w:t>《</w:t>
      </w:r>
      <w:r>
        <w:rPr>
          <w:rFonts w:ascii="宋体" w:hAnsi="宋体" w:cs="宋体"/>
          <w:szCs w:val="21"/>
        </w:rPr>
        <w:t>建筑装饰用氟碳覆膜金属板</w:t>
      </w:r>
      <w:r>
        <w:rPr>
          <w:rFonts w:hint="eastAsia" w:ascii="宋体" w:hAnsi="宋体" w:cs="宋体"/>
          <w:szCs w:val="21"/>
        </w:rPr>
        <w:t>》等标准，干式划格法为0级时得3分，干式划格法为0级且湿式划格法为0级时得6分，干式划格法、湿式划格法和沸水划格法均为0级时得8分。硬度：氟碳、聚酯、丙烯酸铅笔硬度≥1</w:t>
      </w:r>
      <w:r>
        <w:rPr>
          <w:rFonts w:ascii="宋体" w:hAnsi="宋体" w:cs="宋体"/>
          <w:szCs w:val="21"/>
        </w:rPr>
        <w:t>H</w:t>
      </w:r>
      <w:r>
        <w:rPr>
          <w:rFonts w:hint="eastAsia" w:ascii="宋体" w:hAnsi="宋体" w:cs="宋体"/>
          <w:szCs w:val="21"/>
        </w:rPr>
        <w:t>时得8分，陶瓷膜铅笔硬度≥</w:t>
      </w:r>
      <w:r>
        <w:rPr>
          <w:rFonts w:ascii="宋体" w:hAnsi="宋体" w:cs="宋体"/>
          <w:szCs w:val="21"/>
        </w:rPr>
        <w:t>4H</w:t>
      </w:r>
      <w:r>
        <w:rPr>
          <w:rFonts w:hint="eastAsia" w:ascii="宋体" w:hAnsi="宋体" w:cs="宋体"/>
          <w:szCs w:val="21"/>
        </w:rPr>
        <w:t>时得8分。膜厚：对于阳极氧化法金属板，平均膜厚≥标称值，最小局部膜厚≥标称值×</w:t>
      </w:r>
      <w:r>
        <w:rPr>
          <w:rFonts w:ascii="宋体" w:hAnsi="宋体" w:cs="宋体"/>
          <w:szCs w:val="21"/>
        </w:rPr>
        <w:t>80%</w:t>
      </w:r>
      <w:r>
        <w:rPr>
          <w:rFonts w:hint="eastAsia" w:ascii="宋体" w:hAnsi="宋体" w:cs="宋体"/>
          <w:szCs w:val="21"/>
        </w:rPr>
        <w:t>时得8分。封孔质量：≤3</w:t>
      </w:r>
      <w:r>
        <w:rPr>
          <w:rFonts w:ascii="宋体" w:hAnsi="宋体" w:cs="宋体"/>
          <w:szCs w:val="21"/>
        </w:rPr>
        <w:t>0</w:t>
      </w:r>
      <w:r>
        <w:rPr>
          <w:rFonts w:hint="eastAsia" w:ascii="宋体" w:hAnsi="宋体" w:cs="宋体"/>
          <w:szCs w:val="21"/>
        </w:rPr>
        <w:t>mg</w:t>
      </w:r>
      <w:r>
        <w:rPr>
          <w:rFonts w:ascii="宋体" w:hAnsi="宋体" w:cs="宋体"/>
          <w:szCs w:val="21"/>
        </w:rPr>
        <w:t>/</w:t>
      </w:r>
      <w:r>
        <w:rPr>
          <w:rFonts w:hint="eastAsia" w:ascii="宋体" w:hAnsi="宋体" w:cs="宋体"/>
          <w:szCs w:val="21"/>
        </w:rPr>
        <w:t>dm</w:t>
      </w:r>
      <w:r>
        <w:rPr>
          <w:rFonts w:ascii="宋体" w:hAnsi="宋体" w:cs="宋体"/>
          <w:szCs w:val="21"/>
        </w:rPr>
        <w:t>3</w:t>
      </w:r>
      <w:r>
        <w:rPr>
          <w:rFonts w:hint="eastAsia" w:ascii="宋体" w:hAnsi="宋体" w:cs="宋体"/>
          <w:szCs w:val="21"/>
        </w:rPr>
        <w:t>得8分。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25-B28</w:t>
      </w:r>
      <w:r>
        <w:rPr>
          <w:rFonts w:hint="eastAsia" w:ascii="宋体" w:hAnsi="宋体" w:cs="宋体"/>
          <w:szCs w:val="21"/>
        </w:rPr>
        <w:t>（无机饰面板（硅酸钙板、石膏板、玻镁板等））：无机饰面板（硅酸钙板、石膏板、玻镁板等）是将无机材料压制为板材后，通过胶粘剂等将有机材质的薄膜覆在基材之后直接进行使用，无需进行刮腻子或涂覆涂料等工艺。由于无机饰面板覆膜工艺所使用的胶粘剂和有机薄膜可能含有甲醛和V</w:t>
      </w:r>
      <w:r>
        <w:rPr>
          <w:rFonts w:ascii="宋体" w:hAnsi="宋体" w:cs="宋体"/>
          <w:szCs w:val="21"/>
        </w:rPr>
        <w:t>OC</w:t>
      </w:r>
      <w:r>
        <w:rPr>
          <w:rFonts w:hint="eastAsia" w:ascii="宋体" w:hAnsi="宋体" w:cs="宋体"/>
          <w:szCs w:val="21"/>
        </w:rPr>
        <w:t>（部分无机饰面板如石膏板制备过程中添加淀粉等有机物），因此需要对其进行限制，指标参考人造板的B</w:t>
      </w:r>
      <w:r>
        <w:rPr>
          <w:rFonts w:ascii="宋体" w:hAnsi="宋体" w:cs="宋体"/>
          <w:szCs w:val="21"/>
        </w:rPr>
        <w:t>09</w:t>
      </w:r>
      <w:r>
        <w:rPr>
          <w:rFonts w:hint="eastAsia" w:ascii="宋体" w:hAnsi="宋体" w:cs="宋体"/>
          <w:szCs w:val="21"/>
        </w:rPr>
        <w:t>和B</w:t>
      </w:r>
      <w:r>
        <w:rPr>
          <w:rFonts w:ascii="宋体" w:hAnsi="宋体" w:cs="宋体"/>
          <w:szCs w:val="21"/>
        </w:rPr>
        <w:t>10</w:t>
      </w:r>
      <w:r>
        <w:rPr>
          <w:rFonts w:hint="eastAsia" w:ascii="宋体" w:hAnsi="宋体" w:cs="宋体"/>
          <w:szCs w:val="21"/>
        </w:rPr>
        <w:t>指标。易用性：为方便安装使用，当其包括龙骨在内成套供货时得5分，为装配式产品时得8分。耐光色牢度：表面的有机膜是无机饰面板装饰功能的来源，有机膜在光照下容易褪色，因此需要考察其耐光色牢度，参照《浸渍胶膜纸饰面纤维板和刨花板》</w:t>
      </w:r>
      <w:r>
        <w:rPr>
          <w:rFonts w:ascii="宋体" w:hAnsi="宋体" w:cs="宋体"/>
          <w:szCs w:val="21"/>
        </w:rPr>
        <w:t>GB/T 15102-2017</w:t>
      </w:r>
      <w:r>
        <w:rPr>
          <w:rFonts w:hint="eastAsia" w:ascii="宋体" w:hAnsi="宋体" w:cs="宋体"/>
          <w:szCs w:val="21"/>
        </w:rPr>
        <w:t>等标准中的耐光色牢度指标（灰度卡），当其≥4级时得8分。</w:t>
      </w:r>
    </w:p>
    <w:p>
      <w:pPr>
        <w:spacing w:line="360" w:lineRule="auto"/>
        <w:rPr>
          <w:rFonts w:ascii="宋体" w:hAnsi="宋体" w:cs="宋体"/>
          <w:szCs w:val="21"/>
        </w:rPr>
      </w:pPr>
      <w:r>
        <w:rPr>
          <w:rFonts w:ascii="宋体" w:hAnsi="宋体" w:cs="宋体"/>
          <w:b/>
          <w:bCs/>
          <w:szCs w:val="21"/>
        </w:rPr>
        <w:t>5</w:t>
      </w:r>
      <w:r>
        <w:rPr>
          <w:rFonts w:hint="eastAsia" w:ascii="宋体" w:hAnsi="宋体" w:cs="宋体"/>
          <w:b/>
          <w:bCs/>
          <w:szCs w:val="21"/>
        </w:rPr>
        <w:t>.2.</w:t>
      </w:r>
      <w:r>
        <w:rPr>
          <w:rFonts w:ascii="宋体" w:hAnsi="宋体" w:cs="宋体"/>
          <w:b/>
          <w:bCs/>
          <w:szCs w:val="21"/>
        </w:rPr>
        <w:t>3</w:t>
      </w:r>
      <w:r>
        <w:rPr>
          <w:rFonts w:ascii="宋体" w:hAnsi="宋体" w:cs="宋体"/>
          <w:szCs w:val="21"/>
        </w:rPr>
        <w:t xml:space="preserve">  </w:t>
      </w:r>
      <w:r>
        <w:rPr>
          <w:rFonts w:hint="eastAsia" w:ascii="宋体" w:hAnsi="宋体" w:cs="宋体"/>
          <w:szCs w:val="21"/>
        </w:rPr>
        <w:t>不在本条内容中的材料不参与评价。</w:t>
      </w:r>
    </w:p>
    <w:p>
      <w:pPr>
        <w:spacing w:line="360" w:lineRule="auto"/>
        <w:rPr>
          <w:rFonts w:ascii="宋体" w:hAnsi="宋体" w:cs="宋体"/>
          <w:szCs w:val="21"/>
        </w:rPr>
      </w:pPr>
      <w:r>
        <w:rPr>
          <w:rFonts w:hint="eastAsia" w:ascii="宋体" w:hAnsi="宋体" w:cs="宋体"/>
          <w:szCs w:val="21"/>
        </w:rPr>
        <w:t>表5</w:t>
      </w:r>
      <w:r>
        <w:rPr>
          <w:rFonts w:ascii="宋体" w:hAnsi="宋体" w:cs="宋体"/>
          <w:szCs w:val="21"/>
        </w:rPr>
        <w:t xml:space="preserve">.2.3 </w:t>
      </w:r>
      <w:r>
        <w:rPr>
          <w:rFonts w:hint="eastAsia" w:ascii="宋体" w:hAnsi="宋体" w:cs="宋体"/>
          <w:szCs w:val="21"/>
        </w:rPr>
        <w:t>B</w:t>
      </w:r>
      <w:r>
        <w:rPr>
          <w:rFonts w:ascii="宋体" w:hAnsi="宋体" w:cs="宋体"/>
          <w:szCs w:val="21"/>
        </w:rPr>
        <w:t>29-B53</w:t>
      </w:r>
      <w:r>
        <w:rPr>
          <w:rFonts w:hint="eastAsia" w:ascii="宋体" w:hAnsi="宋体" w:cs="宋体"/>
          <w:szCs w:val="21"/>
        </w:rPr>
        <w:t>：常用的顶面材料包括涂料、壁纸（布）、人造板、木（石）塑板、金属板和无机饰面板，各材料考核指标与表5</w:t>
      </w:r>
      <w:r>
        <w:rPr>
          <w:rFonts w:ascii="宋体" w:hAnsi="宋体" w:cs="宋体"/>
          <w:szCs w:val="21"/>
        </w:rPr>
        <w:t>.2.1</w:t>
      </w:r>
      <w:r>
        <w:rPr>
          <w:rFonts w:hint="eastAsia" w:ascii="宋体" w:hAnsi="宋体" w:cs="宋体"/>
          <w:szCs w:val="21"/>
        </w:rPr>
        <w:t>中的考核指标和得分相同。在装修中，同样会根据功能区采用不同的顶面材料，因此顶面材料得分按下式计算</w:t>
      </w:r>
    </w:p>
    <w:p>
      <w:pPr>
        <w:spacing w:line="360" w:lineRule="auto"/>
        <w:rPr>
          <w:rFonts w:ascii="宋体" w:hAnsi="宋体" w:cs="宋体"/>
          <w:szCs w:val="21"/>
        </w:rPr>
      </w:pPr>
      <w:r>
        <w:rPr>
          <w:rFonts w:hint="eastAsia" w:ascii="宋体" w:hAnsi="宋体" w:cs="宋体"/>
          <w:szCs w:val="21"/>
        </w:rPr>
        <w:t>顶面材料得分=</w:t>
      </w:r>
      <w:r>
        <w:rPr>
          <w:rFonts w:ascii="宋体" w:hAnsi="宋体" w:cs="宋体"/>
          <w:szCs w:val="21"/>
        </w:rPr>
        <w:t>[</w:t>
      </w:r>
      <w:r>
        <w:rPr>
          <w:rFonts w:hint="eastAsia" w:ascii="宋体" w:hAnsi="宋体" w:cs="宋体"/>
          <w:szCs w:val="21"/>
        </w:rPr>
        <w:t>（参评顶面材料得分之和）/（参评顶面饰面材料满分之和）]</w:t>
      </w:r>
      <w:r>
        <w:rPr>
          <w:rFonts w:hint="eastAsia" w:ascii="宋体" w:hAnsi="宋体" w:cs="宋体"/>
          <w:szCs w:val="21"/>
        </w:rPr>
        <w:sym w:font="Symbol" w:char="F0B4"/>
      </w:r>
      <w:r>
        <w:rPr>
          <w:rFonts w:hint="eastAsia" w:ascii="宋体" w:hAnsi="宋体" w:cs="宋体"/>
          <w:szCs w:val="21"/>
        </w:rPr>
        <w:t xml:space="preserve"> 顶面饰面材料满分</w:t>
      </w:r>
    </w:p>
    <w:p>
      <w:pPr>
        <w:spacing w:line="360" w:lineRule="auto"/>
        <w:rPr>
          <w:rFonts w:ascii="宋体" w:hAnsi="宋体" w:cs="宋体"/>
          <w:szCs w:val="21"/>
        </w:rPr>
      </w:pPr>
      <w:r>
        <w:rPr>
          <w:rFonts w:hint="eastAsia" w:ascii="宋体" w:hAnsi="宋体" w:cs="宋体"/>
          <w:szCs w:val="21"/>
        </w:rPr>
        <w:t>其中，顶面材料满分为3</w:t>
      </w:r>
      <w:r>
        <w:rPr>
          <w:rFonts w:ascii="宋体" w:hAnsi="宋体" w:cs="宋体"/>
          <w:szCs w:val="21"/>
        </w:rPr>
        <w:t>2</w:t>
      </w:r>
      <w:r>
        <w:rPr>
          <w:rFonts w:hint="eastAsia" w:ascii="宋体" w:hAnsi="宋体" w:cs="宋体"/>
          <w:szCs w:val="21"/>
        </w:rPr>
        <w:t>分</w:t>
      </w:r>
      <w:r>
        <w:rPr>
          <w:rFonts w:ascii="宋体" w:hAnsi="宋体" w:cs="宋体"/>
          <w:szCs w:val="21"/>
        </w:rPr>
        <w:t>。</w:t>
      </w:r>
    </w:p>
    <w:p>
      <w:pPr>
        <w:spacing w:line="360" w:lineRule="auto"/>
        <w:rPr>
          <w:rFonts w:ascii="宋体" w:hAnsi="宋体" w:cs="宋体"/>
          <w:szCs w:val="21"/>
        </w:rPr>
      </w:pPr>
      <w:r>
        <w:rPr>
          <w:rFonts w:ascii="宋体" w:hAnsi="宋体" w:cs="宋体"/>
          <w:b/>
          <w:bCs/>
          <w:szCs w:val="21"/>
        </w:rPr>
        <w:t>5.2.4</w:t>
      </w:r>
      <w:r>
        <w:rPr>
          <w:rFonts w:hint="eastAsia" w:ascii="宋体" w:hAnsi="宋体" w:cs="宋体"/>
          <w:szCs w:val="21"/>
        </w:rPr>
        <w:t xml:space="preserve">  不在本条内容中的材料不参与评价。</w:t>
      </w:r>
    </w:p>
    <w:p>
      <w:pPr>
        <w:spacing w:line="360" w:lineRule="auto"/>
        <w:rPr>
          <w:rFonts w:ascii="宋体" w:hAnsi="宋体" w:cs="宋体"/>
          <w:szCs w:val="21"/>
        </w:rPr>
      </w:pPr>
      <w:r>
        <w:rPr>
          <w:rFonts w:hint="eastAsia" w:ascii="宋体" w:hAnsi="宋体" w:cs="宋体"/>
          <w:szCs w:val="21"/>
        </w:rPr>
        <w:t>地面材料得分=</w:t>
      </w:r>
      <w:r>
        <w:rPr>
          <w:rFonts w:ascii="宋体" w:hAnsi="宋体" w:cs="宋体"/>
          <w:szCs w:val="21"/>
        </w:rPr>
        <w:t>[</w:t>
      </w:r>
      <w:r>
        <w:rPr>
          <w:rFonts w:hint="eastAsia" w:ascii="宋体" w:hAnsi="宋体" w:cs="宋体"/>
          <w:szCs w:val="21"/>
        </w:rPr>
        <w:t>（各参评地面材料得分之和）/（所有地面材料满分之和-未参评地面材料满分之和）]</w:t>
      </w:r>
      <w:r>
        <w:rPr>
          <w:rFonts w:hint="eastAsia" w:ascii="宋体" w:hAnsi="宋体" w:cs="宋体"/>
          <w:szCs w:val="21"/>
        </w:rPr>
        <w:sym w:font="Symbol" w:char="F0B4"/>
      </w:r>
      <w:r>
        <w:rPr>
          <w:rFonts w:hint="eastAsia" w:ascii="宋体" w:hAnsi="宋体" w:cs="宋体"/>
          <w:szCs w:val="21"/>
        </w:rPr>
        <w:t>地面材料满分</w:t>
      </w:r>
    </w:p>
    <w:p>
      <w:pPr>
        <w:spacing w:line="360" w:lineRule="auto"/>
        <w:rPr>
          <w:rFonts w:ascii="宋体" w:hAnsi="宋体" w:cs="宋体"/>
          <w:szCs w:val="21"/>
        </w:rPr>
      </w:pPr>
      <w:r>
        <w:rPr>
          <w:rFonts w:hint="eastAsia" w:ascii="宋体" w:hAnsi="宋体" w:cs="宋体"/>
          <w:szCs w:val="21"/>
        </w:rPr>
        <w:t>其中，地面材料满分为40分</w:t>
      </w:r>
      <w:r>
        <w:rPr>
          <w:rFonts w:ascii="宋体" w:hAnsi="宋体" w:cs="宋体"/>
          <w:szCs w:val="21"/>
        </w:rPr>
        <w:t>。</w:t>
      </w:r>
    </w:p>
    <w:p>
      <w:pPr>
        <w:pStyle w:val="24"/>
        <w:spacing w:line="360" w:lineRule="auto"/>
        <w:ind w:firstLine="0" w:firstLineChars="0"/>
        <w:rPr>
          <w:rFonts w:ascii="宋体" w:hAnsi="宋体" w:cs="宋体"/>
          <w:szCs w:val="21"/>
        </w:rPr>
      </w:pPr>
      <w:r>
        <w:rPr>
          <w:rFonts w:hint="eastAsia" w:ascii="宋体" w:hAnsi="宋体" w:cs="宋体"/>
          <w:szCs w:val="21"/>
        </w:rPr>
        <w:t>B</w:t>
      </w:r>
      <w:r>
        <w:rPr>
          <w:rFonts w:ascii="宋体" w:hAnsi="宋体" w:cs="宋体"/>
          <w:szCs w:val="21"/>
        </w:rPr>
        <w:t>54</w:t>
      </w:r>
      <w:r>
        <w:rPr>
          <w:rFonts w:hint="eastAsia" w:ascii="宋体" w:hAnsi="宋体" w:cs="宋体"/>
          <w:szCs w:val="21"/>
        </w:rPr>
        <w:t>-B</w:t>
      </w:r>
      <w:r>
        <w:rPr>
          <w:rFonts w:ascii="宋体" w:hAnsi="宋体" w:cs="宋体"/>
          <w:szCs w:val="21"/>
        </w:rPr>
        <w:t>67</w:t>
      </w:r>
      <w:r>
        <w:rPr>
          <w:rFonts w:hint="eastAsia" w:ascii="宋体" w:hAnsi="宋体" w:cs="宋体"/>
          <w:szCs w:val="21"/>
        </w:rPr>
        <w:t>：地面材料通常为人造板、木（石）塑板和石材（瓷砖）制成的地板。地面材料除需要考察与表5</w:t>
      </w:r>
      <w:r>
        <w:rPr>
          <w:rFonts w:ascii="宋体" w:hAnsi="宋体" w:cs="宋体"/>
          <w:szCs w:val="21"/>
        </w:rPr>
        <w:t>.2.1</w:t>
      </w:r>
      <w:r>
        <w:rPr>
          <w:rFonts w:hint="eastAsia" w:ascii="宋体" w:hAnsi="宋体" w:cs="宋体"/>
          <w:szCs w:val="21"/>
        </w:rPr>
        <w:t>中的环保性能和易用性能指标外，还需要考核其耐磨性。</w:t>
      </w:r>
    </w:p>
    <w:p>
      <w:pPr>
        <w:pStyle w:val="24"/>
        <w:spacing w:line="360" w:lineRule="auto"/>
        <w:ind w:firstLine="0" w:firstLineChars="0"/>
        <w:rPr>
          <w:rFonts w:ascii="宋体" w:hAnsi="宋体" w:cs="宋体"/>
          <w:szCs w:val="21"/>
        </w:rPr>
      </w:pPr>
      <w:r>
        <w:rPr>
          <w:rFonts w:hint="eastAsia" w:ascii="宋体" w:hAnsi="宋体" w:cs="宋体"/>
          <w:szCs w:val="21"/>
        </w:rPr>
        <w:t>B</w:t>
      </w:r>
      <w:r>
        <w:rPr>
          <w:rFonts w:ascii="宋体" w:hAnsi="宋体" w:cs="宋体"/>
          <w:szCs w:val="21"/>
        </w:rPr>
        <w:t>54</w:t>
      </w:r>
      <w:r>
        <w:rPr>
          <w:rFonts w:hint="eastAsia" w:ascii="宋体" w:hAnsi="宋体" w:cs="宋体"/>
          <w:szCs w:val="21"/>
        </w:rPr>
        <w:t>-B</w:t>
      </w:r>
      <w:r>
        <w:rPr>
          <w:rFonts w:ascii="宋体" w:hAnsi="宋体" w:cs="宋体"/>
          <w:szCs w:val="21"/>
        </w:rPr>
        <w:t>58</w:t>
      </w:r>
      <w:r>
        <w:rPr>
          <w:rFonts w:hint="eastAsia" w:ascii="宋体" w:hAnsi="宋体" w:cs="宋体"/>
          <w:szCs w:val="21"/>
        </w:rPr>
        <w:t>（人造板）：人造板所制作地板的耐磨性由其表面贴皮的耐磨性决定，我国现行国家标准《浸渍纸层压木质地板》G</w:t>
      </w:r>
      <w:r>
        <w:rPr>
          <w:rFonts w:ascii="宋体" w:hAnsi="宋体" w:cs="宋体"/>
          <w:szCs w:val="21"/>
        </w:rPr>
        <w:t>B/T 18102-2020</w:t>
      </w:r>
      <w:r>
        <w:rPr>
          <w:rFonts w:hint="eastAsia" w:ascii="宋体" w:hAnsi="宋体" w:cs="宋体"/>
          <w:szCs w:val="21"/>
        </w:rPr>
        <w:t>中规定家用地板耐磨性Ⅱ级≥4</w:t>
      </w:r>
      <w:r>
        <w:rPr>
          <w:rFonts w:ascii="宋体" w:hAnsi="宋体" w:cs="宋体"/>
          <w:szCs w:val="21"/>
        </w:rPr>
        <w:t>000</w:t>
      </w:r>
      <w:r>
        <w:rPr>
          <w:rFonts w:hint="eastAsia" w:ascii="宋体" w:hAnsi="宋体" w:cs="宋体"/>
          <w:szCs w:val="21"/>
        </w:rPr>
        <w:t>r、I级≥</w:t>
      </w:r>
      <w:r>
        <w:rPr>
          <w:rFonts w:ascii="宋体" w:hAnsi="宋体" w:cs="宋体"/>
          <w:szCs w:val="21"/>
        </w:rPr>
        <w:t>6000</w:t>
      </w:r>
      <w:r>
        <w:rPr>
          <w:rFonts w:hint="eastAsia" w:ascii="宋体" w:hAnsi="宋体" w:cs="宋体"/>
          <w:szCs w:val="21"/>
        </w:rPr>
        <w:t>r，《浸渍纸层压实木复合地板》G</w:t>
      </w:r>
      <w:r>
        <w:rPr>
          <w:rFonts w:ascii="宋体" w:hAnsi="宋体" w:cs="宋体"/>
          <w:szCs w:val="21"/>
        </w:rPr>
        <w:t>B/T 24507-2020</w:t>
      </w:r>
      <w:r>
        <w:rPr>
          <w:rFonts w:hint="eastAsia" w:ascii="宋体" w:hAnsi="宋体" w:cs="宋体"/>
          <w:szCs w:val="21"/>
        </w:rPr>
        <w:t>中规定耐磨I</w:t>
      </w:r>
      <w:r>
        <w:rPr>
          <w:rFonts w:ascii="宋体" w:hAnsi="宋体" w:cs="宋体"/>
          <w:szCs w:val="21"/>
        </w:rPr>
        <w:t>II</w:t>
      </w:r>
      <w:r>
        <w:rPr>
          <w:rFonts w:hint="eastAsia" w:ascii="宋体" w:hAnsi="宋体" w:cs="宋体"/>
          <w:szCs w:val="21"/>
        </w:rPr>
        <w:t>级≥2</w:t>
      </w:r>
      <w:r>
        <w:rPr>
          <w:rFonts w:ascii="宋体" w:hAnsi="宋体" w:cs="宋体"/>
          <w:szCs w:val="21"/>
        </w:rPr>
        <w:t>000</w:t>
      </w:r>
      <w:r>
        <w:rPr>
          <w:rFonts w:hint="eastAsia" w:ascii="宋体" w:hAnsi="宋体" w:cs="宋体"/>
          <w:szCs w:val="21"/>
        </w:rPr>
        <w:t>r、耐磨Ⅱ级≥</w:t>
      </w:r>
      <w:r>
        <w:rPr>
          <w:rFonts w:ascii="宋体" w:hAnsi="宋体" w:cs="宋体"/>
          <w:szCs w:val="21"/>
        </w:rPr>
        <w:t>4000</w:t>
      </w:r>
      <w:r>
        <w:rPr>
          <w:rFonts w:hint="eastAsia" w:ascii="宋体" w:hAnsi="宋体" w:cs="宋体"/>
          <w:szCs w:val="21"/>
        </w:rPr>
        <w:t>r、耐磨</w:t>
      </w:r>
      <w:r>
        <w:rPr>
          <w:rFonts w:ascii="宋体" w:hAnsi="宋体" w:cs="宋体"/>
          <w:szCs w:val="21"/>
        </w:rPr>
        <w:t>I</w:t>
      </w:r>
      <w:r>
        <w:rPr>
          <w:rFonts w:hint="eastAsia" w:ascii="宋体" w:hAnsi="宋体" w:cs="宋体"/>
          <w:szCs w:val="21"/>
        </w:rPr>
        <w:t>级≥</w:t>
      </w:r>
      <w:r>
        <w:rPr>
          <w:rFonts w:ascii="宋体" w:hAnsi="宋体" w:cs="宋体"/>
          <w:szCs w:val="21"/>
        </w:rPr>
        <w:t>6000</w:t>
      </w:r>
      <w:r>
        <w:rPr>
          <w:rFonts w:hint="eastAsia" w:ascii="宋体" w:hAnsi="宋体" w:cs="宋体"/>
          <w:szCs w:val="21"/>
        </w:rPr>
        <w:t>r，本标准参考上述标准，考虑到不同厂家参考不同标准的现状，将用于地面材料的人造板耐磨性分级按照≥2</w:t>
      </w:r>
      <w:r>
        <w:rPr>
          <w:rFonts w:ascii="宋体" w:hAnsi="宋体" w:cs="宋体"/>
          <w:szCs w:val="21"/>
        </w:rPr>
        <w:t>000</w:t>
      </w:r>
      <w:r>
        <w:rPr>
          <w:rFonts w:hint="eastAsia" w:ascii="宋体" w:hAnsi="宋体" w:cs="宋体"/>
          <w:szCs w:val="21"/>
        </w:rPr>
        <w:t>r、≥</w:t>
      </w:r>
      <w:r>
        <w:rPr>
          <w:rFonts w:ascii="宋体" w:hAnsi="宋体" w:cs="宋体"/>
          <w:szCs w:val="21"/>
        </w:rPr>
        <w:t>4000</w:t>
      </w:r>
      <w:r>
        <w:rPr>
          <w:rFonts w:hint="eastAsia" w:ascii="宋体" w:hAnsi="宋体" w:cs="宋体"/>
          <w:szCs w:val="21"/>
        </w:rPr>
        <w:t>r和≥</w:t>
      </w:r>
      <w:r>
        <w:rPr>
          <w:rFonts w:ascii="宋体" w:hAnsi="宋体" w:cs="宋体"/>
          <w:szCs w:val="21"/>
        </w:rPr>
        <w:t>6000</w:t>
      </w:r>
      <w:r>
        <w:rPr>
          <w:rFonts w:hint="eastAsia" w:ascii="宋体" w:hAnsi="宋体" w:cs="宋体"/>
          <w:szCs w:val="21"/>
        </w:rPr>
        <w:t>r评分，分别为3分、6分和8分。</w:t>
      </w:r>
    </w:p>
    <w:p>
      <w:pPr>
        <w:pStyle w:val="24"/>
        <w:spacing w:line="360" w:lineRule="auto"/>
        <w:ind w:firstLine="0" w:firstLineChars="0"/>
        <w:rPr>
          <w:rFonts w:ascii="宋体" w:hAnsi="宋体" w:cs="宋体"/>
          <w:szCs w:val="21"/>
        </w:rPr>
      </w:pPr>
      <w:r>
        <w:rPr>
          <w:rFonts w:hint="eastAsia" w:ascii="宋体" w:hAnsi="宋体" w:cs="宋体"/>
          <w:szCs w:val="21"/>
        </w:rPr>
        <w:t>B</w:t>
      </w:r>
      <w:r>
        <w:rPr>
          <w:rFonts w:ascii="宋体" w:hAnsi="宋体" w:cs="宋体"/>
          <w:szCs w:val="21"/>
        </w:rPr>
        <w:t>59</w:t>
      </w:r>
      <w:r>
        <w:rPr>
          <w:rFonts w:hint="eastAsia" w:ascii="宋体" w:hAnsi="宋体" w:cs="宋体"/>
          <w:szCs w:val="21"/>
        </w:rPr>
        <w:t>-B</w:t>
      </w:r>
      <w:r>
        <w:rPr>
          <w:rFonts w:ascii="宋体" w:hAnsi="宋体" w:cs="宋体"/>
          <w:szCs w:val="21"/>
        </w:rPr>
        <w:t>63</w:t>
      </w:r>
      <w:r>
        <w:rPr>
          <w:rFonts w:hint="eastAsia" w:ascii="宋体" w:hAnsi="宋体" w:cs="宋体"/>
          <w:szCs w:val="21"/>
        </w:rPr>
        <w:t>（木（石）塑板）：现行国家标准《</w:t>
      </w:r>
      <w:r>
        <w:rPr>
          <w:rFonts w:ascii="宋体" w:hAnsi="宋体" w:cs="宋体"/>
          <w:szCs w:val="21"/>
        </w:rPr>
        <w:t>木塑地板</w:t>
      </w:r>
      <w:r>
        <w:rPr>
          <w:rFonts w:hint="eastAsia" w:ascii="宋体" w:hAnsi="宋体" w:cs="宋体"/>
          <w:szCs w:val="21"/>
        </w:rPr>
        <w:t>》</w:t>
      </w:r>
      <w:r>
        <w:rPr>
          <w:rFonts w:ascii="宋体" w:hAnsi="宋体" w:cs="宋体"/>
          <w:szCs w:val="21"/>
        </w:rPr>
        <w:t>GB/T 24508-2020</w:t>
      </w:r>
      <w:r>
        <w:rPr>
          <w:rFonts w:hint="eastAsia" w:ascii="宋体" w:hAnsi="宋体" w:cs="宋体"/>
          <w:szCs w:val="21"/>
        </w:rPr>
        <w:t>中规定浸渍纸饰面木塑地板的耐磨性≥4</w:t>
      </w:r>
      <w:r>
        <w:rPr>
          <w:rFonts w:ascii="宋体" w:hAnsi="宋体" w:cs="宋体"/>
          <w:szCs w:val="21"/>
        </w:rPr>
        <w:t>000</w:t>
      </w:r>
      <w:r>
        <w:rPr>
          <w:rFonts w:hint="eastAsia" w:ascii="宋体" w:hAnsi="宋体" w:cs="宋体"/>
          <w:szCs w:val="21"/>
        </w:rPr>
        <w:t>r，非浸渍纸饰面木塑地板的耐磨性≤0</w:t>
      </w:r>
      <w:r>
        <w:rPr>
          <w:rFonts w:ascii="宋体" w:hAnsi="宋体" w:cs="宋体"/>
          <w:szCs w:val="21"/>
        </w:rPr>
        <w:t>.10</w:t>
      </w:r>
      <w:r>
        <w:rPr>
          <w:rFonts w:hint="eastAsia" w:ascii="宋体" w:hAnsi="宋体" w:cs="宋体"/>
          <w:szCs w:val="21"/>
        </w:rPr>
        <w:t>g</w:t>
      </w:r>
      <w:r>
        <w:rPr>
          <w:rFonts w:ascii="宋体" w:hAnsi="宋体" w:cs="宋体"/>
          <w:szCs w:val="21"/>
        </w:rPr>
        <w:t>/100</w:t>
      </w:r>
      <w:r>
        <w:rPr>
          <w:rFonts w:hint="eastAsia" w:ascii="宋体" w:hAnsi="宋体" w:cs="宋体"/>
          <w:szCs w:val="21"/>
        </w:rPr>
        <w:t>r；行业标准《</w:t>
      </w:r>
      <w:r>
        <w:rPr>
          <w:rFonts w:ascii="宋体" w:hAnsi="宋体" w:cs="宋体"/>
          <w:szCs w:val="21"/>
        </w:rPr>
        <w:t>石木塑复合地板</w:t>
      </w:r>
      <w:r>
        <w:rPr>
          <w:rFonts w:hint="eastAsia" w:ascii="宋体" w:hAnsi="宋体" w:cs="宋体"/>
          <w:szCs w:val="21"/>
        </w:rPr>
        <w:t>》</w:t>
      </w:r>
      <w:r>
        <w:rPr>
          <w:rFonts w:ascii="宋体" w:hAnsi="宋体" w:cs="宋体"/>
          <w:szCs w:val="21"/>
        </w:rPr>
        <w:t>LY/T 3303-2022</w:t>
      </w:r>
      <w:r>
        <w:rPr>
          <w:rFonts w:hint="eastAsia" w:ascii="宋体" w:hAnsi="宋体" w:cs="宋体"/>
          <w:szCs w:val="21"/>
        </w:rPr>
        <w:t>中规定家用类型的木制单板饰面石木塑复合地板和涂料饰面石木塑复合地板的表面耐磨≤0</w:t>
      </w:r>
      <w:r>
        <w:rPr>
          <w:rFonts w:ascii="宋体" w:hAnsi="宋体" w:cs="宋体"/>
          <w:szCs w:val="21"/>
        </w:rPr>
        <w:t>.08</w:t>
      </w:r>
      <w:r>
        <w:rPr>
          <w:rFonts w:hint="eastAsia" w:ascii="宋体" w:hAnsi="宋体" w:cs="宋体"/>
          <w:szCs w:val="21"/>
        </w:rPr>
        <w:t>g</w:t>
      </w:r>
      <w:r>
        <w:rPr>
          <w:rFonts w:ascii="宋体" w:hAnsi="宋体" w:cs="宋体"/>
          <w:szCs w:val="21"/>
        </w:rPr>
        <w:t>/100</w:t>
      </w:r>
      <w:r>
        <w:rPr>
          <w:rFonts w:hint="eastAsia" w:ascii="宋体" w:hAnsi="宋体" w:cs="宋体"/>
          <w:szCs w:val="21"/>
        </w:rPr>
        <w:t>r，热塑性树脂饰面石木塑复合地板和浸渍胶膜饰面石木塑复合地板表面耐磨≥6</w:t>
      </w:r>
      <w:r>
        <w:rPr>
          <w:rFonts w:ascii="宋体" w:hAnsi="宋体" w:cs="宋体"/>
          <w:szCs w:val="21"/>
        </w:rPr>
        <w:t>000</w:t>
      </w:r>
      <w:r>
        <w:rPr>
          <w:rFonts w:hint="eastAsia" w:ascii="宋体" w:hAnsi="宋体" w:cs="宋体"/>
          <w:szCs w:val="21"/>
        </w:rPr>
        <w:t>r；参考上述木（石）塑地板标准和其他地板相关标准，本标准中将热塑性树脂饰面石木塑复合地板和浸渍胶膜饰面石木塑复合地板表面耐磨分为2</w:t>
      </w:r>
      <w:r>
        <w:rPr>
          <w:rFonts w:ascii="宋体" w:hAnsi="宋体" w:cs="宋体"/>
          <w:szCs w:val="21"/>
        </w:rPr>
        <w:t>000</w:t>
      </w:r>
      <w:r>
        <w:rPr>
          <w:rFonts w:hint="eastAsia" w:ascii="宋体" w:hAnsi="宋体" w:cs="宋体"/>
          <w:szCs w:val="21"/>
        </w:rPr>
        <w:t>r、4</w:t>
      </w:r>
      <w:r>
        <w:rPr>
          <w:rFonts w:ascii="宋体" w:hAnsi="宋体" w:cs="宋体"/>
          <w:szCs w:val="21"/>
        </w:rPr>
        <w:t>000</w:t>
      </w:r>
      <w:r>
        <w:rPr>
          <w:rFonts w:hint="eastAsia" w:ascii="宋体" w:hAnsi="宋体" w:cs="宋体"/>
          <w:szCs w:val="21"/>
        </w:rPr>
        <w:t>r和6</w:t>
      </w:r>
      <w:r>
        <w:rPr>
          <w:rFonts w:ascii="宋体" w:hAnsi="宋体" w:cs="宋体"/>
          <w:szCs w:val="21"/>
        </w:rPr>
        <w:t>000</w:t>
      </w:r>
      <w:r>
        <w:rPr>
          <w:rFonts w:hint="eastAsia" w:ascii="宋体" w:hAnsi="宋体" w:cs="宋体"/>
          <w:szCs w:val="21"/>
        </w:rPr>
        <w:t>r三档，分别为3分、6分和8分，将木制单板饰面石木塑复合地板和涂料饰面石木塑复合地板耐磨性分为0</w:t>
      </w:r>
      <w:r>
        <w:rPr>
          <w:rFonts w:ascii="宋体" w:hAnsi="宋体" w:cs="宋体"/>
          <w:szCs w:val="21"/>
        </w:rPr>
        <w:t>.10</w:t>
      </w:r>
      <w:r>
        <w:rPr>
          <w:rFonts w:hint="eastAsia" w:ascii="宋体" w:hAnsi="宋体" w:cs="宋体"/>
          <w:szCs w:val="21"/>
        </w:rPr>
        <w:t>g</w:t>
      </w:r>
      <w:r>
        <w:rPr>
          <w:rFonts w:ascii="宋体" w:hAnsi="宋体" w:cs="宋体"/>
          <w:szCs w:val="21"/>
        </w:rPr>
        <w:t>/100</w:t>
      </w:r>
      <w:r>
        <w:rPr>
          <w:rFonts w:hint="eastAsia" w:ascii="宋体" w:hAnsi="宋体" w:cs="宋体"/>
          <w:szCs w:val="21"/>
        </w:rPr>
        <w:t>r、0</w:t>
      </w:r>
      <w:r>
        <w:rPr>
          <w:rFonts w:ascii="宋体" w:hAnsi="宋体" w:cs="宋体"/>
          <w:szCs w:val="21"/>
        </w:rPr>
        <w:t>.09</w:t>
      </w:r>
      <w:r>
        <w:rPr>
          <w:rFonts w:hint="eastAsia" w:ascii="宋体" w:hAnsi="宋体" w:cs="宋体"/>
          <w:szCs w:val="21"/>
        </w:rPr>
        <w:t>g</w:t>
      </w:r>
      <w:r>
        <w:rPr>
          <w:rFonts w:ascii="宋体" w:hAnsi="宋体" w:cs="宋体"/>
          <w:szCs w:val="21"/>
        </w:rPr>
        <w:t>/100</w:t>
      </w:r>
      <w:r>
        <w:rPr>
          <w:rFonts w:hint="eastAsia" w:ascii="宋体" w:hAnsi="宋体" w:cs="宋体"/>
          <w:szCs w:val="21"/>
        </w:rPr>
        <w:t>r和0</w:t>
      </w:r>
      <w:r>
        <w:rPr>
          <w:rFonts w:ascii="宋体" w:hAnsi="宋体" w:cs="宋体"/>
          <w:szCs w:val="21"/>
        </w:rPr>
        <w:t>.08</w:t>
      </w:r>
      <w:r>
        <w:rPr>
          <w:rFonts w:hint="eastAsia" w:ascii="宋体" w:hAnsi="宋体" w:cs="宋体"/>
          <w:szCs w:val="21"/>
        </w:rPr>
        <w:t>g</w:t>
      </w:r>
      <w:r>
        <w:rPr>
          <w:rFonts w:ascii="宋体" w:hAnsi="宋体" w:cs="宋体"/>
          <w:szCs w:val="21"/>
        </w:rPr>
        <w:t>/100</w:t>
      </w:r>
      <w:r>
        <w:rPr>
          <w:rFonts w:hint="eastAsia" w:ascii="宋体" w:hAnsi="宋体" w:cs="宋体"/>
          <w:szCs w:val="21"/>
        </w:rPr>
        <w:t>r，分别为3分、6分和8分。</w:t>
      </w:r>
    </w:p>
    <w:p>
      <w:pPr>
        <w:pStyle w:val="24"/>
        <w:spacing w:line="360" w:lineRule="auto"/>
        <w:ind w:firstLine="0" w:firstLineChars="0"/>
        <w:rPr>
          <w:rFonts w:ascii="宋体" w:hAnsi="宋体" w:cs="宋体"/>
          <w:szCs w:val="21"/>
        </w:rPr>
      </w:pPr>
      <w:r>
        <w:rPr>
          <w:rFonts w:hint="eastAsia" w:ascii="宋体" w:hAnsi="宋体" w:cs="宋体"/>
          <w:szCs w:val="21"/>
        </w:rPr>
        <w:t>B</w:t>
      </w:r>
      <w:r>
        <w:rPr>
          <w:rFonts w:ascii="宋体" w:hAnsi="宋体" w:cs="宋体"/>
          <w:szCs w:val="21"/>
        </w:rPr>
        <w:t>64</w:t>
      </w:r>
      <w:r>
        <w:rPr>
          <w:rFonts w:hint="eastAsia" w:ascii="宋体" w:hAnsi="宋体" w:cs="宋体"/>
          <w:szCs w:val="21"/>
        </w:rPr>
        <w:t>-B</w:t>
      </w:r>
      <w:r>
        <w:rPr>
          <w:rFonts w:ascii="宋体" w:hAnsi="宋体" w:cs="宋体"/>
          <w:szCs w:val="21"/>
        </w:rPr>
        <w:t>67</w:t>
      </w:r>
      <w:r>
        <w:rPr>
          <w:rFonts w:hint="eastAsia" w:ascii="宋体" w:hAnsi="宋体" w:cs="宋体"/>
          <w:szCs w:val="21"/>
        </w:rPr>
        <w:t>（石材（瓷砖））：全装修室内地面使用的石材（瓷砖）主要为大理石或者瓷砖。对于大理石，其耐磨性在现行国家标准《天然大理石建筑板材》G</w:t>
      </w:r>
      <w:r>
        <w:rPr>
          <w:rFonts w:ascii="宋体" w:hAnsi="宋体" w:cs="宋体"/>
          <w:szCs w:val="21"/>
        </w:rPr>
        <w:t>B/T19766-2016</w:t>
      </w:r>
      <w:r>
        <w:rPr>
          <w:rFonts w:hint="eastAsia" w:ascii="宋体" w:hAnsi="宋体" w:cs="宋体"/>
          <w:szCs w:val="21"/>
        </w:rPr>
        <w:t>中规定≥1</w:t>
      </w:r>
      <w:r>
        <w:rPr>
          <w:rFonts w:ascii="宋体" w:hAnsi="宋体" w:cs="宋体"/>
          <w:szCs w:val="21"/>
        </w:rPr>
        <w:t>0</w:t>
      </w:r>
      <w:r>
        <w:rPr>
          <w:rFonts w:hint="eastAsia" w:ascii="宋体" w:hAnsi="宋体" w:cs="宋体"/>
          <w:szCs w:val="21"/>
        </w:rPr>
        <w:t>，单位为1</w:t>
      </w:r>
      <w:r>
        <w:rPr>
          <w:rFonts w:ascii="宋体" w:hAnsi="宋体" w:cs="宋体"/>
          <w:szCs w:val="21"/>
        </w:rPr>
        <w:t>/</w:t>
      </w:r>
      <w:r>
        <w:rPr>
          <w:rFonts w:hint="eastAsia" w:ascii="宋体" w:hAnsi="宋体" w:cs="宋体"/>
          <w:szCs w:val="21"/>
        </w:rPr>
        <w:t>cm</w:t>
      </w:r>
      <w:r>
        <w:rPr>
          <w:rFonts w:ascii="宋体" w:hAnsi="宋体" w:cs="宋体"/>
          <w:szCs w:val="21"/>
        </w:rPr>
        <w:t>3</w:t>
      </w:r>
      <w:r>
        <w:rPr>
          <w:rFonts w:hint="eastAsia" w:ascii="宋体" w:hAnsi="宋体" w:cs="宋体"/>
          <w:szCs w:val="21"/>
        </w:rPr>
        <w:t>，因此当大理石地面材料的耐磨性满足此要求时，得</w:t>
      </w:r>
      <w:r>
        <w:rPr>
          <w:rFonts w:ascii="宋体" w:hAnsi="宋体" w:cs="宋体"/>
          <w:szCs w:val="21"/>
        </w:rPr>
        <w:t>3</w:t>
      </w:r>
      <w:r>
        <w:rPr>
          <w:rFonts w:hint="eastAsia" w:ascii="宋体" w:hAnsi="宋体" w:cs="宋体"/>
          <w:szCs w:val="21"/>
        </w:rPr>
        <w:t>分，为鼓励高质量大理石地砖的使用，当耐磨性≥</w:t>
      </w:r>
      <w:r>
        <w:rPr>
          <w:rFonts w:ascii="宋体" w:hAnsi="宋体" w:cs="宋体"/>
          <w:szCs w:val="21"/>
        </w:rPr>
        <w:t>11</w:t>
      </w:r>
      <w:r>
        <w:rPr>
          <w:rFonts w:hint="eastAsia" w:ascii="宋体" w:hAnsi="宋体" w:cs="宋体"/>
          <w:szCs w:val="21"/>
        </w:rPr>
        <w:t>和</w:t>
      </w:r>
      <w:r>
        <w:rPr>
          <w:rFonts w:ascii="宋体" w:hAnsi="宋体" w:cs="宋体"/>
          <w:szCs w:val="21"/>
        </w:rPr>
        <w:t>12</w:t>
      </w:r>
      <w:r>
        <w:rPr>
          <w:rFonts w:hint="eastAsia" w:ascii="宋体" w:hAnsi="宋体" w:cs="宋体"/>
          <w:szCs w:val="21"/>
        </w:rPr>
        <w:t>时，可得6分和8分。用于室内地面材料的瓷砖通常为有釉瓷砖，在现行国家标准《陶瓷砖》G</w:t>
      </w:r>
      <w:r>
        <w:rPr>
          <w:rFonts w:ascii="宋体" w:hAnsi="宋体" w:cs="宋体"/>
          <w:szCs w:val="21"/>
        </w:rPr>
        <w:t>B/T 4100-2015</w:t>
      </w:r>
      <w:r>
        <w:rPr>
          <w:rFonts w:hint="eastAsia" w:ascii="宋体" w:hAnsi="宋体" w:cs="宋体"/>
          <w:szCs w:val="21"/>
        </w:rPr>
        <w:t>中规定厂家自行报告陶瓷砖耐磨性级别和转速，在其附录P中给出不同耐磨性有釉陶瓷砖的使用建议：</w:t>
      </w:r>
      <w:r>
        <w:rPr>
          <w:rFonts w:ascii="宋体" w:hAnsi="宋体" w:cs="宋体"/>
          <w:szCs w:val="21"/>
        </w:rPr>
        <w:t>0级不适用于铺贴地面</w:t>
      </w:r>
      <w:r>
        <w:rPr>
          <w:rFonts w:hint="eastAsia" w:ascii="宋体" w:hAnsi="宋体" w:cs="宋体"/>
          <w:szCs w:val="21"/>
        </w:rPr>
        <w:t>；</w:t>
      </w:r>
      <w:r>
        <w:rPr>
          <w:rFonts w:ascii="宋体" w:hAnsi="宋体" w:cs="宋体"/>
          <w:szCs w:val="21"/>
        </w:rPr>
        <w:t>1级适用于柔软的鞋袜或不带有划痕灰尘的光脚使用的地面</w:t>
      </w:r>
      <w:r>
        <w:rPr>
          <w:rFonts w:hint="eastAsia" w:ascii="宋体" w:hAnsi="宋体" w:cs="宋体"/>
          <w:szCs w:val="21"/>
        </w:rPr>
        <w:t>（</w:t>
      </w:r>
      <w:r>
        <w:rPr>
          <w:rFonts w:ascii="宋体" w:hAnsi="宋体" w:cs="宋体"/>
          <w:szCs w:val="21"/>
        </w:rPr>
        <w:t>例如</w:t>
      </w:r>
      <w:r>
        <w:rPr>
          <w:rFonts w:hint="eastAsia" w:ascii="宋体" w:hAnsi="宋体" w:cs="宋体"/>
          <w:szCs w:val="21"/>
        </w:rPr>
        <w:t>：</w:t>
      </w:r>
      <w:r>
        <w:rPr>
          <w:rFonts w:ascii="宋体" w:hAnsi="宋体" w:cs="宋体"/>
          <w:szCs w:val="21"/>
        </w:rPr>
        <w:t>没有直接通向室外通道的卫生间或卧室使用的地面</w:t>
      </w:r>
      <w:r>
        <w:rPr>
          <w:rFonts w:hint="eastAsia" w:ascii="宋体" w:hAnsi="宋体" w:cs="宋体"/>
          <w:szCs w:val="21"/>
        </w:rPr>
        <w:t>）；</w:t>
      </w:r>
      <w:r>
        <w:rPr>
          <w:rFonts w:ascii="宋体" w:hAnsi="宋体" w:cs="宋体"/>
          <w:szCs w:val="21"/>
        </w:rPr>
        <w:t>2级适用于柔软的鞋袜或普通鞋袜使用的地面</w:t>
      </w:r>
      <w:r>
        <w:rPr>
          <w:rFonts w:hint="eastAsia" w:ascii="宋体" w:hAnsi="宋体" w:cs="宋体"/>
          <w:szCs w:val="21"/>
        </w:rPr>
        <w:t>，</w:t>
      </w:r>
      <w:r>
        <w:rPr>
          <w:rFonts w:ascii="宋体" w:hAnsi="宋体" w:cs="宋体"/>
          <w:szCs w:val="21"/>
        </w:rPr>
        <w:t>大多数情况下</w:t>
      </w:r>
      <w:r>
        <w:rPr>
          <w:rFonts w:hint="eastAsia" w:ascii="宋体" w:hAnsi="宋体" w:cs="宋体"/>
          <w:szCs w:val="21"/>
        </w:rPr>
        <w:t>，</w:t>
      </w:r>
      <w:r>
        <w:rPr>
          <w:rFonts w:ascii="宋体" w:hAnsi="宋体" w:cs="宋体"/>
          <w:szCs w:val="21"/>
        </w:rPr>
        <w:t>偶尔有少量划痕灰尘</w:t>
      </w:r>
      <w:r>
        <w:rPr>
          <w:rFonts w:hint="eastAsia" w:ascii="宋体" w:hAnsi="宋体" w:cs="宋体"/>
          <w:szCs w:val="21"/>
        </w:rPr>
        <w:t>（</w:t>
      </w:r>
      <w:r>
        <w:rPr>
          <w:rFonts w:ascii="宋体" w:hAnsi="宋体" w:cs="宋体"/>
          <w:szCs w:val="21"/>
        </w:rPr>
        <w:t>例如</w:t>
      </w:r>
      <w:r>
        <w:rPr>
          <w:rFonts w:hint="eastAsia" w:ascii="宋体" w:hAnsi="宋体" w:cs="宋体"/>
          <w:szCs w:val="21"/>
        </w:rPr>
        <w:t>：</w:t>
      </w:r>
      <w:r>
        <w:rPr>
          <w:rFonts w:ascii="宋体" w:hAnsi="宋体" w:cs="宋体"/>
          <w:szCs w:val="21"/>
        </w:rPr>
        <w:t>家中起居室</w:t>
      </w:r>
      <w:r>
        <w:rPr>
          <w:rFonts w:hint="eastAsia" w:ascii="宋体" w:hAnsi="宋体" w:cs="宋体"/>
          <w:szCs w:val="21"/>
        </w:rPr>
        <w:t>，</w:t>
      </w:r>
      <w:r>
        <w:rPr>
          <w:rFonts w:ascii="宋体" w:hAnsi="宋体" w:cs="宋体"/>
          <w:szCs w:val="21"/>
        </w:rPr>
        <w:t>但不包括厨房、</w:t>
      </w:r>
      <w:r>
        <w:rPr>
          <w:rFonts w:hint="eastAsia" w:ascii="宋体" w:hAnsi="宋体" w:cs="宋体"/>
          <w:szCs w:val="21"/>
        </w:rPr>
        <w:t>入口处和</w:t>
      </w:r>
      <w:r>
        <w:rPr>
          <w:rFonts w:ascii="宋体" w:hAnsi="宋体" w:cs="宋体"/>
          <w:szCs w:val="21"/>
        </w:rPr>
        <w:t>其他有较多来往的房间</w:t>
      </w:r>
      <w:r>
        <w:rPr>
          <w:rFonts w:hint="eastAsia" w:ascii="宋体" w:hAnsi="宋体" w:cs="宋体"/>
          <w:szCs w:val="21"/>
        </w:rPr>
        <w:t>），</w:t>
      </w:r>
      <w:r>
        <w:rPr>
          <w:rFonts w:ascii="宋体" w:hAnsi="宋体" w:cs="宋体"/>
          <w:szCs w:val="21"/>
        </w:rPr>
        <w:t>该等级的砖不能用特殊的鞋</w:t>
      </w:r>
      <w:r>
        <w:rPr>
          <w:rFonts w:hint="eastAsia" w:ascii="宋体" w:hAnsi="宋体" w:cs="宋体"/>
          <w:szCs w:val="21"/>
        </w:rPr>
        <w:t>，</w:t>
      </w:r>
      <w:r>
        <w:rPr>
          <w:rFonts w:ascii="宋体" w:hAnsi="宋体" w:cs="宋体"/>
          <w:szCs w:val="21"/>
        </w:rPr>
        <w:t>例如带平头钉的鞋</w:t>
      </w:r>
      <w:r>
        <w:rPr>
          <w:rFonts w:hint="eastAsia" w:ascii="宋体" w:hAnsi="宋体" w:cs="宋体"/>
          <w:szCs w:val="21"/>
        </w:rPr>
        <w:t>；</w:t>
      </w:r>
      <w:r>
        <w:rPr>
          <w:rFonts w:ascii="宋体" w:hAnsi="宋体" w:cs="宋体"/>
          <w:szCs w:val="21"/>
        </w:rPr>
        <w:t>3级适用于平常的鞋袜</w:t>
      </w:r>
      <w:r>
        <w:rPr>
          <w:rFonts w:hint="eastAsia" w:ascii="宋体" w:hAnsi="宋体" w:cs="宋体"/>
          <w:szCs w:val="21"/>
        </w:rPr>
        <w:t>，</w:t>
      </w:r>
      <w:r>
        <w:rPr>
          <w:rFonts w:ascii="宋体" w:hAnsi="宋体" w:cs="宋体"/>
          <w:szCs w:val="21"/>
        </w:rPr>
        <w:t>带有少量划痕灰尘的地面</w:t>
      </w:r>
      <w:r>
        <w:rPr>
          <w:rFonts w:hint="eastAsia" w:ascii="宋体" w:hAnsi="宋体" w:cs="宋体"/>
          <w:szCs w:val="21"/>
        </w:rPr>
        <w:t>（</w:t>
      </w:r>
      <w:r>
        <w:rPr>
          <w:rFonts w:ascii="宋体" w:hAnsi="宋体" w:cs="宋体"/>
          <w:szCs w:val="21"/>
        </w:rPr>
        <w:t>例如</w:t>
      </w:r>
      <w:r>
        <w:rPr>
          <w:rFonts w:hint="eastAsia" w:ascii="宋体" w:hAnsi="宋体" w:cs="宋体"/>
          <w:szCs w:val="21"/>
        </w:rPr>
        <w:t>：</w:t>
      </w:r>
      <w:r>
        <w:rPr>
          <w:rFonts w:ascii="宋体" w:hAnsi="宋体" w:cs="宋体"/>
          <w:szCs w:val="21"/>
        </w:rPr>
        <w:t>家庭的厨房、客厅、走廊、阳台、凉廊和平台</w:t>
      </w:r>
      <w:r>
        <w:rPr>
          <w:rFonts w:hint="eastAsia" w:ascii="宋体" w:hAnsi="宋体" w:cs="宋体"/>
          <w:szCs w:val="21"/>
        </w:rPr>
        <w:t>）</w:t>
      </w:r>
      <w:r>
        <w:rPr>
          <w:rFonts w:ascii="宋体" w:hAnsi="宋体" w:cs="宋体"/>
          <w:szCs w:val="21"/>
        </w:rPr>
        <w:t>。该等级的砖不能用特殊的鞋</w:t>
      </w:r>
      <w:r>
        <w:rPr>
          <w:rFonts w:hint="eastAsia" w:ascii="宋体" w:hAnsi="宋体" w:cs="宋体"/>
          <w:szCs w:val="21"/>
        </w:rPr>
        <w:t>，</w:t>
      </w:r>
      <w:r>
        <w:rPr>
          <w:rFonts w:ascii="宋体" w:hAnsi="宋体" w:cs="宋体"/>
          <w:szCs w:val="21"/>
        </w:rPr>
        <w:t>例如带平头钉的鞋</w:t>
      </w:r>
      <w:r>
        <w:rPr>
          <w:rFonts w:hint="eastAsia" w:ascii="宋体" w:hAnsi="宋体" w:cs="宋体"/>
          <w:szCs w:val="21"/>
        </w:rPr>
        <w:t>；</w:t>
      </w:r>
      <w:r>
        <w:rPr>
          <w:rFonts w:ascii="宋体" w:hAnsi="宋体" w:cs="宋体"/>
          <w:szCs w:val="21"/>
        </w:rPr>
        <w:t>4级适用于有划痕灰尘</w:t>
      </w:r>
      <w:r>
        <w:rPr>
          <w:rFonts w:hint="eastAsia" w:ascii="宋体" w:hAnsi="宋体" w:cs="宋体"/>
          <w:szCs w:val="21"/>
        </w:rPr>
        <w:t>，</w:t>
      </w:r>
      <w:r>
        <w:rPr>
          <w:rFonts w:ascii="宋体" w:hAnsi="宋体" w:cs="宋体"/>
          <w:szCs w:val="21"/>
        </w:rPr>
        <w:t>来往行人频繁的地面</w:t>
      </w:r>
      <w:r>
        <w:rPr>
          <w:rFonts w:hint="eastAsia" w:ascii="宋体" w:hAnsi="宋体" w:cs="宋体"/>
          <w:szCs w:val="21"/>
        </w:rPr>
        <w:t>，</w:t>
      </w:r>
      <w:r>
        <w:rPr>
          <w:rFonts w:ascii="宋体" w:hAnsi="宋体" w:cs="宋体"/>
          <w:szCs w:val="21"/>
        </w:rPr>
        <w:t>使用条件比3类地砖恶劣</w:t>
      </w:r>
      <w:r>
        <w:rPr>
          <w:rFonts w:hint="eastAsia" w:ascii="宋体" w:hAnsi="宋体" w:cs="宋体"/>
          <w:szCs w:val="21"/>
        </w:rPr>
        <w:t>（</w:t>
      </w:r>
      <w:r>
        <w:rPr>
          <w:rFonts w:ascii="宋体" w:hAnsi="宋体" w:cs="宋体"/>
          <w:szCs w:val="21"/>
        </w:rPr>
        <w:t>例如</w:t>
      </w:r>
      <w:r>
        <w:rPr>
          <w:rFonts w:hint="eastAsia" w:ascii="宋体" w:hAnsi="宋体" w:cs="宋体"/>
          <w:szCs w:val="21"/>
        </w:rPr>
        <w:t>：入口</w:t>
      </w:r>
      <w:r>
        <w:rPr>
          <w:rFonts w:ascii="宋体" w:hAnsi="宋体" w:cs="宋体"/>
          <w:szCs w:val="21"/>
        </w:rPr>
        <w:t>处、饭店的厨房、旅店、展览馆和商店等</w:t>
      </w:r>
      <w:r>
        <w:rPr>
          <w:rFonts w:hint="eastAsia" w:ascii="宋体" w:hAnsi="宋体" w:cs="宋体"/>
          <w:szCs w:val="21"/>
        </w:rPr>
        <w:t>）；</w:t>
      </w:r>
      <w:r>
        <w:rPr>
          <w:rFonts w:ascii="宋体" w:hAnsi="宋体" w:cs="宋体"/>
          <w:szCs w:val="21"/>
        </w:rPr>
        <w:t>5级适用于行人来往非常频繁并能经受划痕灰尘的地面</w:t>
      </w:r>
      <w:r>
        <w:rPr>
          <w:rFonts w:hint="eastAsia" w:ascii="宋体" w:hAnsi="宋体" w:cs="宋体"/>
          <w:szCs w:val="21"/>
        </w:rPr>
        <w:t>，</w:t>
      </w:r>
      <w:r>
        <w:rPr>
          <w:rFonts w:ascii="宋体" w:hAnsi="宋体" w:cs="宋体"/>
          <w:szCs w:val="21"/>
        </w:rPr>
        <w:t>甚至于在使用环境较恶劣的场所</w:t>
      </w:r>
      <w:r>
        <w:rPr>
          <w:rFonts w:hint="eastAsia" w:ascii="宋体" w:hAnsi="宋体" w:cs="宋体"/>
          <w:szCs w:val="21"/>
        </w:rPr>
        <w:t>（</w:t>
      </w:r>
      <w:r>
        <w:rPr>
          <w:rFonts w:ascii="宋体" w:hAnsi="宋体" w:cs="宋体"/>
          <w:szCs w:val="21"/>
        </w:rPr>
        <w:t>例如</w:t>
      </w:r>
      <w:r>
        <w:rPr>
          <w:rFonts w:hint="eastAsia" w:ascii="宋体" w:hAnsi="宋体" w:cs="宋体"/>
          <w:szCs w:val="21"/>
        </w:rPr>
        <w:t>：</w:t>
      </w:r>
      <w:r>
        <w:rPr>
          <w:rFonts w:ascii="宋体" w:hAnsi="宋体" w:cs="宋体"/>
          <w:szCs w:val="21"/>
        </w:rPr>
        <w:t>公共场所如商务中心、机场大厅、旅馆门厅、公共过道和工业应用场所等</w:t>
      </w:r>
      <w:r>
        <w:rPr>
          <w:rFonts w:hint="eastAsia" w:ascii="宋体" w:hAnsi="宋体" w:cs="宋体"/>
          <w:szCs w:val="21"/>
        </w:rPr>
        <w:t>）；对住宅环境分析可知，由于居住环境面积有限，其中各功能区中地面灰尘等条件接近，且通常主要在客厅、走廊和厨房使用（起居室使用木质地板较多），而且每户室内使用的地板基本为同一等级，因此为满足住宅室内各功能区的使用，规定有釉瓷砖的耐磨性至少满足3级（3分），对于4级（6分）和5级（8分）耐磨性的瓷砖进行一定加分。</w:t>
      </w:r>
    </w:p>
    <w:p>
      <w:pPr>
        <w:spacing w:line="360" w:lineRule="auto"/>
        <w:rPr>
          <w:rFonts w:ascii="宋体" w:hAnsi="宋体" w:cs="宋体"/>
          <w:szCs w:val="21"/>
        </w:rPr>
      </w:pPr>
      <w:r>
        <w:rPr>
          <w:rFonts w:hint="eastAsia" w:ascii="宋体" w:hAnsi="宋体" w:cs="宋体"/>
          <w:szCs w:val="21"/>
        </w:rPr>
        <w:t>5</w:t>
      </w:r>
      <w:r>
        <w:rPr>
          <w:rFonts w:ascii="宋体" w:hAnsi="宋体" w:cs="宋体"/>
          <w:szCs w:val="21"/>
        </w:rPr>
        <w:t xml:space="preserve">.2.5 </w:t>
      </w:r>
      <w:r>
        <w:rPr>
          <w:rFonts w:hint="eastAsia" w:ascii="宋体" w:hAnsi="宋体" w:cs="宋体"/>
          <w:szCs w:val="21"/>
        </w:rPr>
        <w:t>入户门是进入住宅的第一道门，用来隔离住宅内部和外部公共空间，户内门是用来分隔住宅内部不同功能区，两者的功能差异导致其需要具备不同的防盗、隔声等性能。</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68-B71</w:t>
      </w:r>
      <w:r>
        <w:rPr>
          <w:rFonts w:hint="eastAsia" w:ascii="宋体" w:hAnsi="宋体" w:cs="宋体"/>
          <w:szCs w:val="21"/>
        </w:rPr>
        <w:t>：安全性：入户门需要具备一定的防盗功能，参照现行国家标准G</w:t>
      </w:r>
      <w:r>
        <w:rPr>
          <w:rFonts w:ascii="宋体" w:hAnsi="宋体" w:cs="宋体"/>
          <w:szCs w:val="21"/>
        </w:rPr>
        <w:t>B 17565-2022</w:t>
      </w:r>
      <w:r>
        <w:rPr>
          <w:rFonts w:hint="eastAsia" w:ascii="宋体" w:hAnsi="宋体" w:cs="宋体"/>
          <w:szCs w:val="21"/>
        </w:rPr>
        <w:t>《防盗安全门通用技术条件》中对防盗门安全级别的划分，当安全级别为4级时，得</w:t>
      </w:r>
      <w:r>
        <w:rPr>
          <w:rFonts w:ascii="宋体" w:hAnsi="宋体" w:cs="宋体"/>
          <w:szCs w:val="21"/>
        </w:rPr>
        <w:t>2</w:t>
      </w:r>
      <w:r>
        <w:rPr>
          <w:rFonts w:hint="eastAsia" w:ascii="宋体" w:hAnsi="宋体" w:cs="宋体"/>
          <w:szCs w:val="21"/>
        </w:rPr>
        <w:t>分，为5级时，得</w:t>
      </w:r>
      <w:r>
        <w:rPr>
          <w:rFonts w:ascii="宋体" w:hAnsi="宋体" w:cs="宋体"/>
          <w:szCs w:val="21"/>
        </w:rPr>
        <w:t>4</w:t>
      </w:r>
      <w:r>
        <w:rPr>
          <w:rFonts w:hint="eastAsia" w:ascii="宋体" w:hAnsi="宋体" w:cs="宋体"/>
          <w:szCs w:val="21"/>
        </w:rPr>
        <w:t>分。防火性能：为保护居民的安全，入户门需要具备一定的防火性能，《建筑门窗耐火完整性试验方法》</w:t>
      </w:r>
      <w:r>
        <w:rPr>
          <w:rFonts w:ascii="宋体" w:hAnsi="宋体" w:cs="宋体"/>
          <w:szCs w:val="21"/>
        </w:rPr>
        <w:t>GB/T 38252-2019</w:t>
      </w:r>
      <w:r>
        <w:rPr>
          <w:rFonts w:hint="eastAsia" w:ascii="宋体" w:hAnsi="宋体" w:cs="宋体"/>
          <w:szCs w:val="21"/>
        </w:rPr>
        <w:t>中规定，室外侧和室内侧受火时门的耐火完整性不低于3</w:t>
      </w:r>
      <w:r>
        <w:rPr>
          <w:rFonts w:ascii="宋体" w:hAnsi="宋体" w:cs="宋体"/>
          <w:szCs w:val="21"/>
        </w:rPr>
        <w:t>0</w:t>
      </w:r>
      <w:r>
        <w:rPr>
          <w:rFonts w:hint="eastAsia" w:ascii="宋体" w:hAnsi="宋体" w:cs="宋体"/>
          <w:szCs w:val="21"/>
        </w:rPr>
        <w:t>min；《建筑设计防火规范》</w:t>
      </w:r>
      <w:r>
        <w:rPr>
          <w:rFonts w:ascii="宋体" w:hAnsi="宋体" w:cs="宋体"/>
          <w:szCs w:val="21"/>
        </w:rPr>
        <w:t>GB50016-2014（2018年版）</w:t>
      </w:r>
      <w:r>
        <w:rPr>
          <w:rFonts w:hint="eastAsia" w:ascii="宋体" w:hAnsi="宋体" w:cs="宋体"/>
          <w:szCs w:val="21"/>
        </w:rPr>
        <w:t>中</w:t>
      </w:r>
      <w:r>
        <w:rPr>
          <w:rFonts w:ascii="宋体" w:hAnsi="宋体" w:cs="宋体"/>
          <w:szCs w:val="21"/>
        </w:rPr>
        <w:t>5.5.32</w:t>
      </w:r>
      <w:r>
        <w:rPr>
          <w:rFonts w:hint="eastAsia" w:ascii="宋体" w:hAnsi="宋体" w:cs="宋体"/>
          <w:szCs w:val="21"/>
        </w:rPr>
        <w:t>条中规定建筑高度大于</w:t>
      </w:r>
      <w:r>
        <w:rPr>
          <w:rFonts w:ascii="宋体" w:hAnsi="宋体" w:cs="宋体"/>
          <w:szCs w:val="21"/>
        </w:rPr>
        <w:t>54m的住宅建筑，每户有一间房间</w:t>
      </w:r>
      <w:r>
        <w:rPr>
          <w:rFonts w:hint="eastAsia" w:ascii="宋体" w:hAnsi="宋体" w:cs="宋体"/>
          <w:szCs w:val="21"/>
        </w:rPr>
        <w:t>宜采用乙级防火门（耐火完整性1</w:t>
      </w:r>
      <w:r>
        <w:rPr>
          <w:rFonts w:ascii="宋体" w:hAnsi="宋体" w:cs="宋体"/>
          <w:szCs w:val="21"/>
        </w:rPr>
        <w:t>.0</w:t>
      </w:r>
      <w:r>
        <w:rPr>
          <w:rFonts w:hint="eastAsia" w:ascii="宋体" w:hAnsi="宋体" w:cs="宋体"/>
          <w:szCs w:val="21"/>
        </w:rPr>
        <w:t>h），北京地区的新建住宅一般超过2</w:t>
      </w:r>
      <w:r>
        <w:rPr>
          <w:rFonts w:ascii="宋体" w:hAnsi="宋体" w:cs="宋体"/>
          <w:szCs w:val="21"/>
        </w:rPr>
        <w:t>0</w:t>
      </w:r>
      <w:r>
        <w:rPr>
          <w:rFonts w:hint="eastAsia" w:ascii="宋体" w:hAnsi="宋体" w:cs="宋体"/>
          <w:szCs w:val="21"/>
        </w:rPr>
        <w:t>层，按照2</w:t>
      </w:r>
      <w:r>
        <w:rPr>
          <w:rFonts w:ascii="宋体" w:hAnsi="宋体" w:cs="宋体"/>
          <w:szCs w:val="21"/>
        </w:rPr>
        <w:t>.8</w:t>
      </w:r>
      <w:r>
        <w:rPr>
          <w:rFonts w:hint="eastAsia" w:ascii="宋体" w:hAnsi="宋体" w:cs="宋体"/>
          <w:szCs w:val="21"/>
        </w:rPr>
        <w:t>m层高计算超过5</w:t>
      </w:r>
      <w:r>
        <w:rPr>
          <w:rFonts w:ascii="宋体" w:hAnsi="宋体" w:cs="宋体"/>
          <w:szCs w:val="21"/>
        </w:rPr>
        <w:t>4</w:t>
      </w:r>
      <w:r>
        <w:rPr>
          <w:rFonts w:hint="eastAsia" w:ascii="宋体" w:hAnsi="宋体" w:cs="宋体"/>
          <w:szCs w:val="21"/>
        </w:rPr>
        <w:t>m，因此当入户门的耐火完整性达到6</w:t>
      </w:r>
      <w:r>
        <w:rPr>
          <w:rFonts w:ascii="宋体" w:hAnsi="宋体" w:cs="宋体"/>
          <w:szCs w:val="21"/>
        </w:rPr>
        <w:t>0</w:t>
      </w:r>
      <w:r>
        <w:rPr>
          <w:rFonts w:hint="eastAsia" w:ascii="宋体" w:hAnsi="宋体" w:cs="宋体"/>
          <w:szCs w:val="21"/>
        </w:rPr>
        <w:t>min时，得3分。隔声性能：隔声性能评价指标分级参考现行国家标准《建筑门窗空气声隔声性能分级及检测方法》</w:t>
      </w:r>
      <w:r>
        <w:rPr>
          <w:rFonts w:ascii="宋体" w:hAnsi="宋体" w:cs="宋体"/>
          <w:szCs w:val="21"/>
        </w:rPr>
        <w:t>GB/T 8485-2008</w:t>
      </w:r>
      <w:r>
        <w:rPr>
          <w:rFonts w:hint="eastAsia" w:ascii="宋体" w:hAnsi="宋体" w:cs="宋体"/>
          <w:szCs w:val="21"/>
        </w:rPr>
        <w:t>，当隔声性能≥3</w:t>
      </w:r>
      <w:r>
        <w:rPr>
          <w:rFonts w:ascii="宋体" w:hAnsi="宋体" w:cs="宋体"/>
          <w:szCs w:val="21"/>
        </w:rPr>
        <w:t>0</w:t>
      </w:r>
      <w:r>
        <w:rPr>
          <w:rFonts w:hint="eastAsia" w:ascii="宋体" w:hAnsi="宋体" w:cs="宋体"/>
          <w:szCs w:val="21"/>
        </w:rPr>
        <w:t>dB级时，得3分，当隔声性能大于3</w:t>
      </w:r>
      <w:r>
        <w:rPr>
          <w:rFonts w:ascii="宋体" w:hAnsi="宋体" w:cs="宋体"/>
          <w:szCs w:val="21"/>
        </w:rPr>
        <w:t>5</w:t>
      </w:r>
      <w:r>
        <w:rPr>
          <w:rFonts w:hint="eastAsia" w:ascii="宋体" w:hAnsi="宋体" w:cs="宋体"/>
          <w:szCs w:val="21"/>
        </w:rPr>
        <w:t>dB级时，得</w:t>
      </w:r>
      <w:r>
        <w:rPr>
          <w:rFonts w:ascii="宋体" w:hAnsi="宋体" w:cs="宋体"/>
          <w:szCs w:val="21"/>
        </w:rPr>
        <w:t>4</w:t>
      </w:r>
      <w:r>
        <w:rPr>
          <w:rFonts w:hint="eastAsia" w:ascii="宋体" w:hAnsi="宋体" w:cs="宋体"/>
          <w:szCs w:val="21"/>
        </w:rPr>
        <w:t>分。智能门锁：智能门锁可通过联网监控等功能提升住宅安全性，并能减少用户钥匙丢失带来的困扰，是未来门锁发展的重要方向，因此当采用智能门锁时，得2分。入户门分数共计1</w:t>
      </w:r>
      <w:r>
        <w:rPr>
          <w:rFonts w:ascii="宋体" w:hAnsi="宋体" w:cs="宋体"/>
          <w:szCs w:val="21"/>
        </w:rPr>
        <w:t>3</w:t>
      </w:r>
      <w:r>
        <w:rPr>
          <w:rFonts w:hint="eastAsia" w:ascii="宋体" w:hAnsi="宋体" w:cs="宋体"/>
          <w:szCs w:val="21"/>
        </w:rPr>
        <w:t>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71-B73</w:t>
      </w:r>
      <w:r>
        <w:rPr>
          <w:rFonts w:hint="eastAsia" w:ascii="宋体" w:hAnsi="宋体" w:cs="宋体"/>
          <w:szCs w:val="21"/>
        </w:rPr>
        <w:t>：隔声性能：户内门隔声性能是提升居住隐私性的重要指标，参考现行国家标准《建筑门窗空气声隔声性能分级及检测方法》</w:t>
      </w:r>
      <w:r>
        <w:rPr>
          <w:rFonts w:ascii="宋体" w:hAnsi="宋体" w:cs="宋体"/>
          <w:szCs w:val="21"/>
        </w:rPr>
        <w:t>GB/T 8485-2008</w:t>
      </w:r>
      <w:r>
        <w:rPr>
          <w:rFonts w:hint="eastAsia" w:ascii="宋体" w:hAnsi="宋体" w:cs="宋体"/>
          <w:szCs w:val="21"/>
        </w:rPr>
        <w:t>，当隔声性能≥</w:t>
      </w:r>
      <w:r>
        <w:rPr>
          <w:rFonts w:ascii="宋体" w:hAnsi="宋体" w:cs="宋体"/>
          <w:szCs w:val="21"/>
        </w:rPr>
        <w:t>25</w:t>
      </w:r>
      <w:r>
        <w:rPr>
          <w:rFonts w:hint="eastAsia" w:ascii="宋体" w:hAnsi="宋体" w:cs="宋体"/>
          <w:szCs w:val="21"/>
        </w:rPr>
        <w:t>dB级时，得</w:t>
      </w:r>
      <w:r>
        <w:rPr>
          <w:rFonts w:ascii="宋体" w:hAnsi="宋体" w:cs="宋体"/>
          <w:szCs w:val="21"/>
        </w:rPr>
        <w:t>2</w:t>
      </w:r>
      <w:r>
        <w:rPr>
          <w:rFonts w:hint="eastAsia" w:ascii="宋体" w:hAnsi="宋体" w:cs="宋体"/>
          <w:szCs w:val="21"/>
        </w:rPr>
        <w:t>分，当隔声性能≥</w:t>
      </w:r>
      <w:r>
        <w:rPr>
          <w:rFonts w:ascii="宋体" w:hAnsi="宋体" w:cs="宋体"/>
          <w:szCs w:val="21"/>
        </w:rPr>
        <w:t>30</w:t>
      </w:r>
      <w:r>
        <w:rPr>
          <w:rFonts w:hint="eastAsia" w:ascii="宋体" w:hAnsi="宋体" w:cs="宋体"/>
          <w:szCs w:val="21"/>
        </w:rPr>
        <w:t>dB级时，得</w:t>
      </w:r>
      <w:r>
        <w:rPr>
          <w:rFonts w:ascii="宋体" w:hAnsi="宋体" w:cs="宋体"/>
          <w:szCs w:val="21"/>
        </w:rPr>
        <w:t>4</w:t>
      </w:r>
      <w:r>
        <w:rPr>
          <w:rFonts w:hint="eastAsia" w:ascii="宋体" w:hAnsi="宋体" w:cs="宋体"/>
          <w:szCs w:val="21"/>
        </w:rPr>
        <w:t>分。当户内门采用静音门锁时，得</w:t>
      </w:r>
      <w:r>
        <w:rPr>
          <w:rFonts w:ascii="宋体" w:hAnsi="宋体" w:cs="宋体"/>
          <w:szCs w:val="21"/>
        </w:rPr>
        <w:t>2</w:t>
      </w:r>
      <w:r>
        <w:rPr>
          <w:rFonts w:hint="eastAsia" w:ascii="宋体" w:hAnsi="宋体" w:cs="宋体"/>
          <w:szCs w:val="21"/>
        </w:rPr>
        <w:t>分。具备防夹功能时，得2分。户内门分数共计</w:t>
      </w:r>
      <w:r>
        <w:rPr>
          <w:rFonts w:ascii="宋体" w:hAnsi="宋体" w:cs="宋体"/>
          <w:szCs w:val="21"/>
        </w:rPr>
        <w:t>8</w:t>
      </w:r>
      <w:r>
        <w:rPr>
          <w:rFonts w:hint="eastAsia" w:ascii="宋体" w:hAnsi="宋体" w:cs="宋体"/>
          <w:szCs w:val="21"/>
        </w:rPr>
        <w:t>分。环保性能：户内门多由人造板等材料制成，会释放出甲醛和V</w:t>
      </w:r>
      <w:r>
        <w:rPr>
          <w:rFonts w:ascii="宋体" w:hAnsi="宋体" w:cs="宋体"/>
          <w:szCs w:val="21"/>
        </w:rPr>
        <w:t>OC</w:t>
      </w:r>
      <w:r>
        <w:rPr>
          <w:rFonts w:hint="eastAsia" w:ascii="宋体" w:hAnsi="宋体" w:cs="宋体"/>
          <w:szCs w:val="21"/>
        </w:rPr>
        <w:t>等污染物，但与墙面、顶面、地面等材料相比面积较小，对室内污染的贡献较小，因此本标准对户内门的评价参考表5</w:t>
      </w:r>
      <w:r>
        <w:rPr>
          <w:rFonts w:ascii="宋体" w:hAnsi="宋体" w:cs="宋体"/>
          <w:szCs w:val="21"/>
        </w:rPr>
        <w:t>.2.1</w:t>
      </w:r>
      <w:r>
        <w:rPr>
          <w:rFonts w:hint="eastAsia" w:ascii="宋体" w:hAnsi="宋体" w:cs="宋体"/>
          <w:szCs w:val="21"/>
        </w:rPr>
        <w:t>中的最低级别，甲醛释放量≤0</w:t>
      </w:r>
      <w:r>
        <w:rPr>
          <w:rFonts w:ascii="宋体" w:hAnsi="宋体" w:cs="宋体"/>
          <w:szCs w:val="21"/>
        </w:rPr>
        <w:t>.124</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，V</w:t>
      </w:r>
      <w:r>
        <w:rPr>
          <w:rFonts w:ascii="宋体" w:hAnsi="宋体" w:cs="宋体"/>
          <w:szCs w:val="21"/>
        </w:rPr>
        <w:t>OC</w:t>
      </w:r>
      <w:r>
        <w:rPr>
          <w:rFonts w:hint="eastAsia" w:ascii="宋体" w:hAnsi="宋体" w:cs="宋体"/>
          <w:szCs w:val="21"/>
        </w:rPr>
        <w:t>释放量≤0</w:t>
      </w:r>
      <w:r>
        <w:rPr>
          <w:rFonts w:ascii="宋体" w:hAnsi="宋体" w:cs="宋体"/>
          <w:szCs w:val="21"/>
        </w:rPr>
        <w:t>.60</w:t>
      </w:r>
      <w:r>
        <w:rPr>
          <w:rFonts w:hint="eastAsia" w:ascii="宋体" w:hAnsi="宋体" w:cs="宋体"/>
          <w:szCs w:val="21"/>
        </w:rPr>
        <w:t>mg</w:t>
      </w:r>
      <w:r>
        <w:rPr>
          <w:rFonts w:ascii="宋体" w:hAnsi="宋体" w:cs="宋体"/>
          <w:szCs w:val="21"/>
        </w:rPr>
        <w:t>/</w:t>
      </w:r>
      <w:r>
        <w:rPr>
          <w:rFonts w:hint="eastAsia" w:ascii="宋体" w:hAnsi="宋体" w:cs="宋体"/>
          <w:szCs w:val="21"/>
        </w:rPr>
        <w:t>m</w:t>
      </w:r>
      <w:r>
        <w:rPr>
          <w:rFonts w:ascii="宋体" w:hAnsi="宋体" w:cs="宋体"/>
          <w:szCs w:val="21"/>
        </w:rPr>
        <w:t>3</w:t>
      </w:r>
      <w:r>
        <w:rPr>
          <w:rFonts w:hint="eastAsia" w:ascii="宋体" w:hAnsi="宋体" w:cs="宋体"/>
          <w:szCs w:val="21"/>
        </w:rPr>
        <w:t>。户内门分数共计1</w:t>
      </w:r>
      <w:r>
        <w:rPr>
          <w:rFonts w:ascii="宋体" w:hAnsi="宋体" w:cs="宋体"/>
          <w:szCs w:val="21"/>
        </w:rPr>
        <w:t>2</w:t>
      </w:r>
      <w:r>
        <w:rPr>
          <w:rFonts w:hint="eastAsia" w:ascii="宋体" w:hAnsi="宋体" w:cs="宋体"/>
          <w:szCs w:val="21"/>
        </w:rPr>
        <w:t>分。</w:t>
      </w:r>
    </w:p>
    <w:p>
      <w:pPr>
        <w:spacing w:line="360" w:lineRule="auto"/>
        <w:rPr>
          <w:rFonts w:ascii="宋体" w:hAnsi="宋体" w:cs="宋体"/>
          <w:szCs w:val="21"/>
        </w:rPr>
      </w:pPr>
      <w:r>
        <w:rPr>
          <w:rFonts w:hint="eastAsia" w:ascii="宋体" w:hAnsi="宋体" w:cs="宋体"/>
          <w:szCs w:val="21"/>
        </w:rPr>
        <w:t>门的评分满分为2</w:t>
      </w:r>
      <w:r>
        <w:rPr>
          <w:rFonts w:ascii="宋体" w:hAnsi="宋体" w:cs="宋体"/>
          <w:szCs w:val="21"/>
        </w:rPr>
        <w:t>5</w:t>
      </w:r>
      <w:r>
        <w:rPr>
          <w:rFonts w:hint="eastAsia" w:ascii="宋体" w:hAnsi="宋体" w:cs="宋体"/>
          <w:szCs w:val="21"/>
        </w:rPr>
        <w:t>分。</w:t>
      </w:r>
    </w:p>
    <w:p>
      <w:pPr>
        <w:spacing w:line="360" w:lineRule="auto"/>
        <w:rPr>
          <w:rFonts w:ascii="宋体" w:hAnsi="宋体" w:cs="宋体"/>
          <w:szCs w:val="21"/>
        </w:rPr>
      </w:pPr>
      <w:r>
        <w:rPr>
          <w:rFonts w:hint="eastAsia" w:ascii="宋体" w:hAnsi="宋体" w:cs="宋体"/>
          <w:b/>
          <w:bCs/>
          <w:szCs w:val="21"/>
        </w:rPr>
        <w:t>5</w:t>
      </w:r>
      <w:r>
        <w:rPr>
          <w:rFonts w:ascii="宋体" w:hAnsi="宋体" w:cs="宋体"/>
          <w:b/>
          <w:bCs/>
          <w:szCs w:val="21"/>
        </w:rPr>
        <w:t>.2.6</w:t>
      </w:r>
      <w:r>
        <w:rPr>
          <w:rFonts w:ascii="宋体" w:hAnsi="宋体" w:cs="宋体"/>
          <w:szCs w:val="21"/>
        </w:rPr>
        <w:t xml:space="preserve"> </w:t>
      </w:r>
      <w:r>
        <w:rPr>
          <w:rFonts w:hint="eastAsia" w:ascii="宋体" w:hAnsi="宋体" w:cs="宋体"/>
          <w:szCs w:val="21"/>
        </w:rPr>
        <w:t>B</w:t>
      </w:r>
      <w:r>
        <w:rPr>
          <w:rFonts w:ascii="宋体" w:hAnsi="宋体" w:cs="宋体"/>
          <w:szCs w:val="21"/>
        </w:rPr>
        <w:t>76-B83</w:t>
      </w:r>
      <w:r>
        <w:rPr>
          <w:rFonts w:hint="eastAsia" w:ascii="宋体" w:hAnsi="宋体" w:cs="宋体"/>
          <w:szCs w:val="21"/>
        </w:rPr>
        <w:t>：为方便使用，当采用三维可调无油暗装铰链时，得3分；当铰链开合次数≥2</w:t>
      </w:r>
      <w:r>
        <w:rPr>
          <w:rFonts w:ascii="宋体" w:hAnsi="宋体" w:cs="宋体"/>
          <w:szCs w:val="21"/>
        </w:rPr>
        <w:t>0</w:t>
      </w:r>
      <w:r>
        <w:rPr>
          <w:rFonts w:hint="eastAsia" w:ascii="宋体" w:hAnsi="宋体" w:cs="宋体"/>
          <w:szCs w:val="21"/>
        </w:rPr>
        <w:t>万次时，得3分。为保护人身安全，当窗所使用的玻璃为钢化玻璃等具备安全防护功能的玻璃时，得3分；窗户具备防夹功能时，得3分。窗户是噪声进入室内的主要途径之一，良好的隔声性能营造安静的室内空间，参考现行国家标准《建筑门窗空气声隔声性能分级及检测方法》</w:t>
      </w:r>
      <w:r>
        <w:rPr>
          <w:rFonts w:ascii="宋体" w:hAnsi="宋体" w:cs="宋体"/>
          <w:szCs w:val="21"/>
        </w:rPr>
        <w:t>GB/T 8485-2008</w:t>
      </w:r>
      <w:r>
        <w:rPr>
          <w:rFonts w:hint="eastAsia" w:ascii="宋体" w:hAnsi="宋体" w:cs="宋体"/>
          <w:szCs w:val="21"/>
        </w:rPr>
        <w:t>，当隔声性能≥3</w:t>
      </w:r>
      <w:r>
        <w:rPr>
          <w:rFonts w:ascii="宋体" w:hAnsi="宋体" w:cs="宋体"/>
          <w:szCs w:val="21"/>
        </w:rPr>
        <w:t>0</w:t>
      </w:r>
      <w:r>
        <w:rPr>
          <w:rFonts w:hint="eastAsia" w:ascii="宋体" w:hAnsi="宋体" w:cs="宋体"/>
          <w:szCs w:val="21"/>
        </w:rPr>
        <w:t>dB级时，得</w:t>
      </w:r>
      <w:r>
        <w:rPr>
          <w:rFonts w:ascii="宋体" w:hAnsi="宋体" w:cs="宋体"/>
          <w:szCs w:val="21"/>
        </w:rPr>
        <w:t>4</w:t>
      </w:r>
      <w:r>
        <w:rPr>
          <w:rFonts w:hint="eastAsia" w:ascii="宋体" w:hAnsi="宋体" w:cs="宋体"/>
          <w:szCs w:val="21"/>
        </w:rPr>
        <w:t>分，当隔声性能大于3</w:t>
      </w:r>
      <w:r>
        <w:rPr>
          <w:rFonts w:ascii="宋体" w:hAnsi="宋体" w:cs="宋体"/>
          <w:szCs w:val="21"/>
        </w:rPr>
        <w:t>5</w:t>
      </w:r>
      <w:r>
        <w:rPr>
          <w:rFonts w:hint="eastAsia" w:ascii="宋体" w:hAnsi="宋体" w:cs="宋体"/>
          <w:szCs w:val="21"/>
        </w:rPr>
        <w:t>dB级时，得</w:t>
      </w:r>
      <w:r>
        <w:rPr>
          <w:rFonts w:ascii="宋体" w:hAnsi="宋体" w:cs="宋体"/>
          <w:szCs w:val="21"/>
        </w:rPr>
        <w:t>8</w:t>
      </w:r>
      <w:r>
        <w:rPr>
          <w:rFonts w:hint="eastAsia" w:ascii="宋体" w:hAnsi="宋体" w:cs="宋体"/>
          <w:szCs w:val="21"/>
        </w:rPr>
        <w:t>分。气密性能按照《居住建筑节能设计标准》</w:t>
      </w:r>
      <w:r>
        <w:rPr>
          <w:rFonts w:ascii="宋体" w:hAnsi="宋体" w:cs="宋体"/>
          <w:szCs w:val="21"/>
        </w:rPr>
        <w:t>DB11/ 891-2020</w:t>
      </w:r>
      <w:r>
        <w:rPr>
          <w:rFonts w:hint="eastAsia" w:ascii="宋体" w:hAnsi="宋体" w:cs="宋体"/>
          <w:szCs w:val="21"/>
        </w:rPr>
        <w:t>规定，不低于G</w:t>
      </w:r>
      <w:r>
        <w:rPr>
          <w:rFonts w:ascii="宋体" w:hAnsi="宋体" w:cs="宋体"/>
          <w:szCs w:val="21"/>
        </w:rPr>
        <w:t>B/T 31433</w:t>
      </w:r>
      <w:r>
        <w:rPr>
          <w:rFonts w:hint="eastAsia" w:ascii="宋体" w:hAnsi="宋体" w:cs="宋体"/>
          <w:szCs w:val="21"/>
        </w:rPr>
        <w:t>中的4级时得2分。水密性能：《民用建筑节能门窗工程技术标准》D</w:t>
      </w:r>
      <w:r>
        <w:rPr>
          <w:rFonts w:ascii="宋体" w:hAnsi="宋体" w:cs="宋体"/>
          <w:szCs w:val="21"/>
        </w:rPr>
        <w:t>B11/T 1028-2021</w:t>
      </w:r>
      <w:r>
        <w:rPr>
          <w:rFonts w:hint="eastAsia" w:ascii="宋体" w:hAnsi="宋体" w:cs="宋体"/>
          <w:szCs w:val="21"/>
        </w:rPr>
        <w:t>中规定水密性能不低于2</w:t>
      </w:r>
      <w:r>
        <w:rPr>
          <w:rFonts w:ascii="宋体" w:hAnsi="宋体" w:cs="宋体"/>
          <w:szCs w:val="21"/>
        </w:rPr>
        <w:t>50P</w:t>
      </w:r>
      <w:r>
        <w:rPr>
          <w:rFonts w:hint="eastAsia" w:ascii="宋体" w:hAnsi="宋体" w:cs="宋体"/>
          <w:szCs w:val="21"/>
        </w:rPr>
        <w:t>，此时得2分。抗风压性能：《民用建筑节能门窗工程技术标准》D</w:t>
      </w:r>
      <w:r>
        <w:rPr>
          <w:rFonts w:ascii="宋体" w:hAnsi="宋体" w:cs="宋体"/>
          <w:szCs w:val="21"/>
        </w:rPr>
        <w:t>B11/T 1028-2021</w:t>
      </w:r>
      <w:r>
        <w:rPr>
          <w:rFonts w:hint="eastAsia" w:ascii="宋体" w:hAnsi="宋体" w:cs="宋体"/>
          <w:szCs w:val="21"/>
        </w:rPr>
        <w:t>中规定住宅外窗抗风压性能大于风荷载标准值（</w:t>
      </w:r>
      <w:r>
        <w:rPr>
          <w:rFonts w:ascii="宋体" w:hAnsi="宋体" w:cs="宋体"/>
          <w:szCs w:val="21"/>
        </w:rPr>
        <w:t>W</w:t>
      </w:r>
      <w:r>
        <w:rPr>
          <w:rFonts w:hint="eastAsia" w:ascii="宋体" w:hAnsi="宋体" w:cs="宋体"/>
          <w:szCs w:val="21"/>
        </w:rPr>
        <w:t>k），且在1</w:t>
      </w:r>
      <w:r>
        <w:rPr>
          <w:rFonts w:ascii="宋体" w:hAnsi="宋体" w:cs="宋体"/>
          <w:szCs w:val="21"/>
        </w:rPr>
        <w:t>.5W</w:t>
      </w:r>
      <w:r>
        <w:rPr>
          <w:rFonts w:hint="eastAsia" w:ascii="宋体" w:hAnsi="宋体" w:cs="宋体"/>
          <w:szCs w:val="21"/>
        </w:rPr>
        <w:t>k风压作用下试件不出现损坏或功能障碍，得2分。</w:t>
      </w:r>
    </w:p>
    <w:p>
      <w:pPr>
        <w:spacing w:line="360" w:lineRule="auto"/>
        <w:rPr>
          <w:rFonts w:ascii="宋体" w:hAnsi="宋体" w:cs="宋体"/>
          <w:szCs w:val="21"/>
        </w:rPr>
      </w:pPr>
      <w:r>
        <w:rPr>
          <w:rFonts w:ascii="宋体" w:hAnsi="宋体" w:cs="宋体"/>
          <w:b/>
          <w:bCs/>
          <w:szCs w:val="21"/>
        </w:rPr>
        <w:t>5.2.7</w:t>
      </w:r>
      <w:r>
        <w:rPr>
          <w:rFonts w:ascii="宋体" w:hAnsi="宋体" w:cs="宋体"/>
          <w:szCs w:val="21"/>
        </w:rPr>
        <w:t xml:space="preserve"> 不在本条内容中的材料不参与评价。</w:t>
      </w:r>
    </w:p>
    <w:p>
      <w:pPr>
        <w:spacing w:line="360" w:lineRule="auto"/>
        <w:rPr>
          <w:rFonts w:ascii="宋体" w:hAnsi="宋体" w:cs="宋体"/>
          <w:szCs w:val="21"/>
        </w:rPr>
      </w:pPr>
      <w:r>
        <w:rPr>
          <w:rFonts w:ascii="宋体" w:hAnsi="宋体" w:cs="宋体"/>
          <w:szCs w:val="21"/>
        </w:rPr>
        <w:t>全装修工程中会使用胶粘剂、腻子、石膏和机电管线等辅材，其质量对装修工程的质量有重要影响，需要对其质量进行控制。</w:t>
      </w:r>
    </w:p>
    <w:p>
      <w:pPr>
        <w:spacing w:line="360" w:lineRule="auto"/>
        <w:rPr>
          <w:rFonts w:ascii="宋体" w:hAnsi="宋体" w:cs="宋体"/>
          <w:szCs w:val="21"/>
        </w:rPr>
      </w:pPr>
      <w:r>
        <w:rPr>
          <w:rFonts w:ascii="宋体" w:hAnsi="宋体" w:cs="宋体"/>
          <w:szCs w:val="21"/>
        </w:rPr>
        <w:t>B84-B87：胶粘剂：胶粘剂是室内甲醛和VOC的重要来源，有必要进行限制以保证人体健康，参照现行国家标准《室内装饰装修材料 胶粘剂中有害物质限量》GB18583-2008，当低于标准限值的80%时，得1分，低于标准限值的50%时，得2分，低于标准限值的20%时，得3分。胶粘剂强度等级以标准中拉伸强度限值为基准，评价值分别为110%规定限值、120%规定限值和130%规定限值，分别为1分、2分和3分，其中，所参照的标准分别为《聚氯乙烯塑料地板胶粘剂》JC/T 550-2019、《陶瓷砖胶粘剂》JC/T 547-2017、《非结构承载用石材胶粘剂》JC/T 989-2016、《壁纸胶粘剂》JC/T 548-2016。当胶粘剂防霉性能达到0级时，得3分。</w:t>
      </w:r>
    </w:p>
    <w:p>
      <w:pPr>
        <w:spacing w:line="360" w:lineRule="auto"/>
        <w:rPr>
          <w:rFonts w:ascii="宋体" w:hAnsi="宋体" w:cs="宋体"/>
          <w:szCs w:val="21"/>
        </w:rPr>
      </w:pPr>
      <w:r>
        <w:rPr>
          <w:rFonts w:ascii="宋体" w:hAnsi="宋体" w:cs="宋体"/>
          <w:szCs w:val="21"/>
        </w:rPr>
        <w:t>B88-B91：腻子：腻子的甲醛和VOC含量参照现行国家标准《建筑用墙面涂料中有害物质限量》GB18582-2020，评价指标分别为标准限量的80%、50%和20%，分别对应1分、2分和3分。耐水性参照现行行业标准《建筑室内用腻子》JGT 298-2010，为柔韧型时得2分，耐水型时得3分；粘接强度参照现行行业标准《建筑室内用腻子》JGT 298-2010，为柔韧型时得2分，耐水型时得3分。</w:t>
      </w:r>
    </w:p>
    <w:p>
      <w:pPr>
        <w:spacing w:line="360" w:lineRule="auto"/>
        <w:rPr>
          <w:rFonts w:ascii="宋体" w:hAnsi="宋体" w:cs="宋体"/>
          <w:szCs w:val="21"/>
        </w:rPr>
      </w:pPr>
      <w:r>
        <w:rPr>
          <w:rFonts w:ascii="宋体" w:hAnsi="宋体" w:cs="宋体"/>
          <w:szCs w:val="21"/>
        </w:rPr>
        <w:t>B84：石膏：粘接强度参照现行国家标准《建筑石膏》GB/T 9766，评价指标分别为110%标准限值、120%标准限值和130%标准限值，分别对应1分、2分和3分。</w:t>
      </w:r>
    </w:p>
    <w:p>
      <w:pPr>
        <w:spacing w:line="360" w:lineRule="auto"/>
        <w:rPr>
          <w:rFonts w:ascii="宋体" w:hAnsi="宋体" w:cs="宋体"/>
          <w:szCs w:val="21"/>
        </w:rPr>
      </w:pPr>
      <w:r>
        <w:rPr>
          <w:rFonts w:ascii="宋体" w:hAnsi="宋体" w:cs="宋体"/>
          <w:szCs w:val="21"/>
        </w:rPr>
        <w:t>B93-B96：防水材料：防水材料是家庭装修的重要材料，因卫生间、厨房、开放式阳台等地漏水造成的楼上楼下住户的矛盾不在少数。防水材料漏水的一个原因是使用年限增加后出现裂纹，采用具有自修复功能的防水材料可以有效阻止微裂纹的出现，减少后期使用中漏水的概率，因此采用具有自修复功能的防水材料时得4分；《环境标志产品技术要求 防水涂料》HJ-457-2009中对不同类型的防水涂料的甲醛、VOC等环保指标进行了规定，当满足该标准时，得3分；北京市地方标准《厨房、厕浴间防水技术规程》DB 11/T 1811-2020中规定了防水材料的高度，本标准参考DB 11/T 1811-2020，非干湿分离式卫生间墙面防水高度≥1800mm得3分，干湿分离式卫生间墙面湿区防水高度≥1800mm，干区防水高度≥300mm得3分，厨房洗菜池部位墙面防水层≥1200mm得3分，卫生间顶部和未设置防水层的墙面设置防潮层得3分。</w:t>
      </w:r>
    </w:p>
    <w:p>
      <w:pPr>
        <w:spacing w:line="360" w:lineRule="auto"/>
        <w:rPr>
          <w:rFonts w:ascii="宋体" w:hAnsi="宋体" w:cs="宋体"/>
          <w:szCs w:val="21"/>
        </w:rPr>
      </w:pPr>
      <w:r>
        <w:rPr>
          <w:rFonts w:ascii="宋体" w:hAnsi="宋体" w:cs="宋体"/>
          <w:szCs w:val="21"/>
        </w:rPr>
        <w:t>B97：隔墙和吊顶会使用龙骨材料，一定防锈功能可保证龙骨材料较长的寿命，当轻钢龙骨镀锌量≥120g/m2或者防锈涂层厚度≥40μm时，得2分。</w:t>
      </w:r>
    </w:p>
    <w:p>
      <w:pPr>
        <w:spacing w:line="360" w:lineRule="auto"/>
        <w:rPr>
          <w:rFonts w:ascii="宋体" w:hAnsi="宋体" w:cs="宋体"/>
          <w:szCs w:val="21"/>
        </w:rPr>
      </w:pPr>
      <w:r>
        <w:rPr>
          <w:rFonts w:ascii="宋体" w:hAnsi="宋体" w:cs="宋体"/>
          <w:szCs w:val="21"/>
        </w:rPr>
        <w:t>B98-B103：机电管线：机电管线包括电线、电线套管、水管、地漏、插座开关。电线材质为退火铜线时，得3分；耐热温度为70度时，得2分，为90度时，得4分，电线总计8分。采用电线套管时，得2分，电线套管总计2分。地漏具备防虫功能时，得2分，配备洗衣机专用地漏时，得2分，地漏总计4分。水管为静音水管时，得2分；水管材质污染物的评价参考现行国家标准《生活饮用水输配水设备及防护材料的安全性评价标准》GB/T 17219-1998，评价指标分别为标准限值的80%、50%和20%，分别对应2分、3分和4分，水管总计7分。</w:t>
      </w:r>
    </w:p>
    <w:p>
      <w:pPr>
        <w:pStyle w:val="24"/>
        <w:spacing w:line="360" w:lineRule="auto"/>
        <w:ind w:firstLine="0" w:firstLineChars="0"/>
        <w:rPr>
          <w:rFonts w:ascii="宋体" w:hAnsi="宋体" w:cs="宋体"/>
          <w:szCs w:val="21"/>
        </w:rPr>
      </w:pPr>
      <w:r>
        <w:rPr>
          <w:rFonts w:ascii="宋体" w:hAnsi="宋体" w:cs="宋体"/>
          <w:szCs w:val="21"/>
        </w:rPr>
        <w:t>B104-B106：插座开关具备水空间防水溅射功能和安全门时，各得2分，寿命达到插拔40000次时，得2分，插座开关总计6分。</w:t>
      </w:r>
    </w:p>
    <w:p>
      <w:pPr>
        <w:spacing w:line="360" w:lineRule="auto"/>
        <w:rPr>
          <w:rFonts w:ascii="宋体" w:hAnsi="宋体" w:cs="宋体"/>
          <w:szCs w:val="21"/>
        </w:rPr>
      </w:pPr>
      <w:r>
        <w:rPr>
          <w:rFonts w:hint="eastAsia" w:ascii="宋体" w:hAnsi="宋体" w:cs="宋体"/>
          <w:b/>
          <w:bCs/>
          <w:szCs w:val="21"/>
        </w:rPr>
        <w:t>5</w:t>
      </w:r>
      <w:r>
        <w:rPr>
          <w:rFonts w:ascii="宋体" w:hAnsi="宋体" w:cs="宋体"/>
          <w:b/>
          <w:bCs/>
          <w:szCs w:val="21"/>
        </w:rPr>
        <w:t>.2.8</w:t>
      </w:r>
      <w:r>
        <w:rPr>
          <w:rFonts w:ascii="宋体" w:hAnsi="宋体" w:cs="宋体"/>
          <w:szCs w:val="21"/>
        </w:rPr>
        <w:t xml:space="preserve"> </w:t>
      </w:r>
      <w:r>
        <w:rPr>
          <w:rFonts w:hint="eastAsia" w:ascii="宋体" w:hAnsi="宋体" w:cs="宋体"/>
          <w:szCs w:val="21"/>
        </w:rPr>
        <w:t>B</w:t>
      </w:r>
      <w:r>
        <w:rPr>
          <w:rFonts w:ascii="宋体" w:hAnsi="宋体" w:cs="宋体"/>
          <w:szCs w:val="21"/>
        </w:rPr>
        <w:t>107-B112</w:t>
      </w:r>
      <w:r>
        <w:rPr>
          <w:rFonts w:hint="eastAsia" w:ascii="宋体" w:hAnsi="宋体" w:cs="宋体"/>
          <w:szCs w:val="21"/>
        </w:rPr>
        <w:t>：全装修工程通常会配备橱柜、浴室柜、吊柜、玄关柜等固定家具，为提高用户使用的便利性，对固定家具的下列指标进行限制：台面耐污染性能达到A级，得2分；配备拉篮，2分；配备阻尼五金件，2分；配备内藏式把手，2分；配备镜子，2分；具备镜后储物空间，2分。当其使用的板材甲醛释放限量等级满足E</w:t>
      </w:r>
      <w:r>
        <w:rPr>
          <w:rFonts w:ascii="宋体" w:hAnsi="宋体" w:cs="宋体"/>
          <w:szCs w:val="21"/>
        </w:rPr>
        <w:t>0</w:t>
      </w:r>
      <w:r>
        <w:rPr>
          <w:rFonts w:hint="eastAsia" w:ascii="宋体" w:hAnsi="宋体" w:cs="宋体"/>
          <w:szCs w:val="21"/>
        </w:rPr>
        <w:t>级别时，得6分，满足E</w:t>
      </w:r>
      <w:r>
        <w:rPr>
          <w:rFonts w:ascii="宋体" w:hAnsi="宋体" w:cs="宋体"/>
          <w:szCs w:val="21"/>
        </w:rPr>
        <w:t>NF</w:t>
      </w:r>
      <w:r>
        <w:rPr>
          <w:rFonts w:hint="eastAsia" w:ascii="宋体" w:hAnsi="宋体" w:cs="宋体"/>
          <w:szCs w:val="21"/>
        </w:rPr>
        <w:t>级别时，得8分。</w:t>
      </w:r>
    </w:p>
    <w:p>
      <w:pPr>
        <w:spacing w:line="360" w:lineRule="auto"/>
        <w:rPr>
          <w:rFonts w:ascii="宋体" w:hAnsi="宋体" w:cs="宋体"/>
          <w:szCs w:val="21"/>
        </w:rPr>
      </w:pPr>
      <w:r>
        <w:rPr>
          <w:rFonts w:hint="eastAsia" w:ascii="宋体" w:hAnsi="宋体" w:cs="宋体"/>
          <w:b/>
          <w:bCs/>
          <w:szCs w:val="21"/>
        </w:rPr>
        <w:t>5</w:t>
      </w:r>
      <w:r>
        <w:rPr>
          <w:rFonts w:ascii="宋体" w:hAnsi="宋体" w:cs="宋体"/>
          <w:b/>
          <w:bCs/>
          <w:szCs w:val="21"/>
        </w:rPr>
        <w:t>.2.9</w:t>
      </w:r>
      <w:r>
        <w:rPr>
          <w:rFonts w:ascii="宋体" w:hAnsi="宋体" w:cs="宋体"/>
          <w:szCs w:val="21"/>
        </w:rPr>
        <w:t xml:space="preserve"> </w:t>
      </w:r>
      <w:r>
        <w:rPr>
          <w:rFonts w:hint="eastAsia" w:ascii="宋体" w:hAnsi="宋体" w:cs="宋体"/>
          <w:szCs w:val="21"/>
        </w:rPr>
        <w:t>不在本条中的设备不参与评价。</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113-B119</w:t>
      </w:r>
      <w:r>
        <w:rPr>
          <w:rFonts w:hint="eastAsia" w:ascii="宋体" w:hAnsi="宋体" w:cs="宋体"/>
          <w:szCs w:val="21"/>
        </w:rPr>
        <w:t>：厨房油烟中含有多种V</w:t>
      </w:r>
      <w:r>
        <w:rPr>
          <w:rFonts w:ascii="宋体" w:hAnsi="宋体" w:cs="宋体"/>
          <w:szCs w:val="21"/>
        </w:rPr>
        <w:t>OC</w:t>
      </w:r>
      <w:r>
        <w:rPr>
          <w:rFonts w:hint="eastAsia" w:ascii="宋体" w:hAnsi="宋体" w:cs="宋体"/>
          <w:szCs w:val="21"/>
        </w:rPr>
        <w:t>、S</w:t>
      </w:r>
      <w:r>
        <w:rPr>
          <w:rFonts w:ascii="宋体" w:hAnsi="宋体" w:cs="宋体"/>
          <w:szCs w:val="21"/>
        </w:rPr>
        <w:t>VOC</w:t>
      </w:r>
      <w:r>
        <w:rPr>
          <w:rFonts w:hint="eastAsia" w:ascii="宋体" w:hAnsi="宋体" w:cs="宋体"/>
          <w:szCs w:val="21"/>
        </w:rPr>
        <w:t>和颗粒物，会对人的呼吸系统造成严重伤害，安装抽油烟机的目的是抽走油烟，减少室内污染，因此选择风量大、油脂分离度高的抽油烟机，且为了满足未来绿色建筑的发展需求，选择低噪声、低能耗设备。因此，油烟机的评价指标如下：最大风量≥1</w:t>
      </w:r>
      <w:r>
        <w:rPr>
          <w:rFonts w:ascii="宋体" w:hAnsi="宋体" w:cs="宋体"/>
          <w:szCs w:val="21"/>
        </w:rPr>
        <w:t>5</w:t>
      </w:r>
      <w:r>
        <w:rPr>
          <w:rFonts w:hint="eastAsia" w:ascii="宋体" w:hAnsi="宋体" w:cs="宋体"/>
          <w:szCs w:val="21"/>
        </w:rPr>
        <w:t>m</w:t>
      </w:r>
      <w:r>
        <w:rPr>
          <w:rFonts w:ascii="宋体" w:hAnsi="宋体" w:cs="宋体"/>
          <w:szCs w:val="21"/>
        </w:rPr>
        <w:t>3</w:t>
      </w:r>
      <w:r>
        <w:rPr>
          <w:rFonts w:hint="eastAsia" w:ascii="宋体" w:hAnsi="宋体" w:cs="宋体"/>
          <w:szCs w:val="21"/>
        </w:rPr>
        <w:t>，得1分，当厨房有能够开启的户外窗时，直接得分，最大风量≥</w:t>
      </w:r>
      <w:r>
        <w:rPr>
          <w:rFonts w:ascii="宋体" w:hAnsi="宋体" w:cs="宋体"/>
          <w:szCs w:val="21"/>
        </w:rPr>
        <w:t>20</w:t>
      </w:r>
      <w:r>
        <w:rPr>
          <w:rFonts w:hint="eastAsia" w:ascii="宋体" w:hAnsi="宋体" w:cs="宋体"/>
          <w:szCs w:val="21"/>
        </w:rPr>
        <w:t>m</w:t>
      </w:r>
      <w:r>
        <w:rPr>
          <w:rFonts w:ascii="宋体" w:hAnsi="宋体" w:cs="宋体"/>
          <w:szCs w:val="21"/>
        </w:rPr>
        <w:t>3</w:t>
      </w:r>
      <w:r>
        <w:rPr>
          <w:rFonts w:hint="eastAsia" w:ascii="宋体" w:hAnsi="宋体" w:cs="宋体"/>
          <w:szCs w:val="21"/>
        </w:rPr>
        <w:t>，得</w:t>
      </w:r>
      <w:r>
        <w:rPr>
          <w:rFonts w:ascii="宋体" w:hAnsi="宋体" w:cs="宋体"/>
          <w:szCs w:val="21"/>
        </w:rPr>
        <w:t>2</w:t>
      </w:r>
      <w:r>
        <w:rPr>
          <w:rFonts w:hint="eastAsia" w:ascii="宋体" w:hAnsi="宋体" w:cs="宋体"/>
          <w:szCs w:val="21"/>
        </w:rPr>
        <w:t>分；工作风量≥1</w:t>
      </w:r>
      <w:r>
        <w:rPr>
          <w:rFonts w:ascii="宋体" w:hAnsi="宋体" w:cs="宋体"/>
          <w:szCs w:val="21"/>
        </w:rPr>
        <w:t>2</w:t>
      </w:r>
      <w:r>
        <w:rPr>
          <w:rFonts w:hint="eastAsia" w:ascii="宋体" w:hAnsi="宋体" w:cs="宋体"/>
          <w:szCs w:val="21"/>
        </w:rPr>
        <w:t>m</w:t>
      </w:r>
      <w:r>
        <w:rPr>
          <w:rFonts w:ascii="宋体" w:hAnsi="宋体" w:cs="宋体"/>
          <w:szCs w:val="21"/>
        </w:rPr>
        <w:t>3</w:t>
      </w:r>
      <w:r>
        <w:rPr>
          <w:rFonts w:hint="eastAsia" w:ascii="宋体" w:hAnsi="宋体" w:cs="宋体"/>
          <w:szCs w:val="21"/>
        </w:rPr>
        <w:t>时，得2分；风压≥7</w:t>
      </w:r>
      <w:r>
        <w:rPr>
          <w:rFonts w:ascii="宋体" w:hAnsi="宋体" w:cs="宋体"/>
          <w:szCs w:val="21"/>
        </w:rPr>
        <w:t>00P</w:t>
      </w:r>
      <w:r>
        <w:rPr>
          <w:rFonts w:hint="eastAsia" w:ascii="宋体" w:hAnsi="宋体" w:cs="宋体"/>
          <w:szCs w:val="21"/>
        </w:rPr>
        <w:t>a时，得2分；油脂分离度≥9</w:t>
      </w:r>
      <w:r>
        <w:rPr>
          <w:rFonts w:ascii="宋体" w:hAnsi="宋体" w:cs="宋体"/>
          <w:szCs w:val="21"/>
        </w:rPr>
        <w:t>0%</w:t>
      </w:r>
      <w:r>
        <w:rPr>
          <w:rFonts w:hint="eastAsia" w:ascii="宋体" w:hAnsi="宋体" w:cs="宋体"/>
          <w:szCs w:val="21"/>
        </w:rPr>
        <w:t>时，得1分，≥9</w:t>
      </w:r>
      <w:r>
        <w:rPr>
          <w:rFonts w:ascii="宋体" w:hAnsi="宋体" w:cs="宋体"/>
          <w:szCs w:val="21"/>
        </w:rPr>
        <w:t>5%</w:t>
      </w:r>
      <w:r>
        <w:rPr>
          <w:rFonts w:hint="eastAsia" w:ascii="宋体" w:hAnsi="宋体" w:cs="宋体"/>
          <w:szCs w:val="21"/>
        </w:rPr>
        <w:t>时，得</w:t>
      </w:r>
      <w:r>
        <w:rPr>
          <w:rFonts w:ascii="宋体" w:hAnsi="宋体" w:cs="宋体"/>
          <w:szCs w:val="21"/>
        </w:rPr>
        <w:t>2</w:t>
      </w:r>
      <w:r>
        <w:rPr>
          <w:rFonts w:hint="eastAsia" w:ascii="宋体" w:hAnsi="宋体" w:cs="宋体"/>
          <w:szCs w:val="21"/>
        </w:rPr>
        <w:t>分；噪声≤6</w:t>
      </w:r>
      <w:r>
        <w:rPr>
          <w:rFonts w:ascii="宋体" w:hAnsi="宋体" w:cs="宋体"/>
          <w:szCs w:val="21"/>
        </w:rPr>
        <w:t>5</w:t>
      </w:r>
      <w:r>
        <w:rPr>
          <w:rFonts w:hint="eastAsia" w:ascii="宋体" w:hAnsi="宋体" w:cs="宋体"/>
          <w:szCs w:val="21"/>
        </w:rPr>
        <w:t>dB时，得2分；能效等级为</w:t>
      </w:r>
      <w:r>
        <w:rPr>
          <w:rFonts w:ascii="宋体" w:hAnsi="宋体" w:cs="宋体"/>
          <w:szCs w:val="21"/>
        </w:rPr>
        <w:t>2</w:t>
      </w:r>
      <w:r>
        <w:rPr>
          <w:rFonts w:hint="eastAsia" w:ascii="宋体" w:hAnsi="宋体" w:cs="宋体"/>
          <w:szCs w:val="21"/>
        </w:rPr>
        <w:t>级时得1分，为1级时得2分；采用匹配的止逆阀时，得</w:t>
      </w:r>
      <w:r>
        <w:rPr>
          <w:rFonts w:ascii="宋体" w:hAnsi="宋体" w:cs="宋体"/>
          <w:szCs w:val="21"/>
        </w:rPr>
        <w:t>2</w:t>
      </w:r>
      <w:r>
        <w:rPr>
          <w:rFonts w:hint="eastAsia" w:ascii="宋体" w:hAnsi="宋体" w:cs="宋体"/>
          <w:szCs w:val="21"/>
        </w:rPr>
        <w:t>分；抽油烟机共计1</w:t>
      </w:r>
      <w:r>
        <w:rPr>
          <w:rFonts w:ascii="宋体" w:hAnsi="宋体" w:cs="宋体"/>
          <w:szCs w:val="21"/>
        </w:rPr>
        <w:t>4</w:t>
      </w:r>
      <w:r>
        <w:rPr>
          <w:rFonts w:hint="eastAsia" w:ascii="宋体" w:hAnsi="宋体" w:cs="宋体"/>
          <w:szCs w:val="21"/>
        </w:rPr>
        <w:t>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120-B124</w:t>
      </w:r>
      <w:r>
        <w:rPr>
          <w:rFonts w:hint="eastAsia" w:ascii="宋体" w:hAnsi="宋体" w:cs="宋体"/>
          <w:szCs w:val="21"/>
        </w:rPr>
        <w:t>：燃气灶能效等级越差越浪费燃气，不利于节能减碳。参照现行国家标准《家用燃气灶具能效限定值及能效等级》G</w:t>
      </w:r>
      <w:r>
        <w:rPr>
          <w:rFonts w:ascii="宋体" w:hAnsi="宋体" w:cs="宋体"/>
          <w:szCs w:val="21"/>
        </w:rPr>
        <w:t>B30720-2014</w:t>
      </w:r>
      <w:r>
        <w:rPr>
          <w:rFonts w:hint="eastAsia" w:ascii="宋体" w:hAnsi="宋体" w:cs="宋体"/>
          <w:szCs w:val="21"/>
        </w:rPr>
        <w:t>中对能级的规定，为2级时得1分，为1级时得2分；为了满足我国大火爆炒的烹饪习惯，需要热负荷≥4</w:t>
      </w:r>
      <w:r>
        <w:rPr>
          <w:rFonts w:ascii="宋体" w:hAnsi="宋体" w:cs="宋体"/>
          <w:szCs w:val="21"/>
        </w:rPr>
        <w:t>.2</w:t>
      </w:r>
      <w:r>
        <w:rPr>
          <w:rFonts w:hint="eastAsia" w:ascii="宋体" w:hAnsi="宋体" w:cs="宋体"/>
          <w:szCs w:val="21"/>
        </w:rPr>
        <w:t>kW，得2分；熄火保护装置和童锁可保护使用者安全，每一项配置可得2分；配备定时关机功能得1分。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125-B127</w:t>
      </w:r>
      <w:r>
        <w:rPr>
          <w:rFonts w:hint="eastAsia" w:ascii="宋体" w:hAnsi="宋体" w:cs="宋体"/>
          <w:szCs w:val="21"/>
        </w:rPr>
        <w:t>：洗碗机可有效减少家庭重复劳动，提高生活质量，正逐渐在我国流行，当配备洗碗机时，得2分；为满足节能减碳趋势，能效为2级时得1分，为1级时得2分；水效为2级时得1分，为1级时得2分。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128-B129</w:t>
      </w:r>
      <w:r>
        <w:rPr>
          <w:rFonts w:hint="eastAsia" w:ascii="宋体" w:hAnsi="宋体" w:cs="宋体"/>
          <w:szCs w:val="21"/>
        </w:rPr>
        <w:t>：配备热水器时，得2分；为了保障用户安全，建议热水器具备故障报警或</w:t>
      </w:r>
      <w:r>
        <w:rPr>
          <w:rFonts w:ascii="宋体" w:hAnsi="宋体" w:cs="宋体"/>
          <w:szCs w:val="21"/>
        </w:rPr>
        <w:t>CO超标报警及自动切断等功能</w:t>
      </w:r>
      <w:r>
        <w:rPr>
          <w:rFonts w:hint="eastAsia" w:ascii="宋体" w:hAnsi="宋体" w:cs="宋体"/>
          <w:szCs w:val="21"/>
        </w:rPr>
        <w:t>，得</w:t>
      </w:r>
      <w:r>
        <w:rPr>
          <w:rFonts w:ascii="宋体" w:hAnsi="宋体" w:cs="宋体"/>
          <w:szCs w:val="21"/>
        </w:rPr>
        <w:t>2</w:t>
      </w:r>
      <w:r>
        <w:rPr>
          <w:rFonts w:hint="eastAsia" w:ascii="宋体" w:hAnsi="宋体" w:cs="宋体"/>
          <w:szCs w:val="21"/>
        </w:rPr>
        <w:t>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130-B131</w:t>
      </w:r>
      <w:r>
        <w:rPr>
          <w:rFonts w:hint="eastAsia" w:ascii="宋体" w:hAnsi="宋体" w:cs="宋体"/>
          <w:szCs w:val="21"/>
        </w:rPr>
        <w:t>：烤箱在我国家庭生活中的应用正逐渐推广，当配备烤箱时，得</w:t>
      </w:r>
      <w:r>
        <w:rPr>
          <w:rFonts w:ascii="宋体" w:hAnsi="宋体" w:cs="宋体"/>
          <w:szCs w:val="21"/>
        </w:rPr>
        <w:t>2</w:t>
      </w:r>
      <w:r>
        <w:rPr>
          <w:rFonts w:hint="eastAsia" w:ascii="宋体" w:hAnsi="宋体" w:cs="宋体"/>
          <w:szCs w:val="21"/>
        </w:rPr>
        <w:t>分；程序控温功能可以更好地烹饪食物，具备时得1分。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132-B134</w:t>
      </w:r>
      <w:r>
        <w:rPr>
          <w:rFonts w:hint="eastAsia" w:ascii="宋体" w:hAnsi="宋体" w:cs="宋体"/>
          <w:szCs w:val="21"/>
        </w:rPr>
        <w:t>：当配备冰箱时，得</w:t>
      </w:r>
      <w:r>
        <w:rPr>
          <w:rFonts w:ascii="宋体" w:hAnsi="宋体" w:cs="宋体"/>
          <w:szCs w:val="21"/>
        </w:rPr>
        <w:t>2</w:t>
      </w:r>
      <w:r>
        <w:rPr>
          <w:rFonts w:hint="eastAsia" w:ascii="宋体" w:hAnsi="宋体" w:cs="宋体"/>
          <w:szCs w:val="21"/>
        </w:rPr>
        <w:t>分；冰箱能效为2级时得1分，为1级时得2分；具备变频功能时，得1分。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135-B137</w:t>
      </w:r>
      <w:r>
        <w:rPr>
          <w:rFonts w:hint="eastAsia" w:ascii="宋体" w:hAnsi="宋体" w:cs="宋体"/>
          <w:szCs w:val="21"/>
        </w:rPr>
        <w:t>：空调基本成为我国商品房生活中的必备设备，当配备空调时，得2分；空调能效为2级时得1分，为1级时得2分，除常规空调外，目前北京地区开始出现地源热泵空调，北京市地方标准《居住建筑节能设计标准》D</w:t>
      </w:r>
      <w:r>
        <w:rPr>
          <w:rFonts w:ascii="宋体" w:hAnsi="宋体" w:cs="宋体"/>
          <w:szCs w:val="21"/>
        </w:rPr>
        <w:t>B11/891-2020</w:t>
      </w:r>
      <w:r>
        <w:rPr>
          <w:rFonts w:hint="eastAsia" w:ascii="宋体" w:hAnsi="宋体" w:cs="宋体"/>
          <w:szCs w:val="21"/>
        </w:rPr>
        <w:t>中规定地源热泵空调能效必须为1级，因此本标准中设定地源热泵空调能效必须为1级，此时得2分；具备变频功能时，得1分。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138-B140</w:t>
      </w:r>
      <w:r>
        <w:rPr>
          <w:rFonts w:hint="eastAsia" w:ascii="宋体" w:hAnsi="宋体" w:cs="宋体"/>
          <w:szCs w:val="21"/>
        </w:rPr>
        <w:t>：新风设备可为室内提供新鲜空气，尤其可解决北京冬季居住空间中空气质量差的问题，当配备新风设备时，得2分；新风设备能效为2级时得1分，为1级时得2分；具备空气净化功能时，得</w:t>
      </w:r>
      <w:r>
        <w:rPr>
          <w:rFonts w:ascii="宋体" w:hAnsi="宋体" w:cs="宋体"/>
          <w:szCs w:val="21"/>
        </w:rPr>
        <w:t>2</w:t>
      </w:r>
      <w:r>
        <w:rPr>
          <w:rFonts w:hint="eastAsia" w:ascii="宋体" w:hAnsi="宋体" w:cs="宋体"/>
          <w:szCs w:val="21"/>
        </w:rPr>
        <w:t>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141-B146</w:t>
      </w:r>
      <w:r>
        <w:rPr>
          <w:rFonts w:hint="eastAsia" w:ascii="宋体" w:hAnsi="宋体" w:cs="宋体"/>
          <w:szCs w:val="21"/>
        </w:rPr>
        <w:t>：灯具不仅提供照明环境，还对人尤其是婴幼儿的眼睛具有重要的影响，在设置评价指标时需要考虑。当灯具能效为2级时得1分，为1级时得2分；光效≥9</w:t>
      </w:r>
      <w:r>
        <w:rPr>
          <w:rFonts w:ascii="宋体" w:hAnsi="宋体" w:cs="宋体"/>
          <w:szCs w:val="21"/>
        </w:rPr>
        <w:t>5%</w:t>
      </w:r>
      <w:r>
        <w:rPr>
          <w:rFonts w:hint="eastAsia" w:ascii="宋体" w:hAnsi="宋体" w:cs="宋体"/>
          <w:szCs w:val="21"/>
        </w:rPr>
        <w:t>时，得</w:t>
      </w:r>
      <w:r>
        <w:rPr>
          <w:rFonts w:ascii="宋体" w:hAnsi="宋体" w:cs="宋体"/>
          <w:szCs w:val="21"/>
        </w:rPr>
        <w:t>2</w:t>
      </w:r>
      <w:r>
        <w:rPr>
          <w:rFonts w:hint="eastAsia" w:ascii="宋体" w:hAnsi="宋体" w:cs="宋体"/>
          <w:szCs w:val="21"/>
        </w:rPr>
        <w:t>分；显色系数≥9</w:t>
      </w:r>
      <w:r>
        <w:rPr>
          <w:rFonts w:ascii="宋体" w:hAnsi="宋体" w:cs="宋体"/>
          <w:szCs w:val="21"/>
        </w:rPr>
        <w:t>0%</w:t>
      </w:r>
      <w:r>
        <w:rPr>
          <w:rFonts w:hint="eastAsia" w:ascii="宋体" w:hAnsi="宋体" w:cs="宋体"/>
          <w:szCs w:val="21"/>
        </w:rPr>
        <w:t>时，得2分；无蓝光危害时，得2分；其功率和颜色可调时，得1分；双控开关对卧室、客厅等场所灯具的使用便捷性具有重要作用，具备双控开关时，得2分。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147-B151</w:t>
      </w:r>
      <w:r>
        <w:rPr>
          <w:rFonts w:hint="eastAsia" w:ascii="宋体" w:hAnsi="宋体" w:cs="宋体"/>
          <w:szCs w:val="21"/>
        </w:rPr>
        <w:t>：具备楼宇系统时，得2分；楼宇系统具有视频功能和安全防护功能时，各得2分；楼宇系统可控制室内的设备时，得</w:t>
      </w:r>
      <w:r>
        <w:rPr>
          <w:rFonts w:ascii="宋体" w:hAnsi="宋体" w:cs="宋体"/>
          <w:szCs w:val="21"/>
        </w:rPr>
        <w:t>2</w:t>
      </w:r>
      <w:r>
        <w:rPr>
          <w:rFonts w:hint="eastAsia" w:ascii="宋体" w:hAnsi="宋体" w:cs="宋体"/>
          <w:szCs w:val="21"/>
        </w:rPr>
        <w:t>分；楼宇具备设备可拓展性，能在后期接入住户购置的其他设备时，得</w:t>
      </w:r>
      <w:r>
        <w:rPr>
          <w:rFonts w:ascii="宋体" w:hAnsi="宋体" w:cs="宋体"/>
          <w:szCs w:val="21"/>
        </w:rPr>
        <w:t>2</w:t>
      </w:r>
      <w:r>
        <w:rPr>
          <w:rFonts w:hint="eastAsia" w:ascii="宋体" w:hAnsi="宋体" w:cs="宋体"/>
          <w:szCs w:val="21"/>
        </w:rPr>
        <w:t>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152-B154</w:t>
      </w:r>
      <w:r>
        <w:rPr>
          <w:rFonts w:hint="eastAsia" w:ascii="宋体" w:hAnsi="宋体" w:cs="宋体"/>
          <w:szCs w:val="21"/>
        </w:rPr>
        <w:t>：水槽材料为不锈钢时，得2分；为台下盆或台中盆时，得</w:t>
      </w:r>
      <w:r>
        <w:rPr>
          <w:rFonts w:ascii="宋体" w:hAnsi="宋体" w:cs="宋体"/>
          <w:szCs w:val="21"/>
        </w:rPr>
        <w:t>2</w:t>
      </w:r>
      <w:r>
        <w:rPr>
          <w:rFonts w:hint="eastAsia" w:ascii="宋体" w:hAnsi="宋体" w:cs="宋体"/>
          <w:szCs w:val="21"/>
        </w:rPr>
        <w:t>分；预留净水器孔时，得</w:t>
      </w:r>
      <w:r>
        <w:rPr>
          <w:rFonts w:ascii="宋体" w:hAnsi="宋体" w:cs="宋体"/>
          <w:szCs w:val="21"/>
        </w:rPr>
        <w:t>2</w:t>
      </w:r>
      <w:r>
        <w:rPr>
          <w:rFonts w:hint="eastAsia" w:ascii="宋体" w:hAnsi="宋体" w:cs="宋体"/>
          <w:szCs w:val="21"/>
        </w:rPr>
        <w:t>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155-B160</w:t>
      </w:r>
      <w:r>
        <w:rPr>
          <w:rFonts w:hint="eastAsia" w:ascii="宋体" w:hAnsi="宋体" w:cs="宋体"/>
          <w:szCs w:val="21"/>
        </w:rPr>
        <w:t>：水龙头是与饮用水直接接触的材料，不能对人体健康造成危害，不能对饮用水造成水质、外观、味道等危害。当水龙头材质为低铅铜或者不锈钢材料时，得2分；现行国家标准《陶瓷片密封水嘴》G</w:t>
      </w:r>
      <w:r>
        <w:rPr>
          <w:rFonts w:ascii="宋体" w:hAnsi="宋体" w:cs="宋体"/>
          <w:szCs w:val="21"/>
        </w:rPr>
        <w:t>B18145-2014</w:t>
      </w:r>
      <w:r>
        <w:rPr>
          <w:rFonts w:hint="eastAsia" w:ascii="宋体" w:hAnsi="宋体" w:cs="宋体"/>
          <w:szCs w:val="21"/>
        </w:rPr>
        <w:t>中规定金属水龙头中的铅析出量≤5μg</w:t>
      </w:r>
      <w:r>
        <w:rPr>
          <w:rFonts w:ascii="宋体" w:hAnsi="宋体" w:cs="宋体"/>
          <w:szCs w:val="21"/>
        </w:rPr>
        <w:t>/L</w:t>
      </w:r>
      <w:r>
        <w:rPr>
          <w:rFonts w:hint="eastAsia" w:ascii="宋体" w:hAnsi="宋体" w:cs="宋体"/>
          <w:szCs w:val="21"/>
        </w:rPr>
        <w:t>，本标准中，当铅析出量≤3μg</w:t>
      </w:r>
      <w:r>
        <w:rPr>
          <w:rFonts w:ascii="宋体" w:hAnsi="宋体" w:cs="宋体"/>
          <w:szCs w:val="21"/>
        </w:rPr>
        <w:t>/L</w:t>
      </w:r>
      <w:r>
        <w:rPr>
          <w:rFonts w:hint="eastAsia" w:ascii="宋体" w:hAnsi="宋体" w:cs="宋体"/>
          <w:szCs w:val="21"/>
        </w:rPr>
        <w:t>时得1分，≤</w:t>
      </w:r>
      <w:r>
        <w:rPr>
          <w:rFonts w:ascii="宋体" w:hAnsi="宋体" w:cs="宋体"/>
          <w:szCs w:val="21"/>
        </w:rPr>
        <w:t>2</w:t>
      </w:r>
      <w:r>
        <w:rPr>
          <w:rFonts w:hint="eastAsia" w:ascii="宋体" w:hAnsi="宋体" w:cs="宋体"/>
          <w:szCs w:val="21"/>
        </w:rPr>
        <w:t>μg</w:t>
      </w:r>
      <w:r>
        <w:rPr>
          <w:rFonts w:ascii="宋体" w:hAnsi="宋体" w:cs="宋体"/>
          <w:szCs w:val="21"/>
        </w:rPr>
        <w:t>/L</w:t>
      </w:r>
      <w:r>
        <w:rPr>
          <w:rFonts w:hint="eastAsia" w:ascii="宋体" w:hAnsi="宋体" w:cs="宋体"/>
          <w:szCs w:val="21"/>
        </w:rPr>
        <w:t>时得</w:t>
      </w:r>
      <w:r>
        <w:rPr>
          <w:rFonts w:ascii="宋体" w:hAnsi="宋体" w:cs="宋体"/>
          <w:szCs w:val="21"/>
        </w:rPr>
        <w:t>2</w:t>
      </w:r>
      <w:r>
        <w:rPr>
          <w:rFonts w:hint="eastAsia" w:ascii="宋体" w:hAnsi="宋体" w:cs="宋体"/>
          <w:szCs w:val="21"/>
        </w:rPr>
        <w:t>分；通过</w:t>
      </w:r>
      <w:r>
        <w:rPr>
          <w:rFonts w:ascii="宋体" w:hAnsi="宋体" w:cs="宋体"/>
          <w:szCs w:val="21"/>
        </w:rPr>
        <w:t>24小时盐雾测试保护评级及外观评级达到无缺陷</w:t>
      </w:r>
      <w:r>
        <w:rPr>
          <w:rFonts w:hint="eastAsia" w:ascii="宋体" w:hAnsi="宋体" w:cs="宋体"/>
          <w:szCs w:val="21"/>
        </w:rPr>
        <w:t>时得1分，通过4</w:t>
      </w:r>
      <w:r>
        <w:rPr>
          <w:rFonts w:ascii="宋体" w:hAnsi="宋体" w:cs="宋体"/>
          <w:szCs w:val="21"/>
        </w:rPr>
        <w:t>8</w:t>
      </w:r>
      <w:r>
        <w:rPr>
          <w:rFonts w:hint="eastAsia" w:ascii="宋体" w:hAnsi="宋体" w:cs="宋体"/>
          <w:szCs w:val="21"/>
        </w:rPr>
        <w:t>小时盐雾测试时得2分；出水嘴为起泡器类型时，得1分；出水嘴为</w:t>
      </w:r>
      <w:r>
        <w:rPr>
          <w:rFonts w:ascii="宋体" w:hAnsi="宋体" w:cs="宋体"/>
          <w:szCs w:val="21"/>
        </w:rPr>
        <w:t>360°旋转或可抽拉</w:t>
      </w:r>
      <w:r>
        <w:rPr>
          <w:rFonts w:hint="eastAsia" w:ascii="宋体" w:hAnsi="宋体" w:cs="宋体"/>
          <w:szCs w:val="21"/>
        </w:rPr>
        <w:t>时，得1分；节水效率为2级时得1分，为1级时得2分。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161-B164</w:t>
      </w:r>
      <w:r>
        <w:rPr>
          <w:rFonts w:hint="eastAsia" w:ascii="宋体" w:hAnsi="宋体" w:cs="宋体"/>
          <w:szCs w:val="21"/>
        </w:rPr>
        <w:t>：马桶水效为2级时得1分，为1级时得2分；当其使用时候得噪音≤5</w:t>
      </w:r>
      <w:r>
        <w:rPr>
          <w:rFonts w:ascii="宋体" w:hAnsi="宋体" w:cs="宋体"/>
          <w:szCs w:val="21"/>
        </w:rPr>
        <w:t>0</w:t>
      </w:r>
      <w:r>
        <w:rPr>
          <w:rFonts w:hint="eastAsia" w:ascii="宋体" w:hAnsi="宋体" w:cs="宋体"/>
          <w:szCs w:val="21"/>
        </w:rPr>
        <w:t>dB，为低噪音马桶时，得2分；采用智能一体马桶或智能马桶盖等可显著提高使用体验的马桶时，得</w:t>
      </w:r>
      <w:r>
        <w:rPr>
          <w:rFonts w:ascii="宋体" w:hAnsi="宋体" w:cs="宋体"/>
          <w:szCs w:val="21"/>
        </w:rPr>
        <w:t>2</w:t>
      </w:r>
      <w:r>
        <w:rPr>
          <w:rFonts w:hint="eastAsia" w:ascii="宋体" w:hAnsi="宋体" w:cs="宋体"/>
          <w:szCs w:val="21"/>
        </w:rPr>
        <w:t>分；具备防溅水措施等其他提高使用体验的措施时，每一项得1分，最高2分。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165-B168</w:t>
      </w:r>
      <w:r>
        <w:rPr>
          <w:rFonts w:hint="eastAsia" w:ascii="宋体" w:hAnsi="宋体" w:cs="宋体"/>
          <w:szCs w:val="21"/>
        </w:rPr>
        <w:t>：洗浴设备包括淋浴花洒和淋浴屏等设备。可升降式淋浴花洒能带来更好的洗浴体验，具备此功能得1分，当安装顶部固定式喷头时，直接得分；水温的控制是家庭洗浴中的痛点问题，当配备恒温混水阀时，得2分；钢化玻璃能防止受热水冲击时出现碎裂现象，当淋浴屏采用钢化玻璃时，得2分；洗浴时由于着衣少易受到锐器伤害，当浴室材料部品（门把手、混水阀等）为圆角，没有可以伤人的尖锐或突出时得2分；洗浴设备共计7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169-B171</w:t>
      </w:r>
      <w:r>
        <w:rPr>
          <w:rFonts w:hint="eastAsia" w:ascii="宋体" w:hAnsi="宋体" w:cs="宋体"/>
          <w:szCs w:val="21"/>
        </w:rPr>
        <w:t>：取暖和排风：冬季洗浴间的温度是必须解决的问题，当配备浴霸、热风等设备且取暖功率可调时，得2分（如果洗浴间配备了暖气，此条直接得分）；安装了可防止反味的排风止回阀时，得2分；具备采暖、照明、排风等功能时，得2分；取暖和排风共计6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172-B173</w:t>
      </w:r>
      <w:r>
        <w:rPr>
          <w:rFonts w:hint="eastAsia" w:ascii="宋体" w:hAnsi="宋体" w:cs="宋体"/>
          <w:szCs w:val="21"/>
        </w:rPr>
        <w:t>：暖气/地暖：配备铜铝复合散热片的暖气时得1分，配备热损失更低的地暖时得2分，如果两者同时具备得2分；电磁阀可以更精确控制进水流量，且能与楼宇系统进行联动，实现智能调控，因此进水阀门为电磁阀时得2分。</w:t>
      </w:r>
    </w:p>
    <w:p>
      <w:pPr>
        <w:spacing w:line="360" w:lineRule="auto"/>
        <w:rPr>
          <w:rFonts w:ascii="宋体" w:hAnsi="宋体" w:cs="宋体"/>
          <w:szCs w:val="21"/>
        </w:rPr>
      </w:pPr>
      <w:r>
        <w:rPr>
          <w:rFonts w:hint="eastAsia" w:ascii="宋体" w:hAnsi="宋体" w:cs="宋体"/>
          <w:szCs w:val="21"/>
        </w:rPr>
        <w:t>B</w:t>
      </w:r>
      <w:r>
        <w:rPr>
          <w:rFonts w:ascii="宋体" w:hAnsi="宋体" w:cs="宋体"/>
          <w:szCs w:val="21"/>
        </w:rPr>
        <w:t>174-B175</w:t>
      </w:r>
      <w:r>
        <w:rPr>
          <w:rFonts w:hint="eastAsia" w:ascii="宋体" w:hAnsi="宋体" w:cs="宋体"/>
          <w:szCs w:val="21"/>
        </w:rPr>
        <w:t>：分集水器：地暖系统的分集水器可管理各个供暖房间的热流量，达到高效采暖的目的，自来水系统的分集水器可保证稳定自来水水压，不会出现水龙头、马桶、淋浴等多个用水设备同时使用时互相干扰的现象，因此配备分集水器时，得2分；材质是影响分集水器服役寿命的主要因素，当材质为塑料时得1分，为不锈钢时得2分，为铜合金时得3分。</w:t>
      </w:r>
    </w:p>
    <w:p>
      <w:pPr>
        <w:spacing w:line="360" w:lineRule="auto"/>
        <w:rPr>
          <w:rFonts w:ascii="宋体" w:hAnsi="宋体" w:cs="宋体"/>
          <w:szCs w:val="21"/>
        </w:rPr>
      </w:pPr>
      <w:r>
        <w:rPr>
          <w:rFonts w:hint="eastAsia" w:ascii="宋体" w:hAnsi="宋体" w:cs="宋体"/>
          <w:b/>
          <w:bCs/>
          <w:szCs w:val="21"/>
        </w:rPr>
        <w:t>5</w:t>
      </w:r>
      <w:r>
        <w:rPr>
          <w:rFonts w:ascii="宋体" w:hAnsi="宋体" w:cs="宋体"/>
          <w:b/>
          <w:bCs/>
          <w:szCs w:val="21"/>
        </w:rPr>
        <w:t>.2.10</w:t>
      </w:r>
      <w:r>
        <w:rPr>
          <w:rFonts w:ascii="宋体" w:hAnsi="宋体" w:cs="宋体"/>
          <w:szCs w:val="21"/>
        </w:rPr>
        <w:t xml:space="preserve">  </w:t>
      </w:r>
      <w:r>
        <w:rPr>
          <w:rFonts w:hint="eastAsia" w:ascii="宋体" w:hAnsi="宋体" w:cs="宋体"/>
          <w:szCs w:val="21"/>
        </w:rPr>
        <w:t>B</w:t>
      </w:r>
      <w:r>
        <w:rPr>
          <w:rFonts w:ascii="宋体" w:hAnsi="宋体" w:cs="宋体"/>
          <w:szCs w:val="21"/>
        </w:rPr>
        <w:t>176</w:t>
      </w:r>
      <w:r>
        <w:rPr>
          <w:rFonts w:hint="eastAsia" w:ascii="宋体" w:hAnsi="宋体" w:cs="宋体"/>
          <w:szCs w:val="21"/>
        </w:rPr>
        <w:t>：采用具有抗菌抗病毒防霉、空气净化、隔声减振、隔热、湿度调节功能的材料部品，低碳绿色营造健康舒适人居环境是未来建筑的发展趋势，为鼓励这一类新型新进功能性材料的应用推广，当全装修工程采用具备抗菌、抗病毒、防霉、空气净化等功能的功能材料时，每使用一项功能材料得2分，每类材料最多得</w:t>
      </w:r>
      <w:r>
        <w:rPr>
          <w:rFonts w:ascii="宋体" w:hAnsi="宋体" w:cs="宋体"/>
          <w:szCs w:val="21"/>
        </w:rPr>
        <w:t>4</w:t>
      </w:r>
      <w:r>
        <w:rPr>
          <w:rFonts w:hint="eastAsia" w:ascii="宋体" w:hAnsi="宋体" w:cs="宋体"/>
          <w:szCs w:val="21"/>
        </w:rPr>
        <w:t>分。</w:t>
      </w:r>
    </w:p>
    <w:p>
      <w:pPr>
        <w:spacing w:line="360" w:lineRule="auto"/>
        <w:rPr>
          <w:rFonts w:ascii="宋体" w:hAnsi="宋体"/>
          <w:kern w:val="0"/>
          <w:szCs w:val="21"/>
          <w:highlight w:val="yellow"/>
        </w:rPr>
      </w:pPr>
      <w:r>
        <w:rPr>
          <w:rFonts w:hint="eastAsia" w:ascii="宋体" w:hAnsi="宋体" w:cs="宋体"/>
          <w:szCs w:val="21"/>
        </w:rPr>
        <w:t>B</w:t>
      </w:r>
      <w:r>
        <w:rPr>
          <w:rFonts w:ascii="宋体" w:hAnsi="宋体" w:cs="宋体"/>
          <w:szCs w:val="21"/>
        </w:rPr>
        <w:t>177</w:t>
      </w:r>
      <w:r>
        <w:rPr>
          <w:rFonts w:hint="eastAsia" w:ascii="宋体" w:hAnsi="宋体" w:cs="宋体"/>
          <w:szCs w:val="21"/>
        </w:rPr>
        <w:t>：设备的智能化是建筑的未来发展趋势，当智能化设备的数量≥3时得3分，≥</w:t>
      </w:r>
      <w:r>
        <w:rPr>
          <w:rFonts w:ascii="宋体" w:hAnsi="宋体" w:cs="宋体"/>
          <w:szCs w:val="21"/>
        </w:rPr>
        <w:t>5</w:t>
      </w:r>
      <w:r>
        <w:rPr>
          <w:rFonts w:hint="eastAsia" w:ascii="宋体" w:hAnsi="宋体" w:cs="宋体"/>
          <w:szCs w:val="21"/>
        </w:rPr>
        <w:t>时得</w:t>
      </w:r>
      <w:r>
        <w:rPr>
          <w:rFonts w:ascii="宋体" w:hAnsi="宋体" w:cs="宋体"/>
          <w:szCs w:val="21"/>
        </w:rPr>
        <w:t>6</w:t>
      </w:r>
      <w:r>
        <w:rPr>
          <w:rFonts w:hint="eastAsia" w:ascii="宋体" w:hAnsi="宋体" w:cs="宋体"/>
          <w:szCs w:val="21"/>
        </w:rPr>
        <w:t>分，≥</w:t>
      </w:r>
      <w:r>
        <w:rPr>
          <w:rFonts w:ascii="宋体" w:hAnsi="宋体" w:cs="宋体"/>
          <w:szCs w:val="21"/>
        </w:rPr>
        <w:t>8</w:t>
      </w:r>
      <w:r>
        <w:rPr>
          <w:rFonts w:hint="eastAsia" w:ascii="宋体" w:hAnsi="宋体" w:cs="宋体"/>
          <w:szCs w:val="21"/>
        </w:rPr>
        <w:t>时得</w:t>
      </w:r>
      <w:r>
        <w:rPr>
          <w:rFonts w:ascii="宋体" w:hAnsi="宋体" w:cs="宋体"/>
          <w:szCs w:val="21"/>
        </w:rPr>
        <w:t>9</w:t>
      </w:r>
      <w:r>
        <w:rPr>
          <w:rFonts w:hint="eastAsia" w:ascii="宋体" w:hAnsi="宋体" w:cs="宋体"/>
          <w:szCs w:val="21"/>
        </w:rPr>
        <w:t>分。</w:t>
      </w:r>
    </w:p>
    <w:bookmarkEnd w:id="170"/>
    <w:bookmarkEnd w:id="171"/>
    <w:p>
      <w:pPr>
        <w:adjustRightIn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kern w:val="44"/>
          <w:sz w:val="28"/>
          <w:szCs w:val="28"/>
        </w:rPr>
        <w:br w:type="page"/>
      </w:r>
    </w:p>
    <w:p>
      <w:pPr>
        <w:keepNext/>
        <w:keepLines/>
        <w:spacing w:before="340" w:after="330" w:line="360" w:lineRule="auto"/>
        <w:jc w:val="center"/>
        <w:outlineLvl w:val="0"/>
        <w:rPr>
          <w:rFonts w:ascii="宋体" w:hAnsi="宋体"/>
          <w:b/>
          <w:bCs/>
          <w:kern w:val="44"/>
          <w:sz w:val="28"/>
          <w:szCs w:val="28"/>
        </w:rPr>
      </w:pPr>
      <w:bookmarkStart w:id="172" w:name="_Toc27540"/>
      <w:bookmarkStart w:id="173" w:name="_Toc16641"/>
      <w:bookmarkStart w:id="174" w:name="_Toc164781945"/>
      <w:r>
        <w:rPr>
          <w:rFonts w:hint="eastAsia" w:ascii="宋体" w:hAnsi="宋体"/>
          <w:b/>
          <w:bCs/>
          <w:kern w:val="44"/>
          <w:sz w:val="28"/>
          <w:szCs w:val="28"/>
        </w:rPr>
        <w:t>6</w:t>
      </w:r>
      <w:bookmarkEnd w:id="172"/>
      <w:bookmarkEnd w:id="173"/>
      <w:bookmarkStart w:id="175" w:name="pindex912"/>
      <w:bookmarkEnd w:id="175"/>
      <w:r>
        <w:rPr>
          <w:rFonts w:hint="eastAsia" w:ascii="宋体" w:hAnsi="宋体"/>
          <w:b/>
          <w:bCs/>
          <w:kern w:val="44"/>
          <w:sz w:val="28"/>
          <w:szCs w:val="28"/>
        </w:rPr>
        <w:t>施工与验收</w:t>
      </w:r>
      <w:bookmarkEnd w:id="174"/>
    </w:p>
    <w:p>
      <w:pPr>
        <w:keepNext/>
        <w:keepLines/>
        <w:spacing w:before="260" w:after="260" w:line="360" w:lineRule="auto"/>
        <w:jc w:val="center"/>
        <w:outlineLvl w:val="1"/>
        <w:rPr>
          <w:rFonts w:ascii="宋体" w:hAnsi="宋体" w:cs="宋体"/>
          <w:b/>
          <w:bCs/>
          <w:kern w:val="44"/>
          <w:szCs w:val="21"/>
        </w:rPr>
      </w:pPr>
      <w:bookmarkStart w:id="176" w:name="_Toc164781946"/>
      <w:r>
        <w:rPr>
          <w:rFonts w:hint="eastAsia" w:ascii="宋体" w:hAnsi="宋体" w:cs="宋体"/>
          <w:b/>
          <w:bCs/>
          <w:kern w:val="44"/>
          <w:szCs w:val="21"/>
        </w:rPr>
        <w:t>6.2评分项</w:t>
      </w:r>
      <w:bookmarkEnd w:id="176"/>
    </w:p>
    <w:p>
      <w:pPr>
        <w:spacing w:line="360" w:lineRule="auto"/>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2</w:t>
      </w:r>
      <w:r>
        <w:rPr>
          <w:rFonts w:ascii="宋体" w:hAnsi="宋体"/>
          <w:szCs w:val="21"/>
        </w:rPr>
        <w:t xml:space="preserve"> </w:t>
      </w:r>
      <w:r>
        <w:rPr>
          <w:rFonts w:hint="eastAsia" w:ascii="宋体" w:hAnsi="宋体"/>
          <w:szCs w:val="21"/>
        </w:rPr>
        <w:t>施工管理评价的目的是约束施工过程，降低由施工不规范引发质量通病发生的概率，但全过程的监控实施难度较大，所以主要采用对施工资料和过程中的记录进行检查为主。</w:t>
      </w:r>
    </w:p>
    <w:p>
      <w:pPr>
        <w:spacing w:line="360" w:lineRule="auto"/>
        <w:rPr>
          <w:rFonts w:ascii="楷体" w:hAnsi="楷体" w:eastAsia="楷体"/>
          <w:szCs w:val="21"/>
        </w:rPr>
      </w:pPr>
      <w:r>
        <w:rPr>
          <w:rFonts w:hint="eastAsia" w:ascii="宋体" w:hAnsi="宋体"/>
          <w:szCs w:val="21"/>
        </w:rPr>
        <w:t>6</w:t>
      </w: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质量验收评价是对完成后的住宅全装修质量进行全方位评价，主要采用实测实量、观感工艺进行检查为主。</w:t>
      </w:r>
    </w:p>
    <w:p>
      <w:pPr>
        <w:spacing w:line="360" w:lineRule="auto"/>
        <w:rPr>
          <w:rFonts w:ascii="宋体" w:hAnsi="宋体"/>
          <w:szCs w:val="21"/>
        </w:rPr>
      </w:pPr>
      <w:r>
        <w:rPr>
          <w:rFonts w:hint="eastAsia" w:ascii="宋体" w:hAnsi="宋体"/>
          <w:szCs w:val="21"/>
        </w:rPr>
        <w:t>C</w:t>
      </w:r>
      <w:r>
        <w:rPr>
          <w:rFonts w:ascii="宋体" w:hAnsi="宋体"/>
          <w:szCs w:val="21"/>
        </w:rPr>
        <w:t>11</w:t>
      </w:r>
      <w:r>
        <w:rPr>
          <w:rFonts w:hint="eastAsia" w:ascii="宋体" w:hAnsi="宋体"/>
          <w:szCs w:val="21"/>
        </w:rPr>
        <w:t xml:space="preserve"> 墙面完成面尺寸测量应取套内不少于2面墙，每面墙2个点测量完成面尺寸误差，取平均值作为最终结果。 </w:t>
      </w:r>
    </w:p>
    <w:p>
      <w:pPr>
        <w:autoSpaceDE w:val="0"/>
        <w:autoSpaceDN w:val="0"/>
        <w:adjustRightInd w:val="0"/>
        <w:spacing w:line="360" w:lineRule="auto"/>
        <w:jc w:val="left"/>
        <w:rPr>
          <w:rFonts w:ascii="宋体" w:hAnsi="宋体"/>
          <w:szCs w:val="21"/>
        </w:rPr>
      </w:pPr>
      <w:r>
        <w:rPr>
          <w:rFonts w:hint="eastAsia" w:ascii="宋体" w:hAnsi="宋体"/>
          <w:szCs w:val="21"/>
        </w:rPr>
        <w:t>C</w:t>
      </w:r>
      <w:r>
        <w:rPr>
          <w:rFonts w:ascii="宋体" w:hAnsi="宋体"/>
          <w:szCs w:val="21"/>
        </w:rPr>
        <w:t>13</w:t>
      </w:r>
      <w:r>
        <w:rPr>
          <w:rFonts w:hint="eastAsia" w:ascii="宋体" w:hAnsi="宋体"/>
          <w:szCs w:val="21"/>
        </w:rPr>
        <w:t xml:space="preserve"> 墙面完成效果检查应取房间内不少于2面墙，目测其完成效果，取平均值作为最终结果。</w:t>
      </w:r>
    </w:p>
    <w:p>
      <w:pPr>
        <w:autoSpaceDE w:val="0"/>
        <w:autoSpaceDN w:val="0"/>
        <w:adjustRightInd w:val="0"/>
        <w:spacing w:line="360" w:lineRule="auto"/>
        <w:jc w:val="left"/>
        <w:rPr>
          <w:rFonts w:ascii="宋体" w:hAnsi="宋体"/>
          <w:szCs w:val="21"/>
        </w:rPr>
      </w:pPr>
      <w:r>
        <w:rPr>
          <w:rFonts w:hint="eastAsia" w:ascii="宋体" w:hAnsi="宋体"/>
          <w:szCs w:val="21"/>
        </w:rPr>
        <w:t>C</w:t>
      </w:r>
      <w:r>
        <w:rPr>
          <w:rFonts w:ascii="宋体" w:hAnsi="宋体"/>
          <w:szCs w:val="21"/>
        </w:rPr>
        <w:t>16</w:t>
      </w:r>
      <w:r>
        <w:rPr>
          <w:rFonts w:hint="eastAsia" w:ascii="宋体" w:hAnsi="宋体"/>
          <w:szCs w:val="21"/>
        </w:rPr>
        <w:t>、C</w:t>
      </w:r>
      <w:r>
        <w:rPr>
          <w:rFonts w:ascii="宋体" w:hAnsi="宋体"/>
          <w:szCs w:val="21"/>
        </w:rPr>
        <w:t>17</w:t>
      </w:r>
      <w:r>
        <w:rPr>
          <w:rFonts w:hint="eastAsia" w:ascii="宋体" w:hAnsi="宋体"/>
          <w:szCs w:val="21"/>
        </w:rPr>
        <w:t xml:space="preserve"> 隔墙隔声性能应选取户内所有隔墙进行检测，检测方法为现场测试或确认检测报告，取平均值作为最终结果。</w:t>
      </w:r>
    </w:p>
    <w:p>
      <w:pPr>
        <w:autoSpaceDE w:val="0"/>
        <w:autoSpaceDN w:val="0"/>
        <w:adjustRightInd w:val="0"/>
        <w:spacing w:line="360" w:lineRule="auto"/>
        <w:jc w:val="left"/>
        <w:rPr>
          <w:rFonts w:ascii="宋体" w:hAnsi="宋体"/>
          <w:szCs w:val="21"/>
        </w:rPr>
      </w:pPr>
      <w:r>
        <w:rPr>
          <w:rFonts w:hint="eastAsia" w:ascii="宋体" w:hAnsi="宋体"/>
          <w:szCs w:val="21"/>
        </w:rPr>
        <w:t>C</w:t>
      </w:r>
      <w:r>
        <w:rPr>
          <w:rFonts w:ascii="宋体" w:hAnsi="宋体"/>
          <w:szCs w:val="21"/>
        </w:rPr>
        <w:t>18</w:t>
      </w:r>
      <w:r>
        <w:rPr>
          <w:rFonts w:hint="eastAsia" w:ascii="宋体" w:hAnsi="宋体"/>
          <w:szCs w:val="21"/>
        </w:rPr>
        <w:t xml:space="preserve"> 吊顶完成面尺寸测量应取套内不少于2个方房间的吊顶，每个吊顶2个点测量完成面尺寸误差，取平均值作为最终结果。</w:t>
      </w:r>
    </w:p>
    <w:p>
      <w:pPr>
        <w:spacing w:line="360" w:lineRule="auto"/>
        <w:rPr>
          <w:rFonts w:ascii="宋体" w:hAnsi="宋体"/>
          <w:szCs w:val="21"/>
        </w:rPr>
      </w:pPr>
      <w:r>
        <w:rPr>
          <w:rFonts w:hint="eastAsia" w:ascii="宋体" w:hAnsi="宋体"/>
          <w:szCs w:val="21"/>
        </w:rPr>
        <w:t>C</w:t>
      </w:r>
      <w:r>
        <w:rPr>
          <w:rFonts w:ascii="宋体" w:hAnsi="宋体"/>
          <w:szCs w:val="21"/>
        </w:rPr>
        <w:t>23</w:t>
      </w:r>
      <w:r>
        <w:rPr>
          <w:rFonts w:hint="eastAsia" w:ascii="宋体" w:hAnsi="宋体"/>
          <w:szCs w:val="21"/>
        </w:rPr>
        <w:t xml:space="preserve"> 地面完成面尺寸测量应取套内空间不少于2个房间的地面，每间房地面2个点测量完成面尺寸误差，取平均值作为最终结果。 </w:t>
      </w:r>
    </w:p>
    <w:p>
      <w:pPr>
        <w:autoSpaceDE w:val="0"/>
        <w:autoSpaceDN w:val="0"/>
        <w:adjustRightInd w:val="0"/>
        <w:spacing w:line="360" w:lineRule="auto"/>
        <w:jc w:val="left"/>
        <w:rPr>
          <w:rFonts w:ascii="宋体" w:hAnsi="宋体"/>
          <w:szCs w:val="21"/>
        </w:rPr>
      </w:pPr>
      <w:r>
        <w:rPr>
          <w:rFonts w:hint="eastAsia" w:ascii="宋体" w:hAnsi="宋体"/>
          <w:szCs w:val="21"/>
        </w:rPr>
        <w:t>C</w:t>
      </w:r>
      <w:r>
        <w:rPr>
          <w:rFonts w:ascii="宋体" w:hAnsi="宋体"/>
          <w:szCs w:val="21"/>
        </w:rPr>
        <w:t>25</w:t>
      </w:r>
      <w:r>
        <w:rPr>
          <w:rFonts w:hint="eastAsia" w:ascii="宋体" w:hAnsi="宋体"/>
          <w:szCs w:val="21"/>
        </w:rPr>
        <w:t xml:space="preserve"> 地面防滑性能应通过确认检测报告的方式确认其性能。</w:t>
      </w:r>
    </w:p>
    <w:p>
      <w:pPr>
        <w:autoSpaceDE w:val="0"/>
        <w:autoSpaceDN w:val="0"/>
        <w:adjustRightInd w:val="0"/>
        <w:spacing w:line="360" w:lineRule="auto"/>
        <w:jc w:val="left"/>
        <w:rPr>
          <w:rFonts w:ascii="宋体" w:hAnsi="宋体"/>
          <w:szCs w:val="21"/>
        </w:rPr>
      </w:pPr>
      <w:r>
        <w:rPr>
          <w:rFonts w:hint="eastAsia" w:ascii="宋体" w:hAnsi="宋体"/>
          <w:szCs w:val="21"/>
        </w:rPr>
        <w:t>C</w:t>
      </w:r>
      <w:r>
        <w:rPr>
          <w:rFonts w:ascii="宋体" w:hAnsi="宋体"/>
          <w:szCs w:val="21"/>
        </w:rPr>
        <w:t>26</w:t>
      </w:r>
      <w:r>
        <w:rPr>
          <w:rFonts w:hint="eastAsia" w:ascii="宋体" w:hAnsi="宋体"/>
          <w:szCs w:val="21"/>
        </w:rPr>
        <w:t xml:space="preserve"> 选取套内空间所有功能空间进行测量确认。</w:t>
      </w:r>
    </w:p>
    <w:p>
      <w:pPr>
        <w:autoSpaceDE w:val="0"/>
        <w:autoSpaceDN w:val="0"/>
        <w:adjustRightInd w:val="0"/>
        <w:spacing w:line="360" w:lineRule="auto"/>
        <w:jc w:val="left"/>
        <w:rPr>
          <w:rFonts w:ascii="宋体" w:hAnsi="宋体"/>
          <w:szCs w:val="21"/>
        </w:rPr>
      </w:pPr>
      <w:r>
        <w:rPr>
          <w:rFonts w:hint="eastAsia" w:ascii="宋体" w:hAnsi="宋体"/>
          <w:szCs w:val="21"/>
        </w:rPr>
        <w:t>C</w:t>
      </w:r>
      <w:r>
        <w:rPr>
          <w:rFonts w:ascii="宋体" w:hAnsi="宋体"/>
          <w:szCs w:val="21"/>
        </w:rPr>
        <w:t>27</w:t>
      </w:r>
      <w:r>
        <w:rPr>
          <w:rFonts w:hint="eastAsia" w:ascii="宋体" w:hAnsi="宋体"/>
          <w:szCs w:val="21"/>
        </w:rPr>
        <w:t xml:space="preserve"> 厨房墙、顶、地面各选取不少于2个点进行测量，测量结果取平均值。对于有多间厨房情况应测量所有厨房的数值，结果取平均值。</w:t>
      </w:r>
    </w:p>
    <w:p>
      <w:pPr>
        <w:spacing w:line="360" w:lineRule="auto"/>
        <w:rPr>
          <w:rFonts w:ascii="宋体" w:hAnsi="宋体"/>
          <w:szCs w:val="21"/>
        </w:rPr>
      </w:pPr>
      <w:r>
        <w:rPr>
          <w:rFonts w:hint="eastAsia" w:ascii="宋体" w:hAnsi="宋体"/>
          <w:szCs w:val="21"/>
        </w:rPr>
        <w:t>C</w:t>
      </w:r>
      <w:r>
        <w:rPr>
          <w:rFonts w:ascii="宋体" w:hAnsi="宋体"/>
          <w:szCs w:val="21"/>
        </w:rPr>
        <w:t>35</w:t>
      </w:r>
      <w:r>
        <w:rPr>
          <w:rFonts w:hint="eastAsia" w:ascii="宋体" w:hAnsi="宋体"/>
          <w:szCs w:val="21"/>
        </w:rPr>
        <w:t xml:space="preserve"> 卫生间墙、顶、地面各选取不少于2个点进行测量，测量结果取平均值。对于有多个卫生间情况应测量所有厨房的数值，结果取平均值。</w:t>
      </w:r>
    </w:p>
    <w:p>
      <w:pPr>
        <w:autoSpaceDE w:val="0"/>
        <w:autoSpaceDN w:val="0"/>
        <w:adjustRightInd w:val="0"/>
        <w:spacing w:line="360" w:lineRule="auto"/>
        <w:jc w:val="left"/>
        <w:rPr>
          <w:rFonts w:ascii="宋体" w:hAnsi="宋体"/>
          <w:szCs w:val="21"/>
        </w:rPr>
      </w:pPr>
      <w:r>
        <w:rPr>
          <w:rFonts w:hint="eastAsia" w:ascii="宋体" w:hAnsi="宋体"/>
          <w:szCs w:val="21"/>
        </w:rPr>
        <w:t>C</w:t>
      </w:r>
      <w:r>
        <w:rPr>
          <w:rFonts w:ascii="宋体" w:hAnsi="宋体"/>
          <w:szCs w:val="21"/>
        </w:rPr>
        <w:t>40</w:t>
      </w:r>
      <w:r>
        <w:rPr>
          <w:rFonts w:hint="eastAsia" w:ascii="宋体" w:hAnsi="宋体"/>
          <w:szCs w:val="21"/>
        </w:rPr>
        <w:t xml:space="preserve"> 打开淋浴花洒或在淋浴区倒入一定水，然后观察地漏排水是否顺畅，地面是否有积水。</w:t>
      </w:r>
    </w:p>
    <w:p>
      <w:pPr>
        <w:autoSpaceDE w:val="0"/>
        <w:autoSpaceDN w:val="0"/>
        <w:adjustRightInd w:val="0"/>
        <w:spacing w:line="360" w:lineRule="auto"/>
        <w:jc w:val="left"/>
        <w:rPr>
          <w:rFonts w:ascii="宋体" w:hAnsi="宋体"/>
          <w:szCs w:val="21"/>
        </w:rPr>
      </w:pPr>
      <w:r>
        <w:rPr>
          <w:rFonts w:hint="eastAsia" w:ascii="宋体" w:hAnsi="宋体"/>
          <w:szCs w:val="21"/>
        </w:rPr>
        <w:t>C</w:t>
      </w:r>
      <w:r>
        <w:rPr>
          <w:rFonts w:ascii="宋体" w:hAnsi="宋体"/>
          <w:szCs w:val="21"/>
        </w:rPr>
        <w:t>46</w:t>
      </w:r>
      <w:r>
        <w:rPr>
          <w:rFonts w:hint="eastAsia" w:ascii="宋体" w:hAnsi="宋体"/>
          <w:szCs w:val="21"/>
        </w:rPr>
        <w:t xml:space="preserve"> 套内所有外窗均满足条文内容时，得相应分数，有一扇外窗不满足时，不得分。</w:t>
      </w:r>
    </w:p>
    <w:p>
      <w:pPr>
        <w:autoSpaceDE w:val="0"/>
        <w:autoSpaceDN w:val="0"/>
        <w:adjustRightInd w:val="0"/>
        <w:spacing w:line="360" w:lineRule="auto"/>
        <w:jc w:val="left"/>
        <w:rPr>
          <w:rFonts w:ascii="宋体" w:hAnsi="宋体"/>
          <w:szCs w:val="21"/>
        </w:rPr>
      </w:pPr>
      <w:r>
        <w:rPr>
          <w:rFonts w:hint="eastAsia" w:ascii="宋体" w:hAnsi="宋体"/>
          <w:szCs w:val="21"/>
        </w:rPr>
        <w:t>C</w:t>
      </w:r>
      <w:r>
        <w:rPr>
          <w:rFonts w:ascii="宋体" w:hAnsi="宋体"/>
          <w:szCs w:val="21"/>
        </w:rPr>
        <w:t>48</w:t>
      </w:r>
      <w:r>
        <w:rPr>
          <w:rFonts w:hint="eastAsia" w:ascii="宋体" w:hAnsi="宋体"/>
          <w:szCs w:val="21"/>
        </w:rPr>
        <w:t xml:space="preserve"> 户（套）门隔声性能通过确认检测报告的方式确认其性能。</w:t>
      </w:r>
    </w:p>
    <w:p>
      <w:pPr>
        <w:autoSpaceDE w:val="0"/>
        <w:autoSpaceDN w:val="0"/>
        <w:adjustRightInd w:val="0"/>
        <w:spacing w:line="360" w:lineRule="auto"/>
        <w:jc w:val="left"/>
        <w:rPr>
          <w:rFonts w:ascii="宋体" w:hAnsi="宋体"/>
          <w:szCs w:val="21"/>
        </w:rPr>
      </w:pPr>
      <w:r>
        <w:rPr>
          <w:rFonts w:hint="eastAsia" w:ascii="宋体" w:hAnsi="宋体"/>
          <w:szCs w:val="21"/>
        </w:rPr>
        <w:t>C</w:t>
      </w:r>
      <w:r>
        <w:rPr>
          <w:rFonts w:ascii="宋体" w:hAnsi="宋体"/>
          <w:szCs w:val="21"/>
        </w:rPr>
        <w:t>49</w:t>
      </w:r>
      <w:r>
        <w:rPr>
          <w:rFonts w:hint="eastAsia" w:ascii="宋体" w:hAnsi="宋体"/>
          <w:szCs w:val="21"/>
        </w:rPr>
        <w:t xml:space="preserve"> 套内所有户内门均满足条文内容时，得相应分数，有一扇户内门不满足时，不得分。</w:t>
      </w:r>
    </w:p>
    <w:p>
      <w:pPr>
        <w:autoSpaceDE w:val="0"/>
        <w:autoSpaceDN w:val="0"/>
        <w:adjustRightInd w:val="0"/>
        <w:jc w:val="left"/>
        <w:rPr>
          <w:rFonts w:hint="eastAsia" w:ascii="宋体" w:hAnsi="宋体"/>
          <w:szCs w:val="21"/>
          <w:highlight w:val="yellow"/>
        </w:rPr>
      </w:pPr>
    </w:p>
    <w:p>
      <w:pPr>
        <w:keepNext/>
        <w:keepLines/>
        <w:spacing w:before="340" w:after="330" w:line="360" w:lineRule="auto"/>
        <w:jc w:val="center"/>
        <w:outlineLvl w:val="0"/>
        <w:rPr>
          <w:rFonts w:ascii="宋体" w:hAnsi="宋体"/>
          <w:b/>
          <w:bCs/>
          <w:kern w:val="44"/>
          <w:sz w:val="28"/>
          <w:szCs w:val="28"/>
        </w:rPr>
      </w:pPr>
      <w:bookmarkStart w:id="177" w:name="_Toc164781947"/>
      <w:r>
        <w:rPr>
          <w:rFonts w:hint="eastAsia" w:ascii="宋体" w:hAnsi="宋体"/>
          <w:b/>
          <w:bCs/>
          <w:kern w:val="44"/>
          <w:sz w:val="28"/>
          <w:szCs w:val="28"/>
        </w:rPr>
        <w:t>7创新与提高</w:t>
      </w:r>
      <w:bookmarkEnd w:id="177"/>
    </w:p>
    <w:p>
      <w:pPr>
        <w:keepNext/>
        <w:keepLines/>
        <w:spacing w:before="260" w:after="260" w:line="360" w:lineRule="auto"/>
        <w:jc w:val="center"/>
        <w:outlineLvl w:val="1"/>
        <w:rPr>
          <w:rFonts w:ascii="宋体" w:hAnsi="宋体" w:cs="宋体"/>
          <w:b/>
          <w:bCs/>
          <w:kern w:val="44"/>
          <w:szCs w:val="21"/>
        </w:rPr>
      </w:pPr>
      <w:bookmarkStart w:id="178" w:name="_Toc164781948"/>
      <w:r>
        <w:rPr>
          <w:rFonts w:hint="eastAsia" w:ascii="宋体" w:hAnsi="宋体" w:cs="宋体"/>
          <w:b/>
          <w:bCs/>
          <w:kern w:val="44"/>
          <w:szCs w:val="21"/>
        </w:rPr>
        <w:t>7.1评分项</w:t>
      </w:r>
      <w:bookmarkEnd w:id="178"/>
    </w:p>
    <w:p>
      <w:pPr>
        <w:spacing w:line="360" w:lineRule="auto"/>
        <w:rPr>
          <w:rFonts w:ascii="宋体" w:hAnsi="宋体"/>
          <w:szCs w:val="21"/>
        </w:rPr>
      </w:pPr>
      <w:r>
        <w:rPr>
          <w:rFonts w:hint="eastAsia" w:ascii="宋体" w:hAnsi="宋体"/>
          <w:szCs w:val="21"/>
        </w:rPr>
        <w:t>7.1.5 D14 采用可以改善室内环境的部品或技术，如可以吸收户内有害气体、增加室内负氧离子浓度的产品或技术等。</w:t>
      </w:r>
    </w:p>
    <w:p>
      <w:pPr>
        <w:spacing w:line="360" w:lineRule="auto"/>
        <w:rPr>
          <w:rFonts w:ascii="宋体" w:hAnsi="宋体"/>
          <w:szCs w:val="21"/>
        </w:rPr>
      </w:pPr>
      <w:r>
        <w:rPr>
          <w:rFonts w:hint="eastAsia" w:ascii="宋体" w:hAnsi="宋体"/>
          <w:szCs w:val="21"/>
        </w:rPr>
        <w:t>7.1.6</w:t>
      </w:r>
      <w:r>
        <w:rPr>
          <w:rFonts w:ascii="宋体" w:hAnsi="宋体"/>
          <w:szCs w:val="21"/>
        </w:rPr>
        <w:t xml:space="preserve"> </w:t>
      </w:r>
      <w:r>
        <w:rPr>
          <w:rFonts w:hint="eastAsia" w:ascii="宋体" w:hAnsi="宋体"/>
          <w:szCs w:val="21"/>
        </w:rPr>
        <w:t>D</w:t>
      </w:r>
      <w:r>
        <w:rPr>
          <w:rFonts w:ascii="宋体" w:hAnsi="宋体"/>
          <w:szCs w:val="21"/>
        </w:rPr>
        <w:t>1</w:t>
      </w:r>
      <w:r>
        <w:rPr>
          <w:rFonts w:hint="eastAsia" w:ascii="宋体" w:hAnsi="宋体"/>
          <w:szCs w:val="21"/>
        </w:rPr>
        <w:t>8 针对同一户型为业主提供2种以上的户内布局和风格方案。</w:t>
      </w:r>
    </w:p>
    <w:p>
      <w:pPr>
        <w:spacing w:line="360" w:lineRule="auto"/>
        <w:rPr>
          <w:rFonts w:ascii="宋体" w:hAnsi="宋体"/>
          <w:szCs w:val="21"/>
        </w:rPr>
      </w:pPr>
      <w:r>
        <w:rPr>
          <w:rFonts w:hint="eastAsia" w:ascii="宋体" w:hAnsi="宋体"/>
          <w:szCs w:val="21"/>
        </w:rPr>
        <w:t>D19、D20、D21</w:t>
      </w:r>
      <w:r>
        <w:rPr>
          <w:rFonts w:ascii="宋体" w:hAnsi="宋体"/>
          <w:szCs w:val="21"/>
        </w:rPr>
        <w:t xml:space="preserve"> </w:t>
      </w:r>
      <w:r>
        <w:rPr>
          <w:rFonts w:hint="eastAsia" w:ascii="宋体" w:hAnsi="宋体"/>
          <w:szCs w:val="21"/>
        </w:rPr>
        <w:t>针对同一户型，为业主提供2种以上的材料方案、收纳方案和智能家居方案</w:t>
      </w:r>
    </w:p>
    <w:p>
      <w:pPr>
        <w:autoSpaceDE w:val="0"/>
        <w:autoSpaceDN w:val="0"/>
        <w:adjustRightInd w:val="0"/>
        <w:jc w:val="left"/>
        <w:rPr>
          <w:rFonts w:hint="eastAsia" w:ascii="宋体" w:hAnsi="宋体"/>
          <w:szCs w:val="21"/>
          <w:highlight w:val="yellow"/>
        </w:rPr>
      </w:pPr>
    </w:p>
    <w:p>
      <w:pPr>
        <w:keepNext/>
        <w:keepLines/>
        <w:spacing w:before="340" w:after="330" w:line="360" w:lineRule="auto"/>
        <w:jc w:val="center"/>
        <w:rPr>
          <w:rFonts w:hint="eastAsia" w:ascii="宋体" w:hAnsi="宋体"/>
          <w:b/>
          <w:bCs/>
          <w:kern w:val="44"/>
          <w:sz w:val="28"/>
          <w:szCs w:val="28"/>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S Mincho">
    <w:altName w:val="方正书宋_GBK"/>
    <w:panose1 w:val="02020609040205080304"/>
    <w:charset w:val="80"/>
    <w:family w:val="modern"/>
    <w:pitch w:val="default"/>
    <w:sig w:usb0="00000000" w:usb1="00000000" w:usb2="08000012" w:usb3="00000000" w:csb0="0002009F"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Noto Sans Syriac Eastern"/>
    <w:panose1 w:val="02040503050406030204"/>
    <w:charset w:val="00"/>
    <w:family w:val="roman"/>
    <w:pitch w:val="default"/>
    <w:sig w:usb0="00000000" w:usb1="00000000" w:usb2="02000000" w:usb3="00000000" w:csb0="2000019F" w:csb1="00000000"/>
  </w:font>
  <w:font w:name="Plotter">
    <w:altName w:val="DejaVu Math TeX Gyre"/>
    <w:panose1 w:val="00000000000000000000"/>
    <w:charset w:val="00"/>
    <w:family w:val="moder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汉仪细圆B5">
    <w:altName w:val="方正书宋_GBK"/>
    <w:panose1 w:val="00000000000000000000"/>
    <w:charset w:val="88"/>
    <w:family w:val="auto"/>
    <w:pitch w:val="default"/>
    <w:sig w:usb0="00000000" w:usb1="00000000" w:usb2="00000002" w:usb3="00000000" w:csb0="00100000" w:csb1="00000000"/>
  </w:font>
  <w:font w:name="Arial Unicode MS">
    <w:altName w:val="DejaVu Sans"/>
    <w:panose1 w:val="020B0604020202020204"/>
    <w:charset w:val="86"/>
    <w:family w:val="swiss"/>
    <w:pitch w:val="default"/>
    <w:sig w:usb0="00000000" w:usb1="00000000" w:usb2="0000003F" w:usb3="00000000" w:csb0="603F01FF" w:csb1="FFFF0000"/>
  </w:font>
  <w:font w:name="Times New Roman Bold">
    <w:altName w:val="DejaVu Sans"/>
    <w:panose1 w:val="02020803070505020304"/>
    <w:charset w:val="00"/>
    <w:family w:val="auto"/>
    <w:pitch w:val="default"/>
    <w:sig w:usb0="00000000" w:usb1="00000000" w:usb2="00000000" w:usb3="00000000" w:csb0="00000001" w:csb1="00000000"/>
  </w:font>
  <w:font w:name="Cambria Math">
    <w:altName w:val="DejaVu Math TeX Gyre"/>
    <w:panose1 w:val="02040503050406030204"/>
    <w:charset w:val="00"/>
    <w:family w:val="roman"/>
    <w:pitch w:val="default"/>
    <w:sig w:usb0="00000000" w:usb1="00000000" w:usb2="02000000" w:usb3="00000000" w:csb0="2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2</w:t>
    </w:r>
    <w:r>
      <w:rPr>
        <w:rStyle w:val="17"/>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1905</wp:posOffset>
              </wp:positionV>
              <wp:extent cx="124460" cy="131445"/>
              <wp:effectExtent l="0" t="0" r="8890" b="14605"/>
              <wp:wrapNone/>
              <wp:docPr id="57" name="文本框 57"/>
              <wp:cNvGraphicFramePr/>
              <a:graphic xmlns:a="http://schemas.openxmlformats.org/drawingml/2006/main">
                <a:graphicData uri="http://schemas.microsoft.com/office/word/2010/wordprocessingShape">
                  <wps:wsp>
                    <wps:cNvSpPr txBox="true"/>
                    <wps:spPr>
                      <a:xfrm>
                        <a:off x="0" y="0"/>
                        <a:ext cx="124460"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15pt;height:10.35pt;width:9.8pt;mso-position-horizontal:right;mso-position-horizontal-relative:margin;z-index:251659264;mso-width-relative:page;mso-height-relative:page;" filled="f" stroked="f" coordsize="21600,21600" o:gfxdata="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P52+dvTAAAAAwEAAA8AAAAAAAAAAQAgAAAAOAAAAGRycy9kb3ducmV2LnhtbFBL&#10;AQIUABQAAAAIAIdO4kCiVSBAHgIAABsEAAAOAAAAAAAAAAEAIAAAADgBAABkcnMvZTJvRG9jLnht&#10;bFBLBQYAAAAABgAGAFkBAADI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16926"/>
    <w:multiLevelType w:val="singleLevel"/>
    <w:tmpl w:val="83916926"/>
    <w:lvl w:ilvl="0" w:tentative="0">
      <w:start w:val="1"/>
      <w:numFmt w:val="decimal"/>
      <w:lvlText w:val="%1."/>
      <w:lvlJc w:val="left"/>
      <w:pPr>
        <w:tabs>
          <w:tab w:val="left" w:pos="312"/>
        </w:tabs>
      </w:pPr>
    </w:lvl>
  </w:abstractNum>
  <w:abstractNum w:abstractNumId="1">
    <w:nsid w:val="F287A38E"/>
    <w:multiLevelType w:val="singleLevel"/>
    <w:tmpl w:val="F287A38E"/>
    <w:lvl w:ilvl="0" w:tentative="0">
      <w:start w:val="1"/>
      <w:numFmt w:val="decimal"/>
      <w:suff w:val="nothing"/>
      <w:lvlText w:val="%1）"/>
      <w:lvlJc w:val="left"/>
    </w:lvl>
  </w:abstractNum>
  <w:abstractNum w:abstractNumId="2">
    <w:nsid w:val="0000001E"/>
    <w:multiLevelType w:val="multilevel"/>
    <w:tmpl w:val="0000001E"/>
    <w:lvl w:ilvl="0" w:tentative="0">
      <w:start w:val="1"/>
      <w:numFmt w:val="decimal"/>
      <w:pStyle w:val="23"/>
      <w:lvlText w:val="%1."/>
      <w:lvlJc w:val="left"/>
      <w:pPr>
        <w:ind w:left="2765" w:hanging="425"/>
      </w:pPr>
      <w:rPr>
        <w:rFonts w:hint="eastAsia" w:cs="Times New Roman"/>
      </w:rPr>
    </w:lvl>
    <w:lvl w:ilvl="1" w:tentative="0">
      <w:start w:val="1"/>
      <w:numFmt w:val="decimal"/>
      <w:pStyle w:val="22"/>
      <w:lvlText w:val="%1.%2"/>
      <w:lvlJc w:val="left"/>
      <w:pPr>
        <w:ind w:left="3828" w:hanging="567"/>
      </w:pPr>
      <w:rPr>
        <w:rFonts w:hint="eastAsia" w:cs="Times New Roman"/>
      </w:rPr>
    </w:lvl>
    <w:lvl w:ilvl="2" w:tentative="0">
      <w:start w:val="1"/>
      <w:numFmt w:val="decimal"/>
      <w:lvlText w:val="%1.%2.%3"/>
      <w:lvlJc w:val="left"/>
      <w:pPr>
        <w:ind w:left="1069" w:hanging="709"/>
      </w:pPr>
      <w:rPr>
        <w:rFonts w:hint="eastAsia" w:cs="Times New Roman"/>
        <w:b/>
      </w:rPr>
    </w:lvl>
    <w:lvl w:ilvl="3" w:tentative="0">
      <w:start w:val="1"/>
      <w:numFmt w:val="decimal"/>
      <w:lvlText w:val="%1.%2.%3.%4."/>
      <w:lvlJc w:val="left"/>
      <w:pPr>
        <w:ind w:left="851" w:hanging="851"/>
      </w:pPr>
      <w:rPr>
        <w:rFonts w:hint="eastAsia" w:cs="Times New Roman"/>
      </w:rPr>
    </w:lvl>
    <w:lvl w:ilvl="4" w:tentative="0">
      <w:start w:val="1"/>
      <w:numFmt w:val="decimal"/>
      <w:lvlText w:val="%1.%2.%3.%4.%5."/>
      <w:lvlJc w:val="left"/>
      <w:pPr>
        <w:ind w:left="992" w:hanging="992"/>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1276" w:hanging="1276"/>
      </w:pPr>
      <w:rPr>
        <w:rFonts w:hint="eastAsia" w:cs="Times New Roman"/>
      </w:rPr>
    </w:lvl>
    <w:lvl w:ilvl="7" w:tentative="0">
      <w:start w:val="1"/>
      <w:numFmt w:val="decimal"/>
      <w:lvlText w:val="%1.%2.%3.%4.%5.%6.%7.%8."/>
      <w:lvlJc w:val="left"/>
      <w:pPr>
        <w:ind w:left="1418" w:hanging="1418"/>
      </w:pPr>
      <w:rPr>
        <w:rFonts w:hint="eastAsia" w:cs="Times New Roman"/>
      </w:rPr>
    </w:lvl>
    <w:lvl w:ilvl="8" w:tentative="0">
      <w:start w:val="1"/>
      <w:numFmt w:val="decimal"/>
      <w:lvlText w:val="%1.%2.%3.%4.%5.%6.%7.%8.%9."/>
      <w:lvlJc w:val="left"/>
      <w:pPr>
        <w:ind w:left="1559" w:hanging="1559"/>
      </w:pPr>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NDNjMzZhNGExNWFiNDNiMzdiYWI5N2E4MDM3OTQifQ=="/>
  </w:docVars>
  <w:rsids>
    <w:rsidRoot w:val="7C7933F1"/>
    <w:rsid w:val="00006D7B"/>
    <w:rsid w:val="00007521"/>
    <w:rsid w:val="00012850"/>
    <w:rsid w:val="0001618E"/>
    <w:rsid w:val="0002389D"/>
    <w:rsid w:val="00043E20"/>
    <w:rsid w:val="00047B68"/>
    <w:rsid w:val="0005070C"/>
    <w:rsid w:val="000656F8"/>
    <w:rsid w:val="000669CF"/>
    <w:rsid w:val="0007100B"/>
    <w:rsid w:val="0007217D"/>
    <w:rsid w:val="0007729B"/>
    <w:rsid w:val="00082270"/>
    <w:rsid w:val="00090896"/>
    <w:rsid w:val="000919C8"/>
    <w:rsid w:val="000955DF"/>
    <w:rsid w:val="00095BEB"/>
    <w:rsid w:val="00097C28"/>
    <w:rsid w:val="000A2BC0"/>
    <w:rsid w:val="000A4385"/>
    <w:rsid w:val="000B0E50"/>
    <w:rsid w:val="000E01BC"/>
    <w:rsid w:val="000F41E6"/>
    <w:rsid w:val="000F78D6"/>
    <w:rsid w:val="00104214"/>
    <w:rsid w:val="00123505"/>
    <w:rsid w:val="0012663D"/>
    <w:rsid w:val="00126773"/>
    <w:rsid w:val="00126E17"/>
    <w:rsid w:val="001276A3"/>
    <w:rsid w:val="00132F4F"/>
    <w:rsid w:val="00134DFB"/>
    <w:rsid w:val="00135BDE"/>
    <w:rsid w:val="00146EBD"/>
    <w:rsid w:val="00171B08"/>
    <w:rsid w:val="00171BE6"/>
    <w:rsid w:val="00174A0D"/>
    <w:rsid w:val="0017602B"/>
    <w:rsid w:val="001941DE"/>
    <w:rsid w:val="00195B38"/>
    <w:rsid w:val="00196159"/>
    <w:rsid w:val="001A171D"/>
    <w:rsid w:val="001A6FBD"/>
    <w:rsid w:val="001A7EEA"/>
    <w:rsid w:val="001B21BD"/>
    <w:rsid w:val="001B7BFF"/>
    <w:rsid w:val="001D0071"/>
    <w:rsid w:val="001D256D"/>
    <w:rsid w:val="001D5EBC"/>
    <w:rsid w:val="001E0D3A"/>
    <w:rsid w:val="001E13CE"/>
    <w:rsid w:val="001E3345"/>
    <w:rsid w:val="001E4425"/>
    <w:rsid w:val="001E6CBA"/>
    <w:rsid w:val="001F446B"/>
    <w:rsid w:val="001F5E3B"/>
    <w:rsid w:val="002001A3"/>
    <w:rsid w:val="00210BAF"/>
    <w:rsid w:val="002114D2"/>
    <w:rsid w:val="00211AFA"/>
    <w:rsid w:val="002127D5"/>
    <w:rsid w:val="002202D6"/>
    <w:rsid w:val="00233D26"/>
    <w:rsid w:val="00235A03"/>
    <w:rsid w:val="00237D6C"/>
    <w:rsid w:val="002400B8"/>
    <w:rsid w:val="00241083"/>
    <w:rsid w:val="0024724B"/>
    <w:rsid w:val="00250E43"/>
    <w:rsid w:val="0025168C"/>
    <w:rsid w:val="00261117"/>
    <w:rsid w:val="002714F6"/>
    <w:rsid w:val="00272326"/>
    <w:rsid w:val="00275068"/>
    <w:rsid w:val="00275156"/>
    <w:rsid w:val="002975F5"/>
    <w:rsid w:val="002D0F05"/>
    <w:rsid w:val="002D5418"/>
    <w:rsid w:val="002E4E10"/>
    <w:rsid w:val="003009AA"/>
    <w:rsid w:val="00301243"/>
    <w:rsid w:val="003048FF"/>
    <w:rsid w:val="003051A2"/>
    <w:rsid w:val="0030579A"/>
    <w:rsid w:val="0031567D"/>
    <w:rsid w:val="00320EC3"/>
    <w:rsid w:val="00324600"/>
    <w:rsid w:val="0033164F"/>
    <w:rsid w:val="00340CB0"/>
    <w:rsid w:val="00342003"/>
    <w:rsid w:val="0034314A"/>
    <w:rsid w:val="003440B9"/>
    <w:rsid w:val="00344FDC"/>
    <w:rsid w:val="00355C01"/>
    <w:rsid w:val="0038029D"/>
    <w:rsid w:val="003A486A"/>
    <w:rsid w:val="003C2A1C"/>
    <w:rsid w:val="003C74E0"/>
    <w:rsid w:val="003C7DD1"/>
    <w:rsid w:val="003F72D6"/>
    <w:rsid w:val="00405F6F"/>
    <w:rsid w:val="00411E62"/>
    <w:rsid w:val="00423E28"/>
    <w:rsid w:val="00424A2F"/>
    <w:rsid w:val="004369B1"/>
    <w:rsid w:val="004406C2"/>
    <w:rsid w:val="00442783"/>
    <w:rsid w:val="004574B3"/>
    <w:rsid w:val="0046123C"/>
    <w:rsid w:val="0047698F"/>
    <w:rsid w:val="004935A7"/>
    <w:rsid w:val="004971B4"/>
    <w:rsid w:val="00497602"/>
    <w:rsid w:val="004A106B"/>
    <w:rsid w:val="004B58ED"/>
    <w:rsid w:val="004B77C8"/>
    <w:rsid w:val="004C0D63"/>
    <w:rsid w:val="004D7CFE"/>
    <w:rsid w:val="004E3FC4"/>
    <w:rsid w:val="004E6119"/>
    <w:rsid w:val="004E74E1"/>
    <w:rsid w:val="004F2212"/>
    <w:rsid w:val="004F7807"/>
    <w:rsid w:val="00516D4F"/>
    <w:rsid w:val="00520C40"/>
    <w:rsid w:val="0052354D"/>
    <w:rsid w:val="00526AC3"/>
    <w:rsid w:val="00534472"/>
    <w:rsid w:val="00535150"/>
    <w:rsid w:val="005378A3"/>
    <w:rsid w:val="00537DB8"/>
    <w:rsid w:val="005469D3"/>
    <w:rsid w:val="00574956"/>
    <w:rsid w:val="00581356"/>
    <w:rsid w:val="00586E90"/>
    <w:rsid w:val="005969CD"/>
    <w:rsid w:val="005A0306"/>
    <w:rsid w:val="005A4DCA"/>
    <w:rsid w:val="005C230C"/>
    <w:rsid w:val="005E24C0"/>
    <w:rsid w:val="005E3D04"/>
    <w:rsid w:val="005E599F"/>
    <w:rsid w:val="005F69A1"/>
    <w:rsid w:val="005F6CBE"/>
    <w:rsid w:val="006028E1"/>
    <w:rsid w:val="00611392"/>
    <w:rsid w:val="00617B09"/>
    <w:rsid w:val="006212ED"/>
    <w:rsid w:val="00634D03"/>
    <w:rsid w:val="00647221"/>
    <w:rsid w:val="00657259"/>
    <w:rsid w:val="00664673"/>
    <w:rsid w:val="00685318"/>
    <w:rsid w:val="006963C6"/>
    <w:rsid w:val="006A4C80"/>
    <w:rsid w:val="006B1047"/>
    <w:rsid w:val="006B3BEC"/>
    <w:rsid w:val="006B776A"/>
    <w:rsid w:val="006C3AE6"/>
    <w:rsid w:val="006C508A"/>
    <w:rsid w:val="006D17CC"/>
    <w:rsid w:val="006D586E"/>
    <w:rsid w:val="006D5F55"/>
    <w:rsid w:val="006D75AE"/>
    <w:rsid w:val="006E63FF"/>
    <w:rsid w:val="006F13DD"/>
    <w:rsid w:val="006F2F3F"/>
    <w:rsid w:val="006F611C"/>
    <w:rsid w:val="00702B8C"/>
    <w:rsid w:val="0070713C"/>
    <w:rsid w:val="00724DAC"/>
    <w:rsid w:val="00725968"/>
    <w:rsid w:val="00731F7E"/>
    <w:rsid w:val="007373FA"/>
    <w:rsid w:val="007445D8"/>
    <w:rsid w:val="00752E07"/>
    <w:rsid w:val="00755B12"/>
    <w:rsid w:val="00770B95"/>
    <w:rsid w:val="00772132"/>
    <w:rsid w:val="00777E86"/>
    <w:rsid w:val="00787162"/>
    <w:rsid w:val="00791B34"/>
    <w:rsid w:val="007971C2"/>
    <w:rsid w:val="007B112A"/>
    <w:rsid w:val="007B3B37"/>
    <w:rsid w:val="007C2EB5"/>
    <w:rsid w:val="007D3DB5"/>
    <w:rsid w:val="007D777D"/>
    <w:rsid w:val="007E4C80"/>
    <w:rsid w:val="007F7560"/>
    <w:rsid w:val="008056D7"/>
    <w:rsid w:val="008106BF"/>
    <w:rsid w:val="008126C8"/>
    <w:rsid w:val="00813F9A"/>
    <w:rsid w:val="008174C3"/>
    <w:rsid w:val="00820D94"/>
    <w:rsid w:val="0082525C"/>
    <w:rsid w:val="00826EEE"/>
    <w:rsid w:val="00831F44"/>
    <w:rsid w:val="00835449"/>
    <w:rsid w:val="0084177D"/>
    <w:rsid w:val="008442D8"/>
    <w:rsid w:val="00845B33"/>
    <w:rsid w:val="00846CA9"/>
    <w:rsid w:val="0085172A"/>
    <w:rsid w:val="008549EB"/>
    <w:rsid w:val="0085629F"/>
    <w:rsid w:val="00863A39"/>
    <w:rsid w:val="00884BE4"/>
    <w:rsid w:val="00894357"/>
    <w:rsid w:val="008957AD"/>
    <w:rsid w:val="008A12B5"/>
    <w:rsid w:val="008A1467"/>
    <w:rsid w:val="008B20C3"/>
    <w:rsid w:val="008B7B6B"/>
    <w:rsid w:val="008C2835"/>
    <w:rsid w:val="008C30C7"/>
    <w:rsid w:val="008D0CC1"/>
    <w:rsid w:val="008D51D5"/>
    <w:rsid w:val="008E3572"/>
    <w:rsid w:val="008F0BF7"/>
    <w:rsid w:val="0090242E"/>
    <w:rsid w:val="00910025"/>
    <w:rsid w:val="00915EA6"/>
    <w:rsid w:val="0092133E"/>
    <w:rsid w:val="00926BEE"/>
    <w:rsid w:val="00933848"/>
    <w:rsid w:val="00940466"/>
    <w:rsid w:val="009434C6"/>
    <w:rsid w:val="00947B2F"/>
    <w:rsid w:val="00950DEA"/>
    <w:rsid w:val="00953219"/>
    <w:rsid w:val="009601F5"/>
    <w:rsid w:val="00972192"/>
    <w:rsid w:val="009741E1"/>
    <w:rsid w:val="00980107"/>
    <w:rsid w:val="009847D2"/>
    <w:rsid w:val="009A371C"/>
    <w:rsid w:val="009B1A22"/>
    <w:rsid w:val="009C74DB"/>
    <w:rsid w:val="009D544D"/>
    <w:rsid w:val="009E3313"/>
    <w:rsid w:val="009F6517"/>
    <w:rsid w:val="00A0165A"/>
    <w:rsid w:val="00A060E2"/>
    <w:rsid w:val="00A100B2"/>
    <w:rsid w:val="00A15F81"/>
    <w:rsid w:val="00A2160C"/>
    <w:rsid w:val="00A353CC"/>
    <w:rsid w:val="00A43354"/>
    <w:rsid w:val="00A44C3D"/>
    <w:rsid w:val="00A4610B"/>
    <w:rsid w:val="00A5394D"/>
    <w:rsid w:val="00A5454B"/>
    <w:rsid w:val="00A54E26"/>
    <w:rsid w:val="00A5512F"/>
    <w:rsid w:val="00A86B53"/>
    <w:rsid w:val="00A91132"/>
    <w:rsid w:val="00A945F9"/>
    <w:rsid w:val="00A94BC6"/>
    <w:rsid w:val="00A97E9F"/>
    <w:rsid w:val="00AA48BB"/>
    <w:rsid w:val="00AB6248"/>
    <w:rsid w:val="00AC2D5B"/>
    <w:rsid w:val="00AC76CC"/>
    <w:rsid w:val="00AD568E"/>
    <w:rsid w:val="00B11E5A"/>
    <w:rsid w:val="00B12B47"/>
    <w:rsid w:val="00B20F87"/>
    <w:rsid w:val="00B33077"/>
    <w:rsid w:val="00B371F6"/>
    <w:rsid w:val="00B41DD0"/>
    <w:rsid w:val="00B41EEF"/>
    <w:rsid w:val="00B53EB8"/>
    <w:rsid w:val="00B609F0"/>
    <w:rsid w:val="00B67CD1"/>
    <w:rsid w:val="00B67EB8"/>
    <w:rsid w:val="00B80CFD"/>
    <w:rsid w:val="00B81AE6"/>
    <w:rsid w:val="00B84B29"/>
    <w:rsid w:val="00B9593F"/>
    <w:rsid w:val="00B9696B"/>
    <w:rsid w:val="00BB27D0"/>
    <w:rsid w:val="00BB6DBC"/>
    <w:rsid w:val="00BC4DD8"/>
    <w:rsid w:val="00BC570E"/>
    <w:rsid w:val="00BD18F8"/>
    <w:rsid w:val="00BD2AB7"/>
    <w:rsid w:val="00BD3F66"/>
    <w:rsid w:val="00BE1084"/>
    <w:rsid w:val="00BE37BD"/>
    <w:rsid w:val="00BF2543"/>
    <w:rsid w:val="00BF62F8"/>
    <w:rsid w:val="00BF75E0"/>
    <w:rsid w:val="00C02C69"/>
    <w:rsid w:val="00C0347D"/>
    <w:rsid w:val="00C04212"/>
    <w:rsid w:val="00C1238C"/>
    <w:rsid w:val="00C1728E"/>
    <w:rsid w:val="00C17E1A"/>
    <w:rsid w:val="00C25358"/>
    <w:rsid w:val="00C3048A"/>
    <w:rsid w:val="00C31483"/>
    <w:rsid w:val="00C411C8"/>
    <w:rsid w:val="00C470FC"/>
    <w:rsid w:val="00C53026"/>
    <w:rsid w:val="00C54A29"/>
    <w:rsid w:val="00C55545"/>
    <w:rsid w:val="00C634BB"/>
    <w:rsid w:val="00C641EC"/>
    <w:rsid w:val="00C725F7"/>
    <w:rsid w:val="00C730AB"/>
    <w:rsid w:val="00C8732C"/>
    <w:rsid w:val="00CA7480"/>
    <w:rsid w:val="00CB2BB8"/>
    <w:rsid w:val="00CB5C89"/>
    <w:rsid w:val="00CC08E4"/>
    <w:rsid w:val="00CD415E"/>
    <w:rsid w:val="00CE389E"/>
    <w:rsid w:val="00CF22EA"/>
    <w:rsid w:val="00D004F3"/>
    <w:rsid w:val="00D04772"/>
    <w:rsid w:val="00D10374"/>
    <w:rsid w:val="00D1326F"/>
    <w:rsid w:val="00D148F0"/>
    <w:rsid w:val="00D17C45"/>
    <w:rsid w:val="00D23AA1"/>
    <w:rsid w:val="00D23AC8"/>
    <w:rsid w:val="00D40543"/>
    <w:rsid w:val="00D45011"/>
    <w:rsid w:val="00D50EF8"/>
    <w:rsid w:val="00D544D7"/>
    <w:rsid w:val="00D63222"/>
    <w:rsid w:val="00D64F26"/>
    <w:rsid w:val="00D700ED"/>
    <w:rsid w:val="00D7498B"/>
    <w:rsid w:val="00D75188"/>
    <w:rsid w:val="00D77ADC"/>
    <w:rsid w:val="00DA1DD7"/>
    <w:rsid w:val="00DA1DEC"/>
    <w:rsid w:val="00DA1F02"/>
    <w:rsid w:val="00DA49C5"/>
    <w:rsid w:val="00DB1F33"/>
    <w:rsid w:val="00DB3930"/>
    <w:rsid w:val="00DB4E8C"/>
    <w:rsid w:val="00DB612C"/>
    <w:rsid w:val="00DB75E5"/>
    <w:rsid w:val="00DC03DC"/>
    <w:rsid w:val="00DC049F"/>
    <w:rsid w:val="00DC2F69"/>
    <w:rsid w:val="00DC6521"/>
    <w:rsid w:val="00DC75ED"/>
    <w:rsid w:val="00DC762B"/>
    <w:rsid w:val="00DC79DB"/>
    <w:rsid w:val="00DD4E28"/>
    <w:rsid w:val="00DD6D4E"/>
    <w:rsid w:val="00DE1C92"/>
    <w:rsid w:val="00DF2FE9"/>
    <w:rsid w:val="00E02769"/>
    <w:rsid w:val="00E10892"/>
    <w:rsid w:val="00E11DA0"/>
    <w:rsid w:val="00E1586C"/>
    <w:rsid w:val="00E16285"/>
    <w:rsid w:val="00E1735D"/>
    <w:rsid w:val="00E212BB"/>
    <w:rsid w:val="00E21608"/>
    <w:rsid w:val="00E21BB7"/>
    <w:rsid w:val="00E22B7D"/>
    <w:rsid w:val="00E3209F"/>
    <w:rsid w:val="00E33A2A"/>
    <w:rsid w:val="00E37C12"/>
    <w:rsid w:val="00E43D2F"/>
    <w:rsid w:val="00E517BE"/>
    <w:rsid w:val="00E539DB"/>
    <w:rsid w:val="00E55788"/>
    <w:rsid w:val="00E5774B"/>
    <w:rsid w:val="00E619F7"/>
    <w:rsid w:val="00E6591E"/>
    <w:rsid w:val="00E80900"/>
    <w:rsid w:val="00E820C3"/>
    <w:rsid w:val="00EA046D"/>
    <w:rsid w:val="00EA3ED6"/>
    <w:rsid w:val="00EB35C3"/>
    <w:rsid w:val="00ED225C"/>
    <w:rsid w:val="00EF5323"/>
    <w:rsid w:val="00F02963"/>
    <w:rsid w:val="00F25AD0"/>
    <w:rsid w:val="00F36AB2"/>
    <w:rsid w:val="00F509F9"/>
    <w:rsid w:val="00F53062"/>
    <w:rsid w:val="00F57EC4"/>
    <w:rsid w:val="00F6693D"/>
    <w:rsid w:val="00F72404"/>
    <w:rsid w:val="00F83678"/>
    <w:rsid w:val="00F876A3"/>
    <w:rsid w:val="00F93C3A"/>
    <w:rsid w:val="00F96664"/>
    <w:rsid w:val="00F96FE7"/>
    <w:rsid w:val="00FA11D4"/>
    <w:rsid w:val="00FC4380"/>
    <w:rsid w:val="00FD29FD"/>
    <w:rsid w:val="00FE0327"/>
    <w:rsid w:val="00FE1009"/>
    <w:rsid w:val="00FF0282"/>
    <w:rsid w:val="06D3197A"/>
    <w:rsid w:val="07B611C8"/>
    <w:rsid w:val="0F997B05"/>
    <w:rsid w:val="1A457BA5"/>
    <w:rsid w:val="1AF668A0"/>
    <w:rsid w:val="1EAC40DB"/>
    <w:rsid w:val="222D52AD"/>
    <w:rsid w:val="29CA125E"/>
    <w:rsid w:val="2D334E6E"/>
    <w:rsid w:val="33410B33"/>
    <w:rsid w:val="367E25D9"/>
    <w:rsid w:val="37084886"/>
    <w:rsid w:val="395BE6EF"/>
    <w:rsid w:val="39DC4281"/>
    <w:rsid w:val="39F65689"/>
    <w:rsid w:val="3A89697A"/>
    <w:rsid w:val="3ACF4AA8"/>
    <w:rsid w:val="3B8929EF"/>
    <w:rsid w:val="3C9F6901"/>
    <w:rsid w:val="3CF14690"/>
    <w:rsid w:val="3DFFC582"/>
    <w:rsid w:val="3EDFA19F"/>
    <w:rsid w:val="3EFD856E"/>
    <w:rsid w:val="3F793CB3"/>
    <w:rsid w:val="42DE5766"/>
    <w:rsid w:val="48630B82"/>
    <w:rsid w:val="54FF163A"/>
    <w:rsid w:val="59D345C6"/>
    <w:rsid w:val="5A7F2318"/>
    <w:rsid w:val="5BFFFDD9"/>
    <w:rsid w:val="5D7F04A1"/>
    <w:rsid w:val="5E722FA7"/>
    <w:rsid w:val="5FDC6ABB"/>
    <w:rsid w:val="6029042C"/>
    <w:rsid w:val="60E62DEE"/>
    <w:rsid w:val="63DF8416"/>
    <w:rsid w:val="6498712D"/>
    <w:rsid w:val="64BA529E"/>
    <w:rsid w:val="67800D87"/>
    <w:rsid w:val="6A5638DB"/>
    <w:rsid w:val="6BC80BB1"/>
    <w:rsid w:val="6DFC46B5"/>
    <w:rsid w:val="6FF54155"/>
    <w:rsid w:val="71DF9902"/>
    <w:rsid w:val="72650EF8"/>
    <w:rsid w:val="733D36F3"/>
    <w:rsid w:val="75DC5349"/>
    <w:rsid w:val="76EF10AC"/>
    <w:rsid w:val="7ADED1A1"/>
    <w:rsid w:val="7C7933F1"/>
    <w:rsid w:val="7D7F946E"/>
    <w:rsid w:val="7E1D52C6"/>
    <w:rsid w:val="7EE7A768"/>
    <w:rsid w:val="7EFFE350"/>
    <w:rsid w:val="7F306E47"/>
    <w:rsid w:val="7F657529"/>
    <w:rsid w:val="7FDBF4DD"/>
    <w:rsid w:val="7FDCCE72"/>
    <w:rsid w:val="7FF73B24"/>
    <w:rsid w:val="853D8AFE"/>
    <w:rsid w:val="9FD70550"/>
    <w:rsid w:val="A3FD60FE"/>
    <w:rsid w:val="AFB52C38"/>
    <w:rsid w:val="AFE67129"/>
    <w:rsid w:val="BE4F1D78"/>
    <w:rsid w:val="C3F8A833"/>
    <w:rsid w:val="CC9F13BD"/>
    <w:rsid w:val="DEEC25A4"/>
    <w:rsid w:val="EBCD3A84"/>
    <w:rsid w:val="ECDF57DF"/>
    <w:rsid w:val="ED91261A"/>
    <w:rsid w:val="EF9F2E28"/>
    <w:rsid w:val="F3B705EC"/>
    <w:rsid w:val="F3F71837"/>
    <w:rsid w:val="F75BE0AA"/>
    <w:rsid w:val="F7CADE27"/>
    <w:rsid w:val="F7FDEE7A"/>
    <w:rsid w:val="FB501EC5"/>
    <w:rsid w:val="FB5BAAFA"/>
    <w:rsid w:val="FD9613A9"/>
    <w:rsid w:val="FEF79111"/>
    <w:rsid w:val="FEFFD3B0"/>
    <w:rsid w:val="FF179AB6"/>
    <w:rsid w:val="FFBF8156"/>
    <w:rsid w:val="FFBFA408"/>
    <w:rsid w:val="FFF6C6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5"/>
    <w:unhideWhenUsed/>
    <w:uiPriority w:val="0"/>
    <w:pPr>
      <w:jc w:val="left"/>
    </w:pPr>
  </w:style>
  <w:style w:type="paragraph" w:styleId="5">
    <w:name w:val="Body Text"/>
    <w:basedOn w:val="1"/>
    <w:qFormat/>
    <w:uiPriority w:val="0"/>
    <w:pPr>
      <w:spacing w:after="120"/>
    </w:pPr>
  </w:style>
  <w:style w:type="paragraph" w:styleId="6">
    <w:name w:val="Balloon Text"/>
    <w:basedOn w:val="1"/>
    <w:link w:val="29"/>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unhideWhenUsed/>
    <w:qFormat/>
    <w:uiPriority w:val="0"/>
    <w:pPr>
      <w:widowControl/>
      <w:spacing w:before="100" w:beforeAutospacing="1" w:after="100" w:afterAutospacing="1"/>
      <w:jc w:val="left"/>
    </w:pPr>
    <w:rPr>
      <w:rFonts w:ascii="MS Mincho" w:hAnsi="MS Mincho" w:cs="MS Mincho"/>
      <w:kern w:val="0"/>
      <w:sz w:val="24"/>
    </w:rPr>
  </w:style>
  <w:style w:type="paragraph" w:styleId="1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0"/>
    <w:rPr>
      <w:sz w:val="21"/>
      <w:szCs w:val="21"/>
    </w:rPr>
  </w:style>
  <w:style w:type="paragraph" w:customStyle="1" w:styleId="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2">
    <w:name w:val="2ji"/>
    <w:basedOn w:val="3"/>
    <w:qFormat/>
    <w:uiPriority w:val="0"/>
    <w:pPr>
      <w:numPr>
        <w:ilvl w:val="1"/>
        <w:numId w:val="1"/>
      </w:numPr>
      <w:spacing w:before="0" w:after="0" w:line="360" w:lineRule="auto"/>
      <w:ind w:left="567"/>
      <w:jc w:val="center"/>
    </w:pPr>
    <w:rPr>
      <w:rFonts w:ascii="Cambria" w:hAnsi="Cambria" w:eastAsia="黑体"/>
      <w:b w:val="0"/>
      <w:bCs w:val="0"/>
      <w:kern w:val="0"/>
      <w:sz w:val="24"/>
      <w:szCs w:val="20"/>
    </w:rPr>
  </w:style>
  <w:style w:type="paragraph" w:customStyle="1" w:styleId="23">
    <w:name w:val="biaoti"/>
    <w:basedOn w:val="12"/>
    <w:qFormat/>
    <w:uiPriority w:val="0"/>
    <w:pPr>
      <w:numPr>
        <w:ilvl w:val="0"/>
        <w:numId w:val="1"/>
      </w:numPr>
      <w:spacing w:beforeLines="200" w:afterLines="100" w:line="360" w:lineRule="auto"/>
    </w:pPr>
    <w:rPr>
      <w:rFonts w:ascii="Cambria" w:hAnsi="Cambria" w:eastAsia="宋体" w:cs="Times New Roman"/>
      <w:bCs w:val="0"/>
      <w:kern w:val="0"/>
      <w:szCs w:val="20"/>
    </w:rPr>
  </w:style>
  <w:style w:type="paragraph" w:styleId="24">
    <w:name w:val="List Paragraph"/>
    <w:basedOn w:val="1"/>
    <w:qFormat/>
    <w:uiPriority w:val="34"/>
    <w:pPr>
      <w:ind w:firstLine="420" w:firstLineChars="200"/>
    </w:pPr>
  </w:style>
  <w:style w:type="paragraph" w:customStyle="1" w:styleId="25">
    <w:name w:val="无间隔1"/>
    <w:qFormat/>
    <w:uiPriority w:val="99"/>
    <w:pPr>
      <w:widowControl w:val="0"/>
      <w:jc w:val="both"/>
    </w:pPr>
    <w:rPr>
      <w:rFonts w:ascii="Calibri" w:hAnsi="Calibri" w:eastAsia="宋体" w:cs="Times New Roman"/>
      <w:kern w:val="2"/>
      <w:sz w:val="24"/>
      <w:szCs w:val="22"/>
      <w:lang w:val="en-US" w:eastAsia="zh-CN" w:bidi="ar-SA"/>
    </w:rPr>
  </w:style>
  <w:style w:type="character" w:customStyle="1" w:styleId="26">
    <w:name w:val="页眉 字符"/>
    <w:basedOn w:val="15"/>
    <w:link w:val="8"/>
    <w:qFormat/>
    <w:uiPriority w:val="0"/>
    <w:rPr>
      <w:kern w:val="2"/>
      <w:sz w:val="18"/>
      <w:szCs w:val="1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paragraph" w:customStyle="1" w:styleId="2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9">
    <w:name w:val="批注框文本 字符"/>
    <w:basedOn w:val="15"/>
    <w:link w:val="6"/>
    <w:qFormat/>
    <w:uiPriority w:val="0"/>
    <w:rPr>
      <w:kern w:val="2"/>
      <w:sz w:val="18"/>
      <w:szCs w:val="18"/>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dqa-highlight-purple"/>
    <w:basedOn w:val="15"/>
    <w:qFormat/>
    <w:uiPriority w:val="0"/>
  </w:style>
  <w:style w:type="character" w:customStyle="1" w:styleId="35">
    <w:name w:val="批注文字 字符1"/>
    <w:basedOn w:val="15"/>
    <w:link w:val="4"/>
    <w:qFormat/>
    <w:uiPriority w:val="0"/>
    <w:rPr>
      <w:kern w:val="2"/>
      <w:sz w:val="21"/>
      <w:szCs w:val="24"/>
    </w:rPr>
  </w:style>
  <w:style w:type="character" w:customStyle="1" w:styleId="36">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6838</Words>
  <Characters>38981</Characters>
  <Lines>324</Lines>
  <Paragraphs>91</Paragraphs>
  <TotalTime>385</TotalTime>
  <ScaleCrop>false</ScaleCrop>
  <LinksUpToDate>false</LinksUpToDate>
  <CharactersWithSpaces>45728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2024-04-22T18:33:00Z</dcterms:created>
  <dc:creator>Administrator</dc:creator>
  <cp:lastModifiedBy>杨旭辉</cp:lastModifiedBy>
  <cp:lastPrinted>2024-05-15T16:33:59Z</cp:lastPrinted>
  <dcterms:modified xsi:type="dcterms:W3CDTF">2024-05-15T16:48:56Z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DC9C7E81D2DD41FF81DEB960D18417A0_13</vt:lpwstr>
  </property>
</Properties>
</file>