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辽宁省地方标准《</w:t>
      </w:r>
      <w:r>
        <w:rPr>
          <w:rFonts w:hint="eastAsia"/>
          <w:b/>
          <w:sz w:val="30"/>
          <w:szCs w:val="30"/>
          <w:lang w:eastAsia="zh-CN"/>
        </w:rPr>
        <w:t>装配式住宅建筑设计规程</w:t>
      </w:r>
      <w:r>
        <w:rPr>
          <w:rFonts w:hint="eastAsia"/>
          <w:b/>
          <w:sz w:val="30"/>
          <w:szCs w:val="30"/>
        </w:rPr>
        <w:t>》（征求意见稿）反馈意见表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>
            <w:pPr>
              <w:spacing w:line="500" w:lineRule="exact"/>
              <w:rPr>
                <w:sz w:val="32"/>
              </w:rPr>
            </w:pPr>
          </w:p>
        </w:tc>
      </w:tr>
    </w:tbl>
    <w:p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>
      <w:pPr>
        <w:jc w:val="center"/>
        <w:rPr>
          <w:b/>
          <w:sz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96BBF"/>
    <w:rsid w:val="005A66B5"/>
    <w:rsid w:val="00656122"/>
    <w:rsid w:val="006A6B83"/>
    <w:rsid w:val="006D6705"/>
    <w:rsid w:val="006F7DD9"/>
    <w:rsid w:val="007074F7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843F4"/>
    <w:rsid w:val="009B28EC"/>
    <w:rsid w:val="00A95E6D"/>
    <w:rsid w:val="00B127EA"/>
    <w:rsid w:val="00B4645C"/>
    <w:rsid w:val="00B74895"/>
    <w:rsid w:val="00BA4BB3"/>
    <w:rsid w:val="00BC2CCD"/>
    <w:rsid w:val="00C757EF"/>
    <w:rsid w:val="00D3517D"/>
    <w:rsid w:val="00D60C41"/>
    <w:rsid w:val="00DC714E"/>
    <w:rsid w:val="00DF78A9"/>
    <w:rsid w:val="00E1739D"/>
    <w:rsid w:val="00E25F10"/>
    <w:rsid w:val="00E2616D"/>
    <w:rsid w:val="00E33DF4"/>
    <w:rsid w:val="00ED42D8"/>
    <w:rsid w:val="00FE72AD"/>
    <w:rsid w:val="092E6600"/>
    <w:rsid w:val="15477A86"/>
    <w:rsid w:val="15632D20"/>
    <w:rsid w:val="1AB46DD4"/>
    <w:rsid w:val="31F01501"/>
    <w:rsid w:val="40F340C4"/>
    <w:rsid w:val="5F254206"/>
    <w:rsid w:val="659E7700"/>
    <w:rsid w:val="6A1318F5"/>
    <w:rsid w:val="6A7D448A"/>
    <w:rsid w:val="72EC158D"/>
    <w:rsid w:val="782005AE"/>
    <w:rsid w:val="7B7C5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落雪梨花——扬帆技术论坛更新版</Company>
  <Pages>1</Pages>
  <Words>22</Words>
  <Characters>126</Characters>
  <Lines>1</Lines>
  <Paragraphs>1</Paragraphs>
  <TotalTime>4</TotalTime>
  <ScaleCrop>false</ScaleCrop>
  <LinksUpToDate>false</LinksUpToDate>
  <CharactersWithSpaces>147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大志</cp:lastModifiedBy>
  <cp:lastPrinted>2017-07-31T07:35:00Z</cp:lastPrinted>
  <dcterms:modified xsi:type="dcterms:W3CDTF">2023-03-23T14:36:31Z</dcterms:modified>
  <dc:title>关于辽宁省地方标准《发泡浆料楼（地）面、屋面保温技术规范》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9158904CF35C4E15A67263CF4B454EEE</vt:lpwstr>
  </property>
</Properties>
</file>